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据参考消息称，塞尔维亚总理阿娜·布尔纳比奇表示，由于科索沃当局的行动和欧盟的不作为，塞尔维亚处于与科索沃开战的边缘。</w:t>
      </w:r>
    </w:p>
    <w:p>
      <w:r>
        <w:t xml:space="preserve">  报道称，在科索沃地区，10日整晚和11日早上都传出爆炸声和枪声。</w:t>
      </w:r>
    </w:p>
    <w:p>
      <w:r>
        <w:t xml:space="preserve">  塞尔维亚总统武契奇当地时间11日在国家安全委员会会议后表示，塞尔维亚现在处境十分困难，并指责普里什蒂纳当局（科索沃当局）与华盛顿对任何已达成的协议缺乏尊重。</w:t>
      </w:r>
    </w:p>
    <w:p>
      <w:r>
        <w:t xml:space="preserve">  一些塞尔维亚人在科索沃地区北部设置路障举行抗议</w:t>
      </w:r>
    </w:p>
    <w:p>
      <w:r>
        <w:t xml:space="preserve">  据了解，就在武契奇发表上述言论之际，普里什蒂纳和贝尔格莱德紧张局势加剧，一些塞尔维亚人在科索沃地区北部设置路障举行抗议。而这次的“导火索”是因为前警官杰扬·潘季奇被捕。据参考消息网介绍，科索沃当局指责潘季奇是“恐怖分子”，并声称他“伙同犯罪团伙成员袭击科索沃警察”。塞方则指责科索沃当局令局势恶化，煽动“有组织的恐怖”和种族清洗，而欧盟对紧张局势视而不见。</w:t>
      </w:r>
    </w:p>
    <w:p>
      <w:r>
        <w:t xml:space="preserve">  实际上，在今年夏季，科索沃当局发布的一纸“对塞尔维亚族车牌和身份证件的禁令”，就引发了大规模示威游行，并爆发强烈冲突（红星新闻此前报道：一纸禁令作祟！“沉寂”20年后，“欧洲火药桶”科索沃局势骤然紧张）。当时有报道指出，此次争端引发了人们对“欧洲另一场战争”的担忧。</w:t>
      </w:r>
    </w:p>
    <w:p>
      <w:r>
        <w:t xml:space="preserve">  另有报道称，科索沃正在寻求加入欧盟。但现在仍有几个欧盟国家并不承认科索沃地区的所谓“独立”。科索沃于2008年宣布“独立”，尽管美国及其部分盟友承认其“独立”，但包括俄罗斯、塞尔维亚等在内的多个国家仍未承认它的“独立”。</w:t>
      </w:r>
    </w:p>
    <w:p>
      <w:r>
        <w:t xml:space="preserve">  “这是在玩火”</w:t>
      </w:r>
    </w:p>
    <w:p>
      <w:r>
        <w:t xml:space="preserve">  紧张局势或突然升级</w:t>
      </w:r>
    </w:p>
    <w:p>
      <w:r>
        <w:t xml:space="preserve">  据报道，武契奇将局势的紧张归咎于普里什蒂纳，并指责“国际社会相当一部分参与科索沃当局相关计划”。他说：“站在国际层面，有关科索沃局势的信息充斥着赤裸裸的谣言，而实际上，我们的人民正在为现实生活而艰苦奋斗。”武契奇敦促在科索沃北部的塞族人“保持冷静与和平、不为挑衅所动”。此外，他还特别要求当地塞族人不要对欧盟领导的驻科索沃欧盟法治特派团（EULEX）和由北约领导的维和部队（KFOR）采取任何挑衅性行为。</w:t>
      </w:r>
    </w:p>
    <w:p>
      <w:r>
        <w:t xml:space="preserve">  塞尔维亚总统武契奇</w:t>
      </w:r>
    </w:p>
    <w:p>
      <w:r>
        <w:t xml:space="preserve">  事实上，塞尔维亚和科索沃地区一直矛盾重重，时不时会产生一些小摩擦。“科索沃地区的北部每六个月就会发生一些‘摩擦事件’，大家都习以为常。但这恰恰是最可怕的，这是在玩火，局势有可能在某一天突然升级，并且严重程度远超想象。”民间研究科索沃地区-塞尔维亚问题的专家多尼卡·埃米尼（Donika Emini）说。</w:t>
      </w:r>
    </w:p>
    <w:p>
      <w:r>
        <w:t xml:space="preserve">  而在政治分析家亚历山大·帕维奇（Aleksandar Pavic）看来，从某种程度上看，西方国家对科索沃地区的做法与对乌克兰的做法如出一辙，即完全没有要求其遵守任何相关国际协议。据悉，欧盟在2013年4月促成了普里什蒂纳与贝尔格莱德之间的一项协议，即所谓的《布鲁塞尔协议》。然而，该协议的阿尔巴尼亚部分却从未被遵守。帕维奇认为，这将促使普里什蒂纳采取日益好战的立场，从而导致更严重的冲突。</w:t>
      </w:r>
    </w:p>
    <w:p>
      <w:r>
        <w:t xml:space="preserve">  此外，武契奇在9月还收到了法国总统马克龙和德国总理朔尔茨的联名信，呼吁加快塞尔维亚和科索沃地区间的对话。武契奇表示，西方希望尽快结束塞尔维亚和科索沃地区的问题，以便专心应对乌克兰问题。</w:t>
      </w:r>
    </w:p>
    <w:p>
      <w:r>
        <w:t xml:space="preserve">  科索沃将提交入欧盟申请</w:t>
      </w:r>
    </w:p>
    <w:p>
      <w:r>
        <w:t xml:space="preserve">  呼吁北约采取行动</w:t>
      </w:r>
    </w:p>
    <w:p>
      <w:r>
        <w:t xml:space="preserve">  据最新报道，科索沃当局已经呼吁北约进行干预。科索沃当局“总理”库尔蒂（Albin Kurti）已要求北约领导的维和部队（KFOR）进行干预，以保证其“行动自由”。而武契奇方面则表示，已请求北约维和部队允许其在科索沃部署军队和警察。但他同时表示，对这一要求被接受“不抱幻想”。</w:t>
      </w:r>
    </w:p>
    <w:p>
      <w:r>
        <w:t xml:space="preserve">  有报道指出，一旦双方冲突爆发，北约将介入，并以达成某项协议的方式约束双方。据介绍，根据这项协议，即便科索沃地区并不是北约成员，但北约仍将为其提供类似于“第五条款”的保护。而根据北约“第五条款”规定，对某一北约成员国的武装攻击，应被视为对所有成员国的攻击，而且各国必须采取“使用武装力量等自认为必要的行动”。此外，一支由欧盟资助的国际警察部队也被赋予了特殊权力，以帮助科索沃地区（尤其是北部）处理防爆等事务。</w:t>
      </w:r>
    </w:p>
    <w:p>
      <w:r>
        <w:t xml:space="preserve">  另据报道，科索沃当局“第一副总理”贝斯尼克·比斯利姆（Besnik Bislimi）表示，计划在未来几天内正式提交入欧盟的申请，以此向欧盟各国证明其向欧盟靠拢的态度是认真的，“科索沃正在走一条新的路。”但是，加入欧盟的条件和程序非常复杂。在欧盟现有成员国中，甚至有五个成员国并不承认科索沃地区的所谓“独立”。而比斯利姆则表示，欧盟如果没有西巴尔干地区，就不会完整。不过，他也认为想要加入欧盟存在巨大挑战，并将2030年作为其加入欧盟的初始目标。</w:t>
      </w:r>
    </w:p>
    <w:p>
      <w:r>
        <w:t xml:space="preserve">  红星新闻记者 黎谨睿</w:t>
      </w:r>
    </w:p>
    <w:p>
      <w:r>
        <w:t xml:space="preserve">  编辑 张莉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