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12月2日—5日，多个省份和城市先后出台关于优化疫情防控措施的通告，各地在出行方面的优化措施主要集中在取消在市内公共交通方面查验核酸检测阴性证明，部分城市明确在购买药品或者医院的普通门诊时可凭绿码通行。【相关阅读：杭州等10个省会调整出行政策，山东取消落地检和公交查验健康码】</w:t>
      </w:r>
    </w:p>
    <w:p>
      <w:r>
        <w:t xml:space="preserve">  其中，山东、江西两省的政策尤为引人注目，两省均在官方通告中明确了不再查验健康码。</w:t>
      </w:r>
    </w:p>
    <w:p>
      <w:r>
        <w:t xml:space="preserve">  此外，南京、苏州官宣乘坐市内公共交通工具，不再查验核酸检测阴性证明和健康码。作为健康码的诞生地，杭州也在12月4日官宣取消扫“场所码”。</w:t>
      </w:r>
    </w:p>
    <w:p>
      <w:r>
        <w:t xml:space="preserve">  从2020年2月11日在杭州市诞生，到如今部分省份和城市宣布特定场合不再查验，健康码已经和大部分人的出行伴随了近3年的时间。一位从事健康码研发的专业人士表示，“信息系统存在的主要目的是为政策服务和便民。最初健康码的出现提升了防疫的便利性，在疫情严重的时候，健康码是好的便民工具，随着我国的疫情防控面临着新形势新任务，部分地区取消查验它也同样是为了便民。”【相关阅读：湖北、甘肃健康码取消核酸超时提醒，各地有望陆续改版】</w:t>
      </w:r>
    </w:p>
    <w:p>
      <w:r>
        <w:t xml:space="preserve">  山东、江西两省不再查验健康码</w:t>
      </w:r>
    </w:p>
    <w:p>
      <w:r>
        <w:t xml:space="preserve">  2022年12月4日深夜，山东省卫健委宣布，5日零时起对有关疫情防控政策措施进行优化调整。</w:t>
      </w:r>
    </w:p>
    <w:p>
      <w:r>
        <w:t xml:space="preserve">  在山东的通告中，如下两种情况均不再查验健康码和核酸检测阴性证明：“进入公园、景区、服务区等公共场所，乘坐地铁、公交、出租车等公共交通工具。”</w:t>
      </w:r>
    </w:p>
    <w:p>
      <w:r>
        <w:t xml:space="preserve">  次日，江西省疫情防控指挥部宣布，12月5日18时起，除医疗机构、养老院、福利院、中小学、幼儿园等特殊场所外，乘坐市内公共交通工具、出入小区、进入公园景区、商场超市、宾馆酒店等各类公共场所，不再查验核酸检测证明、不再查验健康码、不再扫“场所码”。</w:t>
      </w:r>
    </w:p>
    <w:p>
      <w:r>
        <w:t xml:space="preserve">  从诞生到不再查验，健康码已经和大部分人的出行伴随了近3年的时间。2020年2月11日，杭州研发出了第一个健康码，首日申请量突破130万。健康码研发的本意，是让人流、物流、商流畅通起来。亮出健康码，人们可以便捷进出村庄、社区、超市和高速。随着疫情的演进，健康码已经从杭州“跑”向了全国，各地开始对于健康码进行了“本地化”的升级迭代，多地的健康码先后叠加了与核酸检测信息关联的展示模块。</w:t>
      </w:r>
    </w:p>
    <w:p>
      <w:r>
        <w:t xml:space="preserve">  同时，由于地区的差异、人为的干预以及底层算力的支撑不足，各地屡屡发生“误伤”情况，比如河南对村镇银行储户赋红码的事件。同时，部分城市由于大数据筛查的误差，导致路过疫情发生地，健康码也会变黄。一些省份和城市还采取了弹窗、赋码等形式来限制人员流动的情况。由于越来越多的附加模块出现，健康码在帮助防疫的同时，也让拥有绿码的市民在出行受到了一定的限制。</w:t>
      </w:r>
    </w:p>
    <w:p>
      <w:r>
        <w:t xml:space="preserve">  </w:t>
      </w:r>
    </w:p>
    <w:p>
      <w:r>
        <w:t xml:space="preserve">  场所码的推广与取消</w:t>
      </w:r>
    </w:p>
    <w:p>
      <w:r>
        <w:t xml:space="preserve">  2022年上半年，各地开始出现“场所码”和“数字哨兵”等衍生工具，健康码被赋予了更多的衍生功能。</w:t>
      </w:r>
    </w:p>
    <w:p>
      <w:r>
        <w:t xml:space="preserve">  12月4日晚间，杭州发布《杭州市关于优化调整疫情防控相关措施的通告》，除养老院、福利院、中小学、幼儿园等特殊场所外，乘坐地铁、公交车等公共交通工具，进入公共场所，不再查验核酸检测阴性证明、不再扫“场所码”；通过药店购买“四类”药品的人员，不再要求核酸检测和赋码促检。</w:t>
      </w:r>
    </w:p>
    <w:p>
      <w:r>
        <w:t xml:space="preserve">  这意味着，最早推行场所码的城市杭州于5月21日开始全面推进的“场所码”扫码核验工作在历经半年后告一段落。</w:t>
      </w:r>
    </w:p>
    <w:p>
      <w:r>
        <w:t xml:space="preserve">  2022年，5月21日，杭州发布了全面推进“场所码”扫码核验工作的通告，根据疫情防控需要，确定第一批重点场所名单。列入名单的场所（单位）实现“场所码”全覆盖。鼓励暂未列入名单的场所（单位）能领尽领、能用尽用。同时提出，“严格执行扫码必验，验码必严。规定时间内未取得核酸采样或检测证明的人员不得进入重点场所和乘坐公共交通（除居民回居住小区）。”</w:t>
      </w:r>
    </w:p>
    <w:p>
      <w:r>
        <w:t xml:space="preserve">  紧接着，5月30日杭州市市场监督管理局发布的《关于有条件放开销售“退热、止咳、抗病毒、抗菌素”等四大类疫情监测药品的通告》。顾客需持72小时内核酸检测阴性报告或已采样证明购买“四类”药品。购买“四类”药品的顾客（含线上线下的代购人及实际用药人），需要在购药后24小时内再次完成一次核酸检测，逾期未完成的赋黄码。按照当地规定，被赋予黄码的人员只能去医院或者指定的黄码检测点进行核酸采样。</w:t>
      </w:r>
    </w:p>
    <w:p>
      <w:r>
        <w:t xml:space="preserve">  专业人士称取消查验健康码也是为了便民</w:t>
      </w:r>
    </w:p>
    <w:p>
      <w:r>
        <w:t xml:space="preserve">  健康码因新冠肺炎疫情而生，在抗疫过程中发挥了积极的作用。它的快速推广，在于聚焦共性难题的破解之道，为统筹推进疫情防控，找到了科学化、精细化、智能化的管理手段。</w:t>
      </w:r>
    </w:p>
    <w:p>
      <w:r>
        <w:t xml:space="preserve">  2020年2月11日，杭州研发出了第一个健康码，首日申请量突破130万。健康码研发的本意，是让人流、物流、商流畅通起来。亮出健康码，人们可以便捷进出村庄、社区、超市和高速。据此前媒体报道，杭州的健康码研发团队先后经过29轮技术调整、14个版本和63项功能迭代，使杭州健康码的正确率达到99％以上，健康码从杭州走向了全国。</w:t>
      </w:r>
    </w:p>
    <w:p>
      <w:r>
        <w:t xml:space="preserve">  国务院副总理孙春兰在11月30日的座谈会上指出，随着奥密克戎病毒致病性的减弱、疫苗接种的普及、防控经验的积累，我国疫情防控面临新形势新任务。要以人民为中心，防控工作稳中求进，防控政策持续优化，走小步不停步。12月1日的座谈会上，她再次指出，坚持稳中求进、走小步不停步，主动优化完善防控政策，是我国疫情防控的一条重要经验。</w:t>
      </w:r>
    </w:p>
    <w:p>
      <w:r>
        <w:t xml:space="preserve">  面临新形势新任务，我国多个大城市迅速调整防疫政策以方便市民的出行和生活。12月2日~5日，多个省份和城市先后出台关于优化疫情防控措施的通告。“健康码绿码通行”能否回归到原本是方便市民快速通行的初心，成为群众广泛关注的话题。。</w:t>
      </w:r>
    </w:p>
    <w:p>
      <w:r>
        <w:t xml:space="preserve">  “信息系统存在的主要目的是为政策服务和便民。多码合一集成显示的，一码通全城，主要也是为了便民，一次出示多种数据同一界面显示。”上述从事健康码研发的专业人士称，“最初健康码的出现提升了防疫的便利性，在疫情严重的时候，健康码是好的便民工具，随着我国的疫情防控面临着新形势新任务，部分地区取消查验它也同样是为了便民。”</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