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陈文清主持召开中央政法委员会全体会议强调 以有力举措贯彻落实党的二十大精神 坚决维护国家安全和社会稳定</w:t>
      </w:r>
    </w:p>
    <w:p>
      <w:r>
        <w:t xml:space="preserve">  中共中央政治局委员、中央政法委书记陈文清28日主持召开中央政法委员会全体会议，传达学习党中央近期决策部署。会议强调，政法机关要以有力举措贯彻落实党的二十大精神，坚决维护国家安全和社会稳定。</w:t>
      </w:r>
    </w:p>
    <w:p>
      <w:r>
        <w:t xml:space="preserve">  会议围绕党的二十大报告涉政法工作部署要求，研究政法机关今后一个时期贯彻落实的任务目标、具体举措，要求全面贯彻党的二十大精神，深刻领悟“两个确立”的决定性意义，坚决做到“两个维护”，深入贯彻习近平法治思想和总体国家安全观，强化底线思维和斗争精神，加快建设更高水平的平安中国、法治中国，以政法工作现代化保障中国式现代化。</w:t>
      </w:r>
    </w:p>
    <w:p>
      <w:r>
        <w:t xml:space="preserve">  会议强调，要坚持以人民为中心，提高政治站位，不断增强政治判断力、政治领悟力、政治执行力。要及时疏导化解矛盾纠纷，帮助解决人民群众实际困难。要坚决依法打击敌对势力渗透破坏活动，坚决依法打击扰乱社会秩序的违法犯罪行为，切实维护社会大局稳定。</w:t>
      </w:r>
    </w:p>
    <w:p>
      <w:r>
        <w:t xml:space="preserve">  会议研究了安全生产工作，强调要推动各地区各职能部门落实安全生产主体责任，全面排查整治风险隐患，坚决防范和遏制重特大事故发生，保障人民生命财产安全。</w:t>
      </w:r>
    </w:p>
    <w:p>
      <w:r>
        <w:t xml:space="preserve">  王小洪、周强、张军出席会议。</w:t>
      </w:r>
    </w:p>
    <w:p>
      <w:r>
        <w:t xml:space="preserve">  （来源：新华社）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