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12月28日，一系列中央批准的人事任命陆续公布，其中宋涛任中央台办、国台办主任的消息引发港台舆论高度关注。</w:t>
      </w:r>
    </w:p>
    <w:p>
      <w:r>
        <w:t xml:space="preserve">  中共中央台办、国台办网站“办领导”一栏当日下午作出更新，宋涛任中共中央台湾工作办公室、国务院台湾事务办公室主任。</w:t>
      </w:r>
    </w:p>
    <w:p>
      <w:r>
        <w:t xml:space="preserve">  </w:t>
      </w:r>
    </w:p>
    <w:p>
      <w:r>
        <w:t xml:space="preserve">  公开简历显示，宋涛1955年4月生，研究生学历，经济学博士，中共党员。曾任外交部纪委书记、党委委员，外交部副部长，中央外事工作领导小组办公室副主任，中央外事工作领导小组办公室主持常务工作的副主任（正部长级），中共中央对外联络部部长等职。</w:t>
      </w:r>
    </w:p>
    <w:p>
      <w:r>
        <w:t xml:space="preserve">  台湾《联合报》报道称，宋涛与前几任国台办主任王毅、张志军、刘结一一样皆为大陆外交体系出身。2022年6月，67岁的宋涛从中联部部长一职卸任，转任全国政协委员、教科卫体委员会副主任，如今执掌对台工作，打破超过大陆官场正部级一般不超过65周岁的年龄门槛。他也非中共第二十届中央委员，打破大陆官场多项惯例。</w:t>
      </w:r>
    </w:p>
    <w:p>
      <w:r>
        <w:t xml:space="preserve">  但观察指出，宋涛此番出任国台办主任有前例可循。2020年2月，全国政协副主席夏宝龙兼任港澳办主任时也是67岁。有台媒称宋涛与涉台工作“无渊源”，但中央2020年1月启用此前无港澳工作经历的“老将”骆惠宁担任香港中联办主任，打破了治港官员的既往成例。</w:t>
      </w:r>
    </w:p>
    <w:p>
      <w:r>
        <w:t xml:space="preserve">  虽然工作经历上与涉台工作“无渊源”，但宋涛有长期在福建工作的经验。他1973年3月曾到福建省沙县插队。1978年至2001年，先后在福建林学院、福建省轻工业研究所、福建省罗源县、福建省轻纺工业总公司、福建省国际信托投资公司工作，历任系副主任、组织部长、研究所所长、县委副书记、总经理助理、副总裁。</w:t>
      </w:r>
    </w:p>
    <w:p>
      <w:r>
        <w:t xml:space="preserve">  台媒指出，宋涛于2015年出任中共中央对外联络部部长，负责政党外交，显示他是党中央“信得过”的人选。在中联部长任内，宋涛多次以习近平特使身份出访朝鲜、越南、古巴等中共的“兄弟之邦”，也曾负责中俄之间的政党高层联系沟通。港媒香港01曾报道称，有地方工作经历、深谙外交事务的宋涛不是一般意义上的技术官僚。</w:t>
      </w:r>
    </w:p>
    <w:p>
      <w:r>
        <w:t xml:space="preserve">  海外学者、台湾问题专家庚欣对深圳卫视直新闻表示，宋涛任中央台办、国台办主任非常引人注目， 他具有特别适合这个工作的特点。首先，他在福建长期生活、学习、工作，对台湾的语言、文化、政治、经济以及两岸关系等都非常熟悉。其次，他长期从事外事工作，台湾是中国的内政问题，但同时又有非常重要的涉外背景。台湾问题要真正妥善解决，离不开国际环境的构筑。例如国际社会要广泛认同一个中国原则，例如联合国2758号决议体现的在台湾问题上的国际社会共识。尤其是现在中美关系中涉台因素越发突出，由具有外交工作背景，同时又非常熟悉台湾的人士来担当台办系统主官，再合适不过。而且，宋涛多次作为习近平特使出访，在中联部部长任上作出了重大成绩，这也是担任该职位非常重要的资格和条件。</w:t>
      </w:r>
    </w:p>
    <w:p>
      <w:r>
        <w:t xml:space="preserve">  台湾大学政治系荣誉教授张麟征也认为，台湾问题对大陆来说，涉外交因素的比例越来越大。以前会谈论台湾问题的只有美国，现在美国还拉上“盟友”，包含日本、欧洲多国都在台湾问题上指手画脚，国台办主任如果对外交工作不熟悉，则无法精准应对。她认为，两岸关系走向取决于中美关系，大陆如果对于美国有较大的威慑性，美国就不敢轻举妄动。台湾现在是紧紧跟随美国政策，国台办主任需要精准掌握大陆、台湾与美国之间的复杂关系。</w:t>
      </w:r>
    </w:p>
    <w:p>
      <w:r>
        <w:t xml:space="preserve">  台湾孙文学校总校长张亚中则分析说，宋涛的任命显示中央台办、国台办主任位置比以往更加重要。宋涛党政资历相当完整，曾以习近平特使身份出访多国，充分得到领导人信任，而中央对台有全新思路，未来宋涛如何充分贯彻值得观察。</w:t>
      </w:r>
    </w:p>
    <w:p>
      <w:r>
        <w:t xml:space="preserve">  深圳卫视直新闻还注意到，最新一期（2022年第24期）《求是》杂志刊登了宋涛的署名文章《加强同各国政党和政治组织交流合作》。宋涛在文章中说，习近平总书记强调，中国人民热爱和平，深知和平安宁的珍贵，始终奉行独立自主的和平外交政策，主持公道，伸张正义，坚决反对霸权主义和强权政治。</w:t>
      </w:r>
    </w:p>
    <w:p>
      <w:r>
        <w:t xml:space="preserve">  宋涛指出，在台湾、涉港、涉疆、涉藏、涉疫、南海、人权、中美经贸摩擦等问题上，众多外国政党和政治组织纷纷仗义执言，形成认同支持我们党立场的强大声势，共同书写了发展中国家政党和进步力量共克时艰、守望相助、捍卫正义的时代佳话，有力推动了国际秩序和全球治理体系朝着更加公正合理的方向发展。</w:t>
      </w:r>
    </w:p>
    <w:p>
      <w:r>
        <w:t xml:space="preserve">  当今不同政治力量之间的博弈加剧，舆论战的倾向越来越明显。有长期研究舆论的学者告诉直新闻，面对美西方占据“历史优势”的国际舆论格局，中共近年十分强调讲好中国故事，向世界展现真实丰富的中国形象，而宋涛熟悉国际舆论，深谙传播规律。</w:t>
      </w:r>
    </w:p>
    <w:p>
      <w:r>
        <w:t xml:space="preserve">  2017年，他在中联部任上创办了“中国共产党的故事——地方党委的实践”专题宣介会，利用国际间的党际渠道，从中共地方实践的角度去宣介中国和中共，更加具体更加生动。其中2018年走出首都举办的第一场活动在广东深圳举行，以改革开放作为主题。而在2020年，中联部在贵州向全球直播了中共一个县级常委会开会的全过程，直观展现了中共基层治理的样貌，受到外媒广泛报道。</w:t>
      </w:r>
    </w:p>
    <w:p>
      <w:r>
        <w:t xml:space="preserve">  作者丨刘立平，深圳卫视直新闻主笔</w:t>
      </w:r>
    </w:p>
    <w:p>
      <w:r>
        <w:t xml:space="preserve">  记者丨丘倩怡，深圳卫视直新闻驻港记者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