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党的二十大召开在即，党的二十大新闻发布会今天下午举行。在介绍大会有关情况后，二十大新闻发言人孙业礼回答了记者提出的多个热点问题。</w:t>
      </w:r>
    </w:p>
    <w:p>
      <w:r>
        <w:t xml:space="preserve">  </w:t>
      </w:r>
    </w:p>
    <w:p>
      <w:r>
        <w:t xml:space="preserve">  谈小康：成色应该说是十足的</w:t>
      </w:r>
    </w:p>
    <w:p>
      <w:r>
        <w:t xml:space="preserve">  现在看，我们已经建成的小康社会远远超出了改革开放之初的预想，达到了党的十八大提出的目标要求，这个小康社会的成色应该说是十足的。</w:t>
      </w:r>
    </w:p>
    <w:p>
      <w:r>
        <w:t xml:space="preserve">  谈经济：中国经济韧性强、潜力大、活力足，长期向好的基本面没有改变</w:t>
      </w:r>
    </w:p>
    <w:p>
      <w:r>
        <w:t xml:space="preserve">  相比而言，中国经济发展在主要经济体中仍处于较好水平，中国仍是世界经济增长的重要稳定器和动力源。综合判断，中国发展仍具有诸多有利条件，中国经济韧性强、潜力大、活力足，长期向好的基本面没有改变。</w:t>
      </w:r>
    </w:p>
    <w:p>
      <w:r>
        <w:t xml:space="preserve">  谈改革：以更大的政治勇气和智慧不断把改革推向前进</w:t>
      </w:r>
    </w:p>
    <w:p>
      <w:r>
        <w:t xml:space="preserve">  改革只有进行时，没有完成时。我们将坚持改革的正确方向，保持改革的定力，以更大的政治勇气和智慧不断把改革推向前进。</w:t>
      </w:r>
    </w:p>
    <w:p>
      <w:r>
        <w:t xml:space="preserve">  谈防疫：我们坚信，曙光就在前头，坚持就是胜利</w:t>
      </w:r>
    </w:p>
    <w:p>
      <w:r>
        <w:t xml:space="preserve">  “动态清零”是立足中国国情、遵循科学规律制定的防疫方针。如果算总账，我们的防疫措施是最经济的、效果最好的。按照“动态清零”的总方针，我们不断完善疫情防控的具体措施。我们坚信，曙光就在前头，坚持就是胜利。</w:t>
      </w:r>
    </w:p>
    <w:p>
      <w:r>
        <w:t xml:space="preserve">  谈开放：坚定不移实施更大范围、更宽领域、更深层次的对外开放</w:t>
      </w:r>
    </w:p>
    <w:p>
      <w:r>
        <w:t xml:space="preserve">  不论世界如何变化，中国开放的决心和意志不会动摇，我们将坚定不移实施更大范围、更宽领域、更深层次的对外开放。</w:t>
      </w:r>
    </w:p>
    <w:p>
      <w:r>
        <w:t xml:space="preserve">  谈反腐：坚决打赢反腐败斗争攻坚战、持久战</w:t>
      </w:r>
    </w:p>
    <w:p>
      <w:r>
        <w:t xml:space="preserve">  我们将按照党中央决策部署，保持永远在路上的清醒和坚定，准确把握腐败阶段性特征和变化趋势，聚焦重点领域和关键环节，坚定不移“打虎”“拍蝇”“猎狐”，坚决打赢反腐败斗争攻坚战、持久战。</w:t>
      </w:r>
    </w:p>
    <w:p>
      <w:r>
        <w:t xml:space="preserve">  谈为资本设置“红绿灯”：不仅不会影响民营经济发展，而且有利于民营经济发展</w:t>
      </w:r>
    </w:p>
    <w:p>
      <w:r>
        <w:t xml:space="preserve">  设置“红绿灯”，不是不要资本，而是要更好维护市场经济秩序，使资本在法律法规的制度框架下健康发展。这样做，不仅不会影响民营经济发展，而且有利于民营经济发展。</w:t>
      </w:r>
    </w:p>
    <w:p>
      <w:r>
        <w:t xml:space="preserve">  中国是法治国家，无论是国有资本还是民营资本、内资还是外资，都受法律保护。中国始终都会是投资的热土，请大家放心。</w:t>
      </w:r>
    </w:p>
    <w:p>
      <w:r>
        <w:t xml:space="preserve">  谈中美关系：中美必须找到正确的相处之道</w:t>
      </w:r>
    </w:p>
    <w:p>
      <w:r>
        <w:t xml:space="preserve">  如果说过去50年国际关系中一个最重要的事件是中美关系恢复和发展，造福了两国和世界，那么未来50年国际关系中最重要的事情就是中美必须找到正确的相处之道。我们从来不信所谓的“修昔底德陷阱”，反对“国强必霸”的逻辑和零和博弈的思维。我们不惹事，但也不怕事。我们不欺负别人，但也不允许别人欺负我们。大势不可逆。中华民族伟大复兴历史进程，任何人、任何势力都不能阻挡。</w:t>
      </w:r>
    </w:p>
    <w:p>
      <w:r>
        <w:t xml:space="preserve">  谈台湾问题：统一有好处、“台独”是绝路、外人靠不住</w:t>
      </w:r>
    </w:p>
    <w:p>
      <w:r>
        <w:t xml:space="preserve">  但凡有一线和平解决的可能，我们都将付出百倍努力，非和平方式将是不得已情况下做出的最后选择。任何人、任何势力不要低估我们捍卫国家主权和领土完整的坚强决心、坚定意志、强大能力。希望广大台湾同胞认清一个道理：统一有好处、“台独”是绝路、外人靠不住。</w:t>
      </w:r>
    </w:p>
    <w:p>
      <w:r>
        <w:t xml:space="preserve">  岳小乔整理，据新华网直播实录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