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新华社北京10月29日电世界气象组织最新数据显示，已经持续较长时间的拉尼娜事件很可能会延续到今年年底或更久，这将是21世纪首次出现“三重”拉尼娜事件，即北半球出现连续三个拉尼娜冬季。那么，今冬可能出现的“三重”拉尼娜事件意味着什么呢？</w:t>
      </w:r>
    </w:p>
    <w:p>
      <w:r>
        <w:t xml:space="preserve">  所谓拉尼娜事件，是指赤道太平洋东部和中部海面温度持续异常偏冷的现象。</w:t>
      </w:r>
    </w:p>
    <w:p>
      <w:r>
        <w:t xml:space="preserve">  世界气象组织8月预测显示，当前的拉尼娜事件可能会在未来6个月内持续，持续到2022年9月至11月的概率为70%，持续到2022年12月至2023年2月的概率将逐渐下降至55%。当前拉尼娜事件始于2020年9月，随着2022年7月中旬至8月中旬信风增强，热带太平洋的拉尼娜事件条件有所加强，影响了温度和降水模式，加剧了世界不同地区的干旱和洪水。</w:t>
      </w:r>
    </w:p>
    <w:p>
      <w:r>
        <w:t xml:space="preserve">  拉尼娜事件和厄尔尼诺事件一般每两到七年发生一次，中间有中性年。厄尔尼诺事件是太平洋赤道中东部海水温度异常升高引起的一种气候事件，拉尼娜事件则与之相反，指该区域海温连续一段时间低于正常年份温度。如果厄尔尼诺事件很强，就可能导致后续拉尼娜事件持续两年甚至三年。</w:t>
      </w:r>
    </w:p>
    <w:p>
      <w:r>
        <w:t xml:space="preserve">  北半球出现连续两个拉尼娜冬季很常见，但连续三个比较少见。自1950年以来，持续三年的“三重”拉尼娜事件仅发生过两次。但不同的是，今冬可能出现的“三重”拉尼娜事件并不是发生在强厄尔尼诺事件之后。</w:t>
      </w:r>
    </w:p>
    <w:p>
      <w:r>
        <w:t xml:space="preserve">  每个拉尼娜事件带来的影响不尽相同，这取决于事件的强度、发展的时间以及与其他气候模式的相互作用。</w:t>
      </w:r>
    </w:p>
    <w:p>
      <w:r>
        <w:t xml:space="preserve">  世界气象组织秘书长彼得里·塔拉斯在最近的拉尼娜事件预测公报中表示：“非洲之角地区和南美洲南部日益恶化的干旱具有拉尼娜事件的特征，东南亚和澳大拉西亚地区的超常降雨量同样如此。最新的拉尼娜事件变化不幸地确认了区域性的气候预测，即非洲之角地区的毁灭性干旱将恶化并影响数百万人。”</w:t>
      </w:r>
    </w:p>
    <w:p>
      <w:r>
        <w:t xml:space="preserve">  英国《自然》杂志6月发文警告说，更多拉尼娜事件将带来多方面影响，如增加东南亚发生洪水的概率，增加美国西南部发生干旱和山火的风险，并在太平洋和大西洋形成多种飓风、气旋和季风模式，以及引发其他区域的天气变化。</w:t>
      </w:r>
    </w:p>
    <w:p>
      <w:r>
        <w:t xml:space="preserve">  世界气象组织表示，厄尔尼诺事件和拉尼娜事件是地球气候系统的重要驱动因素，但不是唯一的驱动因素。尽管太平洋赤道中东部拉尼娜事件持续存在，但估计其他地方9月至11月海平面温度仍普遍高于平均水平，这将导致包括北半球许多地区在内的陆地地区温度高于正常水平。</w:t>
      </w:r>
    </w:p>
    <w:p>
      <w:r>
        <w:t xml:space="preserve">  塔拉斯说：“持续三年的拉尼娜事件是特殊的，它带来的降温影响暂时减缓了全球气温的上升，但它不会阻止或扭转全球变暖的长期趋势。”</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