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美国今冬面临流感激增，呼吸道合胞病毒（RSV）飙升和新冠共存的局面。摄/《财经》记者金焱</w:t>
      </w:r>
    </w:p>
    <w:p>
      <w:r>
        <w:t xml:space="preserve">  文|《财经》特派记者 金焱 发自华盛顿</w:t>
      </w:r>
    </w:p>
    <w:p>
      <w:r>
        <w:t xml:space="preserve">  编辑| 苏琦</w:t>
      </w:r>
    </w:p>
    <w:p>
      <w:r>
        <w:t xml:space="preserve">  美国疾病控制和预防中心11月4日公布的最新统计显示，本流感季（2022-2023年流感季），全美至少有160万名流感患者，1.3万人住院治疗，已有730人死于流感。美疾控中心官员罗梅罗在11月4日的简报会上指出，今年秋季流感病例激增，导致美国流感住院率达到10年来的最高水平。数据显示，在截至10月29日的一周内，全美共有4326名患者因流感入院，与前一周的2332名患者住院相比，人数大幅增加。</w:t>
      </w:r>
    </w:p>
    <w:p>
      <w:r>
        <w:t xml:space="preserve">  根据美疾控中心数据，在本流感季的前三周，美国临床实验室已记录了超过9100例流感患者，这是2009-2010年流感季以来的最高数字。</w:t>
      </w:r>
    </w:p>
    <w:p>
      <w:r>
        <w:t xml:space="preserve">  《财经》记者注意到，周围的美国人很少有人谈新冠，但是对流感的关注却在不断加大。美国CDC数据显示，感染新冠肺炎的病例数字并未出现飙升。“全国各地的儿科ICU，很多都人满为患。”CBS医学新闻撰稿人大卫·阿古斯博士说，“现在大多数住院治疗都与流感和RSV有关，而不是新冠肺炎。”</w:t>
      </w:r>
    </w:p>
    <w:p>
      <w:r>
        <w:t xml:space="preserve">  有分析称，两年多来，由于学校和办公场所封闭、社交距离和戴口罩让美国人得以减少流感和大多数其他呼吸道感染的机会。然而，今年从秋天开始，由于气温的骤暖骤寒，隔离管控措施的取消，美国的旅行和社交活动完全恢复常态，今年冬天，美国很可能面临“三重疫情”的情况，新冠、流感和呼吸道合胞病毒(RSV)感染的数量将同时激增。</w:t>
      </w:r>
    </w:p>
    <w:p>
      <w:r>
        <w:t xml:space="preserve">  在新冠病毒席卷全球之前，流感病毒每年冬天都会导致数百万人患病，数万美国人死亡。在2018—2019年流感季，流感导致1300万人次就医，38万人住院，2.8万人死亡。</w:t>
      </w:r>
    </w:p>
    <w:p>
      <w:r>
        <w:t xml:space="preserve">  美国的公共卫生专家认为，大多数新冠肺炎、流感和RSV感染者的症状都可能是轻微的，但它们叠加在一起，可能会给数以百万计的美国人带来影响。</w:t>
      </w:r>
    </w:p>
    <w:p>
      <w:r>
        <w:t xml:space="preserve">  Steve是马里兰一个高中的数学老师，50岁的他得了流感后刚治好。他对《财经》记者说，自己一直身体很好，很少有病，但这次流感如此严重，他足足病了二周，药就换了四五种，是有生以来最严重的一次。他和朋友同事谈及这次流感的严重性，发现很多人都有同感。</w:t>
      </w:r>
    </w:p>
    <w:p>
      <w:r>
        <w:t xml:space="preserve">  实际上这次流感和呼吸道合胞病毒(RSV)感染者的数量如此之多，乔治敦大学商学院的一个教授告诉《财经》记者，他教的本科生、研究生和MBA学生中，没有一个新冠患者，但是每个班都有几个得了流感或者是RSV的学生，而且都持续了十多天的时间。</w:t>
      </w:r>
    </w:p>
    <w:p>
      <w:r>
        <w:t xml:space="preserve">  美国疾病预防控制中心(CDC)表示，RSV可对任何人构成风险，但风险最大的是5岁以下的儿童，特别是1岁以下的婴儿，以及65岁以上的老年人。RSV每年在65岁及以上的老年人中造成约14000人死亡，在5岁以下儿童中造成多达300人死亡。</w:t>
      </w:r>
    </w:p>
    <w:p>
      <w:r>
        <w:t xml:space="preserve">  感染RSV的症状可能看起来像普通感冒，例如流鼻涕、食欲下降、咳嗽、打喷嚏、发烧和喘息。在年幼的婴儿中，可能只会出现活动减少、易怒或昏昏欲睡，并且呼吸困难等症状。由于儿童的免疫系统不发达，气道比成人小，发炎时更难呼吸，因此特别容易出现严重症状。</w:t>
      </w:r>
    </w:p>
    <w:p>
      <w:r>
        <w:t xml:space="preserve">  目前尚无针对RSV的疫苗，但至少有两种候选疫苗正在进行后期临床试验，似乎对老年人非常有效。辉瑞公司也在开发一种抗病毒药物。</w:t>
      </w:r>
    </w:p>
    <w:p>
      <w:r>
        <w:t xml:space="preserve">  RSV病例在儿童中迅速上升，使儿科医院不堪重负。波士顿儿童医院流行病学家和首席创新官约翰·布朗斯坦博士说：“医护人员短缺、床位容量不足和不断传播的病毒性疾病的结合，构成了一场不幸的’风暴’，我们现在看到美国到处都在发生着这一切。”</w:t>
      </w:r>
    </w:p>
    <w:p>
      <w:r>
        <w:t xml:space="preserve">  美国疫情后，大量美国人出国旅游，欧洲国家为主要目的地，图为东欧国家入境旅客排到入境大厅以外的盛况。摄/《财经》记者金焱</w:t>
      </w:r>
    </w:p>
    <w:p>
      <w:r>
        <w:t xml:space="preserve">  今年，流感在南半球的澳大利亚和新西兰比往常早了几周开始，病例数量和住院人数明显更高。北半球也呈现类似趋势。根据美国CDC的数据，截至10月8日，全美约有3%的人流感检测呈阳性；但在东南部的一些州，这一比例高于10%；在中南部地区，这一比例高于5%。在得克萨斯州，流感检测呈阳性的比例从9月底的3.7%跃升至10月初的5.3%。一些南部州也报告称，呼吸机的使用量有所上升。在纽约州，卫生官员日前宣布，流感已经在该州广泛传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