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美国海军中央司令部10月21日发布推文称，有关伊朗扣押两艘美国海军无人水面舰艇的报道“完全不实”。</w:t>
      </w:r>
    </w:p>
    <w:p>
      <w:r>
        <w:t xml:space="preserve">  美国海军中央司令部表示：“美国第五舰队继续按照国际法在中东地区运作其系统，且没有中断。”</w:t>
      </w:r>
    </w:p>
    <w:p>
      <w:r>
        <w:t xml:space="preserve">  </w:t>
      </w:r>
    </w:p>
    <w:p>
      <w:r>
        <w:t xml:space="preserve">  当地时间21日，伊朗海军宣布俘获两艘美国无人舰艇。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