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关键是需要做好民众的科普和教育</w:t>
      </w:r>
    </w:p>
    <w:p>
      <w:r>
        <w:t xml:space="preserve">  近日，中国一些城市陆续放开了经济活动，对于公共交通、公共场所的核酸也不再做硬性要求，很多人认为，这是为“放开”做准备。12月5日，世界卫生组织突发卫生事件规划主任瑞安表示，乐见中国调整防疫策略。</w:t>
      </w:r>
    </w:p>
    <w:p>
      <w:r>
        <w:t xml:space="preserve">  但与此同时，奥密克戎毒株仍在全球范围广泛传播。根据奥密克戎变异株致病力减弱的特点，中国放宽了有关防疫政策，但这并不意味着无所作为。结合国际上一些国家防控奥密克戎的经验教训，中国需要不断优化完善防控措施，开展科学精准的防控。</w:t>
      </w:r>
    </w:p>
    <w:p>
      <w:r>
        <w:t xml:space="preserve">  何为科学精准的防控？个人又将如何做好各项准备和应对？针对这些问题，《中国慈善家》专访了美国对外关系委员会全球卫生高级研究员、西东大学外交与国际关系学院教授暨全球卫生问题研究中心主任黄严忠，希望能从国际经验中找到一些借鉴。</w:t>
      </w:r>
    </w:p>
    <w:p>
      <w:r>
        <w:t xml:space="preserve">  《中国慈善家》：最近，中国一些城市陆续放松了管控政策，从国外的经验来看，目前中国是否已经进入到放开前的过渡阶段？普通民众应该如何防护？</w:t>
      </w:r>
    </w:p>
    <w:p>
      <w:r>
        <w:t xml:space="preserve">  黄严忠：中国目前的放松，实际上和很多国家放开前的过渡阶段还不一样。比如在澳大利亚、新加坡这些国家，他们在放开前，都没有经历过像中国这样严格、彻底、长时间的清零。</w:t>
      </w:r>
    </w:p>
    <w:p>
      <w:r>
        <w:t xml:space="preserve">  在放开前阶段，这些国家会向民众公布路线图，比方说澳大利亚的开放主要依据疫苗接种水准，新加坡在疫情18个月疫苗接种达到一定比例后就开始准备开放时间表。对于当前病毒的严重程度，会有哪些针对性的政策，这些都会事先告知，民众比较清楚，也有心理准备。</w:t>
      </w:r>
    </w:p>
    <w:p>
      <w:r>
        <w:t xml:space="preserve">  目前中国老年人口的疫苗接种率还不高，尽管60岁以上老年人新冠疫苗全程（两针）接种人数已经达到老年人口的86.42％，但由于中国人口基数大，老龄人口绝对数值较高，还有相当一部分老人没有接种加强针，在还没有统一的放开路线图情况下，各地就自行决定放松，会造成一些缺乏协调甚至混乱的状况。</w:t>
      </w:r>
    </w:p>
    <w:p>
      <w:r>
        <w:t xml:space="preserve">  另外，现在虽然各地有不同程度的放松，取消了一些措施，但配套措施并没跟上，比如大规模核酸检测取消了，但是一些地方进入某些公共场所还要求扫健康码，这实际上不仅变相保留了核酸检测，而且给人民带来很大不便。</w:t>
      </w:r>
    </w:p>
    <w:p>
      <w:r>
        <w:t xml:space="preserve">  12月5日，湖北武汉，市民乘坐公交出行。自当日起，武汉公交、地铁不再查验核酸检测阴性证明，乘客凭健康码绿码乘车。</w:t>
      </w:r>
    </w:p>
    <w:p>
      <w:r>
        <w:t xml:space="preserve">  《中国慈善家》：根据其他国家的经验，在放开前，还需要做哪些准备？</w:t>
      </w:r>
    </w:p>
    <w:p>
      <w:r>
        <w:t xml:space="preserve">  黄严忠：其他国家的经验，对于中国来说只能作为一个借鉴，不能完全照搬，毕竟中国的情况比较特殊。在当前的情况下，首先要明确防疫的策略是什么，清零之后，下一步要做什么？</w:t>
      </w:r>
    </w:p>
    <w:p>
      <w:r>
        <w:t xml:space="preserve">  首先，从清零、严防死守的政策，转为止损，侧重保护重点人群、风险人群的策略要明确下来。在明确新的策略的前提之下，再决定地方具体要做哪些事情，否则各地就会比较茫然。</w:t>
      </w:r>
    </w:p>
    <w:p>
      <w:r>
        <w:t xml:space="preserve">  如果将保护老人和风险人群作为重点，一些当前措施就需要作出调整。比如大规模核酸还有这个码那个码就没有必要了，但社交距离还得遵守，还要鼓励公共场合戴口罩。前阵子我去印度尼西亚，室内室外还是要求戴口罩的，基本上大家都遵守这个规定，外国人去了也要入乡随俗。韩国也是前一阵子才提出室外不需要戴口罩，室内还需要戴口罩，这需要一个过程。</w:t>
      </w:r>
    </w:p>
    <w:p>
      <w:r>
        <w:t xml:space="preserve">  从保护老年人和风险人群角度，在大规模放开之前，一些准备措施得做足了。比如老年人的疫苗得接种充足，80岁以上老年人加强针接种率要达到90％。此外，还要给他们准备充足有效的抗病毒药物。目前美国的投保人群，只要是有医生的处方，基本上可以得到免费药物。医院的分流分诊措施也要做好，如果这个时候医院还在承担无症状患者的医学观察，反而会造成很大的困扰。关键还需要做好民众的科普和教育，轻症不需要去医院。此外，我们还要采取措施，确保医院只接受重症病人。当这些措施都做好了，各地就可以有一个放开的有利条件了。</w:t>
      </w:r>
    </w:p>
    <w:p>
      <w:r>
        <w:t xml:space="preserve">  总之，疫苗、药物、医院都需要做好充分的准备。</w:t>
      </w:r>
    </w:p>
    <w:p>
      <w:r>
        <w:t xml:space="preserve">  12月3日，北京，一处核酸检测点，市民排队等待测核酸。</w:t>
      </w:r>
    </w:p>
    <w:p>
      <w:r>
        <w:t xml:space="preserve">  《中国慈善家》：什么是无症状，什么是轻症，什么是重症，有没有具体的标准？</w:t>
      </w:r>
    </w:p>
    <w:p>
      <w:r>
        <w:t xml:space="preserve">  黄严忠：对于轻症、重症的标准划分，中国跟欧美不一样。为什么中国能查出那么多的无症状，可能更多是与大规模的核酸检测有关。</w:t>
      </w:r>
    </w:p>
    <w:p>
      <w:r>
        <w:t xml:space="preserve">  但在美国，由于不做大规模核酸检测，人们没有症状也不会主动要求去做核酸检测，官方统计的无症状病例就很少，在被检测人群中只有0.25%，在确诊人群中也不过40%。如果出现了症状，比如明显的类似感冒的症状，一般就是做一个抗原检测，很快就会知道是不是已经感染上了。只要不是出现呼吸困难等重症症状，一般就呆在家里自我隔离，等待恢复。</w:t>
      </w:r>
    </w:p>
    <w:p>
      <w:r>
        <w:t xml:space="preserve">  《中国慈善家》：在放开之后，核酸和抗原各自应发挥怎样的作用？比如在中国香港，抗原似乎在社会面筛查上发挥了很重要的作用。</w:t>
      </w:r>
    </w:p>
    <w:p>
      <w:r>
        <w:t xml:space="preserve">  黄严忠：抗原能够快速筛查，准确率也不算低，特别是在第一周症状发生的时候，一般来说能达到82%左右，目前是检测新冠病毒的主要手段。</w:t>
      </w:r>
    </w:p>
    <w:p>
      <w:r>
        <w:t xml:space="preserve">  香港的情况，主要是政府在推广抗原的使用。政府对此有要求，比如有访客，或者居家隔离，都需要将抗原结果拍照上传，这样就不用做核酸。但实际上，我个人对此不是特别认同，在很多国家并没有这样的一套系统，基本上也都挺过来了。</w:t>
      </w:r>
    </w:p>
    <w:p>
      <w:r>
        <w:t xml:space="preserve">  在美国，抗原检测是可以自主决定的事情，即使出现感冒症状，也不一定去检测，不一定非要弄清楚到底得的是感冒还是新冠。很多国家基本上不采用介入模式来检测，因为奥密克戎加上疫苗使得新冠的毒性已经快降到流感之下了。</w:t>
      </w:r>
    </w:p>
    <w:p>
      <w:r>
        <w:t xml:space="preserve">  12月2日，北京，居家市民进行新冠病毒抗原自检。</w:t>
      </w:r>
    </w:p>
    <w:p>
      <w:r>
        <w:t xml:space="preserve">  《中国慈善家》：一旦放开，我们要对什么样的情况有所准备？</w:t>
      </w:r>
    </w:p>
    <w:p>
      <w:r>
        <w:t xml:space="preserve">  黄严忠：在一段时间内，病例肯定会上升，因为像中国这么大一个国家，而且大部分人实际上还是没有接触过新冠病毒，疫苗接种大部分已经过了一年，所以在一段时间内，感染率急剧上升应该是大概率事件。</w:t>
      </w:r>
    </w:p>
    <w:p>
      <w:r>
        <w:t xml:space="preserve">  至于可能导致的后果，我认为首先取决于现在的准备措施。会不会造成医疗挤兑，会不会造成较高的死亡率，目前还比较难预测。如果是看广州的数据，感染人数那么多，但重症率并不高，如果是这样的话，医疗资源挤兑可能也不会那么严重。所以还需要进一步观察。</w:t>
      </w:r>
    </w:p>
    <w:p>
      <w:r>
        <w:t xml:space="preserve">  《中国慈善家》：目前很多信息表明，即使感染过新冠，也会再次感染。那么，怎样才能形成自然免疫？</w:t>
      </w:r>
    </w:p>
    <w:p>
      <w:r>
        <w:t xml:space="preserve">  黄严忠：的确，感染了新冠病毒还是会出现第二次感染。所以，我说的自然免疫，是从目前来看，个体感染之后，一般三个月内不会再次出现感染。如果再加上疫苗的作用，比如现在的二价疫苗比较有效，这样会形成一个较强的混合免疫保护力。</w:t>
      </w:r>
    </w:p>
    <w:p>
      <w:r>
        <w:t xml:space="preserve">  作者：贺斌</w:t>
      </w:r>
    </w:p>
    <w:p>
      <w:r>
        <w:t xml:space="preserve">  图片来源：IC、中国新闻图片网</w:t>
      </w:r>
    </w:p>
    <w:p>
      <w:r>
        <w:t xml:space="preserve">  图片编辑：张旭</w:t>
      </w:r>
    </w:p>
    <w:p>
      <w:r>
        <w:t xml:space="preserve">  值班编辑：万小军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