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【环球时报驻韩国特约记者 刘 信】韩联社18日报道称，朝鲜18日上午在平壤市顺安地区向东部海域发射一枚洲际弹道导弹，引发韩国方面强烈反应。对此，美国、日本、韩国、澳大利亚、新西兰和加拿大六国领导人召开紧急会议，誓言向朝鲜施压。</w:t>
      </w:r>
    </w:p>
    <w:p>
      <w:r>
        <w:t xml:space="preserve">  </w:t>
      </w:r>
    </w:p>
    <w:p>
      <w:r>
        <w:t xml:space="preserve">  韩联社报道称，朝鲜发射的导弹射高约为6100千米、射程约为1000千米、飞行速度约为22马赫。而这枚导弹与朝鲜3日发射的“火星-17”型号相同。韩军和专家分析认为，朝鲜18日发射的洲际弹道导弹若以正常角度发射，射程可达1.5万公里，打击范围可覆盖美国本土全境。“火星-17”采用多弹头分导式载具，一旦在目标上空成功完成弹头分离，可同步打击华盛顿和纽约。日本共同社称，导弹最终落入北海道渡岛大岛以西约200公里的日本专属经济区。</w:t>
      </w:r>
    </w:p>
    <w:p>
      <w:r>
        <w:t xml:space="preserve">  韩国政府18日发表声明，强烈谴责朝鲜当天的发射行为。声明称，朝鲜此举公然违反联合国安理会相关决议，是加剧半岛及域内紧张局势的重大挑衅行为。韩国政府还强调将在韩美的紧密合作之下，与联合国及国际社会密切合作，对朝鲜追究挑衅责任。</w:t>
      </w:r>
    </w:p>
    <w:p>
      <w:r>
        <w:t xml:space="preserve">  韩国总统尹锡悦18日就朝鲜发射洲际弹道导弹一事要求有关部门加强对朝延伸威慑的执行能力，争取国际社会加码对朝制裁。韩军当天还出动F-35A战机与美国举行联合演习，着重于强化打击朝鲜导弹相关设施的能力。</w:t>
      </w:r>
    </w:p>
    <w:p>
      <w:r>
        <w:t xml:space="preserve">  但美国向韩国和日本加强提供“延伸威慑”被认为是朝鲜作出强硬反应的原因之一。17日，朝鲜外相崔善姬严正警告美日韩称，“三方密谋”必将起到致使朝鲜半岛局势陷入更为不可预测局面的作用。美国越是执意向盟国加强提供“延伸威慑”，在朝鲜半岛和地区开展虚张声势的军事挑衅，“朝鲜的军事应对就会越猛烈”。</w:t>
      </w:r>
    </w:p>
    <w:p>
      <w:r>
        <w:t xml:space="preserve">  韩联社称，韩、美国防部的“导弹政策协商机制”18日首次开会讨论应对朝鲜发射问题方案，朝鲜也选在当天发射洲际弹道导弹，似乎展现出“以强对强”的姿态，以回应韩美日针对朝鲜而加强的合作。</w:t>
      </w:r>
    </w:p>
    <w:p>
      <w:r>
        <w:t xml:space="preserve">  正在曼谷参加亚太经合组织（APEC）第二十九次领导人非正式会议的美国副总统哈里斯18日召集日、韩、澳、新、加领导人举行紧急会议。与会者商定，将和自己的国家安全团队继续“与其他盟友和伙伴密切协调，评估局势”。</w:t>
      </w:r>
    </w:p>
    <w:p>
      <w:r>
        <w:t xml:space="preserve">  俄罗斯方面指责美国不断挑战朝鲜耐心。俄新社称，俄副外长里亚布科夫表示，俄方倾向于用外交手段解决朝鲜半岛问题，但最近美国及其在该地区的盟友则明显倾向于采取不同的方式。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