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5日，呼和浩特市公安局新城区分局发布警情通报，11月4日18时10分，新城区公安分局接到110指挥中心派警，有群众报警称新城区北垣街兴光A9小区有一女子坠楼。18时15分民警到达现场迅速开展紧急处置和调查工作，后经120急救医生现场确认，坠楼女子已死亡。</w:t>
      </w:r>
    </w:p>
    <w:p>
      <w:r>
        <w:t xml:space="preserve">  经核查，死者王某芝（女，55岁）与女儿王某花（29岁）共同居住，患有焦虑障碍，当晚从12层家中坠楼。经勘查，警方已初步排除他杀可能，目前正在开展进一步调查。</w:t>
      </w:r>
    </w:p>
    <w:p>
      <w:r>
        <w:t xml:space="preserve">  请大家尊重逝者和家属，勿在网上传播现场视频、图片。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