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“因为菜卖不出去，大面积种植，又没有客商来收，我们采取了没有办法的办法，直接把它给毁掉了。”近日，一位山东曹县农民遭遇“芹菜卖难”的视频在网络上引发了网友的关注和共鸣。视频中，农民低头看向已经犁平的土地，计算着有将近十万斤蔬菜就这样被毁掉的场景，看着令人心疼、也令人心酸。</w:t>
      </w:r>
    </w:p>
    <w:p>
      <w:r>
        <w:t xml:space="preserve">  初冬时节，本应是蔬菜紧俏、购销两旺的好时节。曹县蔬菜为何在地头就遭遇卖难？</w:t>
      </w:r>
    </w:p>
    <w:p>
      <w:r>
        <w:t xml:space="preserve">  据相关媒体报道，虽然并没有新冠肺炎疫情高风险区，但能够进入曹县韩集镇拉菜的货商却寥寥无几：凡是外地来拉菜的车，必须提前三天进行报备，而郑州和西北五省份等地的货车，即便提前报备也过不来；凡是本地货车拉菜外出，即便不经过疫情风险区，回乡后也要“居家隔离七天”。如此，曹县蔬菜的“出县”之路自然阻碍重重。</w:t>
      </w:r>
    </w:p>
    <w:p>
      <w:r>
        <w:t xml:space="preserve">  曹县蔬菜面临的窘境并非孤例。近期，多地都有蔬菜滞销的现象。在相关视频的评论区，不少地方的网友反映，自己家乡的蔬菜也正遭遇卖难，为了腾茬种小麦，一些农民只能忍痛将绿油油的蔬菜直接毁在地里。而来自北京新发地市场的一份调查报告显示，从10月底到11月初，蔬菜的地头价与市场价走势“背道而驰”，一些品类的蔬菜地头价从一元跌至几毛、甚至几分，而新发地市场的蔬菜价格周环比上涨了9.03％。调查报告列举的诸多原因中，“货车司机在检查站排队时间过长，核酸过期重采重排”位列其中。显然，疫情中的“交通梗阻”已经成为蔬菜滞销中不可忽视的重要因素。</w:t>
      </w:r>
    </w:p>
    <w:p>
      <w:r>
        <w:t xml:space="preserve">  </w:t>
      </w:r>
    </w:p>
    <w:p>
      <w:r>
        <w:t xml:space="preserve">  疫情时期，诸多不易。当前，国内新发疫情不断出现。从整体来看，生鲜农产品的物流必然会受到一定程度的影响，但是具体到一时一地，“梗阻”是否可以尽量避免和减轻？日前发布的“二十条”疫情防控优化调整措施，就是在与病毒斗智斗勇中迭代升级出的最新版“疫情防控指南书”，为科学精准地做好下一步疫情防控工作指明了方向。</w:t>
      </w:r>
    </w:p>
    <w:p>
      <w:r>
        <w:t xml:space="preserve">  我们需要更加精准的落实。比如，一些地方出现的外地客商拉不了菜的情况，交通运输部已有明确规定，严禁以车籍地、户籍地为依据，或有涉疫地区行程为由限制货车通行。针对检查站排队时间过长的问题，交通运输部也明确了货车通行“即采即走即追”的要求。简单地说，货车前来运菜，司机只需采集了核酸样本即可继续前行，连核酸结果都不用等。更不能因为是“外地车”，就要区别对待、层层审批。</w:t>
      </w:r>
    </w:p>
    <w:p>
      <w:r>
        <w:t xml:space="preserve">  我们应当有更具有人情味和创造性的办法。11月19日河南省专门出台了十条措施助农卖菜，不仅严禁“层层加码”，多措并举帮助菜农对接销路，还创新了“一车一证一线路，有效期内车辆可以多次往返”的办法。可见，落实“二十条”绝不是简简单单地“开个会”“读一读”，而是深入把握、因地制宜、量体裁衣。据悉，曹县也正在结合本县情况，调整防疫措施，全力畅通交通大动脉和物流微循环，效果如何，值得期待。</w:t>
      </w:r>
    </w:p>
    <w:p>
      <w:r>
        <w:t xml:space="preserve">  </w:t>
      </w:r>
    </w:p>
    <w:p>
      <w:r>
        <w:t xml:space="preserve">  我们应当有更大的责任感和担当。有人可能会说，疫情多变、病毒狡猾，基层治理力量有限，一辆外来的货车就可能带来一个安全隐患，到底是一家的菜卖出去重要，还是一县的疫情防控更重要？但是疫情防控不是“二选一”的单选题，如何在最大限度保护人民生命安全和身体健康的同时，最大限度地减少疫情对经济社会发展的影响，实现社会整体利益最大化，这里面关系着一连串具体的工作链条，环环考验着一地基层治理的精细度，更考验着基层工作者的作风。如果说，在疫情发生之初，这样的要求是对基层政府的一道“附加题”，那么在我们付出了巨大的努力，积攒了足够多的斗争经验之后，这已经是一道“必答题”，是基层政府必须迈过的一道坎。</w:t>
      </w:r>
    </w:p>
    <w:p>
      <w:r>
        <w:t xml:space="preserve">  回过头去看文章开头提到的视频，遭遇困境的菜农声音嘶哑哽咽，令人心酸。要知道，数以十万斤计的蔬菜毁在地里，就是农民一年的光景掉在了水里，就是农民的泪流在了心里。今年的就业压力大、外出务工难，回乡种地是不少农民重要的增收渠道。据调研，今年一些地方的蔬菜种植面积有所增加，农民在种菜方面的投入也增加了。疫情之下消费萎缩，本来就给蔬菜销售带来一定压力，更需要地方有关部门能多多帮一把。</w:t>
      </w:r>
    </w:p>
    <w:p>
      <w:r>
        <w:t xml:space="preserve">  </w:t>
      </w:r>
    </w:p>
    <w:p>
      <w:r>
        <w:t xml:space="preserve">  当然，这绝不是说只要经济不顾防疫，更非意味着要“躺平”、当甩手掌柜。坚持人民至上、生命至上，按照疫情要防住、经济要稳住、发展要安全的要求，我们既要杜绝“一封了之”的做法，也要防范“一放了之”的倾向。任何执行上的不精准、不科学，最终都会由当地的老百姓为之埋单。</w:t>
      </w:r>
    </w:p>
    <w:p>
      <w:r>
        <w:t xml:space="preserve">  市民要吃菜，农民要收入，农时也不等人。我们要齐心协力、科学防疫、多措并举，给运送蔬菜的车辆多开“绿灯”、少添“梗阻”，让田间新鲜的蔬菜热气腾腾地端上千家万户的餐桌，让每一位耕耘者都能勤有所得。一蔬一饭的相守之间，我们必定能穿越寒冬，春暖花开。</w:t>
      </w:r>
    </w:p>
    <w:p>
      <w:r>
        <w:t xml:space="preserve">  作者：郭少雅</w:t>
      </w:r>
    </w:p>
    <w:p>
      <w:r>
        <w:t xml:space="preserve">  来源：农民日报</w:t>
      </w:r>
    </w:p>
    <w:p>
      <w:r>
        <w:t xml:space="preserve">  图片：新华社</w:t>
      </w:r>
    </w:p>
    <w:p>
      <w:r>
        <w:t xml:space="preserve">  监制：梁冰清 编辑：杜娟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