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辟谣公告：近期有人散布谣言，说本人“认为北京流行的新冠不是奥密克戎而是导致死亡率第二的德尔塔系列7型”。我在此特别申明，本人从未在任何场合做过此种表述，请广大网友切勿相信！对于冒用本人名义散布谣言，扰乱公众视听，损害本人名誉的行为，本人予以严厉谴责，并保留追究造谣者法律责任的权力！另外本人也再次重申，本人在2020年1月10日的采访中从未说过新冠病毒“没有人传人”，如再以讹传讹，也将承担法律责任！</w:t>
      </w:r>
    </w:p>
    <w:p>
      <w:r>
        <w:t xml:space="preserve">  </w:t>
      </w:r>
    </w:p>
    <w:p>
      <w:r>
        <w:t xml:space="preserve">  来源 @北大呼吸发哥</w:t>
      </w:r>
    </w:p>
    <w:p>
      <w:r>
        <w:t xml:space="preserve">  编辑 胡德成</w:t>
      </w:r>
    </w:p>
    <w:p>
      <w:r>
        <w:t xml:space="preserve">  流程编辑 严圣淼</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