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人民网南京12月7日电 据南京市政府消息，12月13日是南京大屠杀死难者国家公祭日。为悼念南京大屠杀死难者和所有惨遭日本侵略者杀戮的死难同胞，缅怀为中国人民抗日战争献出生命的革命先烈和民族英雄，牢记侵略战争给中国人民乃至世界人民造成的深重灾难，宣示牢记历史、不忘过去、珍爱和平、开创未来的坚定立场，12月13日上午10时，将在侵华日军南京大屠杀遇难同胞纪念馆(主会场)举行国家公祭仪式。</w:t>
      </w:r>
    </w:p>
    <w:p>
      <w:r>
        <w:t xml:space="preserve">  10:01—10:02防空警报鸣响期间，全市主城区范围内道路上(不含高速公路、绕城公路、高架、隧道)行驶的机动车(正在执行紧急任务的特种车辆除外)应当停驶鸣笛致哀，火车、船舶同时鸣笛致哀，道路上的行人、公共场所的人员(正在从事特种生产作业的人员除外)同时就地默哀，致哀1分钟后恢复正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