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英国政府消息人士10月13日透露，印度英国自由贸易协定（FTA）谈判的主体内容有望于今年10月底前完成。</w:t>
      </w:r>
    </w:p>
    <w:p>
      <w:r>
        <w:t xml:space="preserve">  据印度《铸币报》10月14日报道，英国政府消息人士10月13日称，两国自由贸易协定谈判的主体内容将在今年印度排灯节（10月24日）前完成。</w:t>
      </w:r>
    </w:p>
    <w:p>
      <w:r>
        <w:t xml:space="preserve">  这与英方早前释放的消息一致。今年9月，英国驻印度高级专员亚历克斯·埃利斯（Alex Ellis）说，印度和英国达成自贸协定是庆祝今年排灯节“最好的方式”。</w:t>
      </w:r>
    </w:p>
    <w:p>
      <w:r>
        <w:t xml:space="preserve">  “卡”于移民问题</w:t>
      </w:r>
    </w:p>
    <w:p>
      <w:r>
        <w:t xml:space="preserve">  《铸币报》指出，印度英国自贸协定谈判于今年一月启动，并计划于今年十月底之前完成。然而，谈判推进过程却遭遇了包括英国前首相约翰逊下台在内的一系列困难，这为谈判能否如期完成蒙上了一层阴影。最新消息显示，尽管遭遇挫折，印度和英国仍然希望尽快结束贸易协定谈判。</w:t>
      </w:r>
    </w:p>
    <w:p>
      <w:r>
        <w:t xml:space="preserve">  彭博社10月12日报道指出，英印自贸协定谈判目前“卡”在了“是否对印度移民的限制进行放宽”的问题上。印度《铸币报》10月14日报道引述的消息人士是“了解谈判进程”的英方官员。针对移民问题，他表示，商业流动与移民不同，涉及到人才进入贸易伙伴国工作一段时间的短期入境过程。在商业流动议题上，英方试图区分长期移民和临时商务签证，以回应有关人员流动的争议。</w:t>
      </w:r>
    </w:p>
    <w:p>
      <w:r>
        <w:t xml:space="preserve">  “我们在临时入境方面寻求的任何承诺都旨在鼓励印度最优秀和最聪明的人才在英国短期工作。”消息人士补充说道。</w:t>
      </w:r>
    </w:p>
    <w:p>
      <w:r>
        <w:t xml:space="preserve">  《泰晤士报》10月12日援引英国政府高级消息人士的话报道称，“人员流动一直是印度的关键需求，其他一切“都取决于人员流动的需求”。</w:t>
      </w:r>
    </w:p>
    <w:p>
      <w:r>
        <w:t xml:space="preserve">  《铸币报》指出，对印度政府来说，人员流动问题是实现贸易协定“双赢”的核心议题。然而，此前英国印度裔内政大臣苏拉·布雷弗曼（Suella Braverman）关于人员流动与移民问题的言论引起了印度政府的强烈不满，甚至一度被认为将印英自由贸易协定谈判推向“崩溃的边缘”。</w:t>
      </w:r>
    </w:p>
    <w:p>
      <w:r>
        <w:t xml:space="preserve">  当地时间10月4日，苏拉·布雷弗曼在接受英国《旁观者》杂志采访时表示，“我对与印度的开放边境移民政策感到担忧，因为我不认为这是人们投票支持英国‘脱欧’的原因。”</w:t>
      </w:r>
    </w:p>
    <w:p>
      <w:r>
        <w:t xml:space="preserve">  当被问及如果这份自贸协定只涉及对印度学生和企业家放宽签证，她是否会支持该协议时，苏拉·布雷弗曼表示：“但我确实有些保留意见。看看这个国家的移民——逾期居留人数最多的是印度移民。”</w:t>
      </w:r>
    </w:p>
    <w:p>
      <w:r>
        <w:t xml:space="preserve">  “我们去年甚至与印度政府达成了一项协议，以鼓励和促进在这方面更好的合作，但这似乎没发挥作用。”布雷弗曼指出，她希望将英国的净移民人数削减到“数万人”。</w:t>
      </w:r>
    </w:p>
    <w:p>
      <w:r>
        <w:t xml:space="preserve">  据悉，去年5月，时任英国内政大臣、同为印度裔的普里蒂·帕特尔（Priti Patel）和印度外交部长苏杰生签署了印英全面移民和移动伙伴关系（MMP）。</w:t>
      </w:r>
    </w:p>
    <w:p>
      <w:r>
        <w:t xml:space="preserve">  都不愿妥协？</w:t>
      </w:r>
    </w:p>
    <w:p>
      <w:r>
        <w:t xml:space="preserve">  尽管英国政府希望在排灯节前结束谈判，达成这项“雄心勃勃”的贸易协议，但据印度报业托拉斯（PTI） 10月13日报道，英国国际贸易部（DIT）已重申英方立场，该国不会为了速度而牺牲质量。</w:t>
      </w:r>
    </w:p>
    <w:p>
      <w:r>
        <w:t xml:space="preserve">  “我们与印度有着密切的、积极的工作关系，以及一个蓬勃发展的贸易伙伴关系，在2021年价值达240亿英镑（约合人民币1953亿元）。我们继续寻求改善我们目前的贸易关系。这就是为什么我们正在就一项雄心颇高的自由贸易协定展开谈判。”英国国际贸易部方面表示，“我们仍然清楚，我们不会为了速度而牺牲质量，只有当一个符合两国利益的协议出现时，我们才会签署。”</w:t>
      </w:r>
    </w:p>
    <w:p>
      <w:r>
        <w:t xml:space="preserve">  据《铸币报》14日报道，印方消息人士称，印度要求英国政府放宽对其技术工人的签证要求，并希望与英国达成公平、公正和互惠互利的自由贸易协定。“我们不想要开放的边界。我们只想（英国政府）为我们的专业人才提供临时签证，以促进服务出口。印度希望与英国达成公平、公正和互利的自由贸易协定。”该消息人士补充说道。</w:t>
      </w:r>
    </w:p>
    <w:p>
      <w:r>
        <w:t xml:space="preserve">  根据英国政府的说法，与印度就签证和移民问题达成的任何协议都包含在英国更广泛的基于积分的移民系统内，这些协议需获得内阁批准。</w:t>
      </w:r>
    </w:p>
    <w:p>
      <w:r>
        <w:t xml:space="preserve">  虽然英国国际贸易部拒绝就“实时谈判”发表评论，但依然不排除在排灯节最后的期限内达成协议的可能性，并表示最后期限是“集中精力并推动进展”。</w:t>
      </w:r>
    </w:p>
    <w:p>
      <w:r>
        <w:t xml:space="preserve">  目前，印度与英国在自贸谈判上各有关切，且似乎不愿妥协。印度报业托拉斯报道指出，双方的战略专家一致认为，如果在排灯节最后期限签署了自由贸易协定，协议的效果将与预期的全面性相差甚远，让一些关键领域留待未来的谈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