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（记者张建林）记者从自然资源部获悉，受冷空气和今年第22号台风“尼格”（强热带风暴级）的共同影响，东海南部、钓鱼岛附近海域、台湾海峡、台湾以东洋面、南海将有巨浪区，国家海洋预报台根据《海洋灾害应急预案》发布海浪黄色警报。</w:t>
      </w:r>
    </w:p>
    <w:p>
      <w:r>
        <w:t xml:space="preserve">  今年第22号台风“尼格”的中心今天（10月29日）早晨5点钟位于菲律宾马尼拉偏东方向约220公里的洋面上，预计“尼格”将以每小时15-20公里的速度向西偏北方向移动，将于今天白天穿过吕宋岛南部，于30日上午进入南海中东部海面，强度还将有所发展。</w:t>
      </w:r>
    </w:p>
    <w:p>
      <w:r>
        <w:t xml:space="preserve">  受冷空气和今年第22号台风“尼格”的共同影响，预计10月29日中午至30日中午，东海南部、钓鱼岛附近海域、台湾海峡、台湾以东洋面将出现3米到5米的大浪到巨浪区，南海北部、中部将出现4米到8米的巨浪到狂浪区，近海海浪预警级别为黄色；福建近岸海域将出现2米到3米的中浪到大浪，近岸海域海浪预警级别为蓝色。</w:t>
      </w:r>
    </w:p>
    <w:p>
      <w:r>
        <w:t xml:space="preserve">  国家海洋预报台提醒，请在上述海域作业的船只注意安全，沿海各有关单位提前采取防浪避浪措施。</w:t>
      </w:r>
    </w:p>
    <w:p>
      <w:r>
        <w:t xml:space="preserve">  编辑 刘茜贤</w:t>
      </w:r>
    </w:p>
    <w:p>
      <w:r>
        <w:t xml:space="preserve">  校对 刘军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