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连日来，多地对新冠肺炎疫情防控措施进行调整，逐步恢复生产生活秩序，并竞相“层层减码”，进一步优化完善防控举措。</w:t>
      </w:r>
    </w:p>
    <w:p>
      <w:r>
        <w:t xml:space="preserve">  核酸检测政策</w:t>
      </w:r>
    </w:p>
    <w:p>
      <w:r>
        <w:t xml:space="preserve">  重庆：愿检尽检，非必须可以不用做核酸。</w:t>
      </w:r>
    </w:p>
    <w:p>
      <w:r>
        <w:t xml:space="preserve">  广东珠海：12月4日起，可在社会面便民采样点自费检测（混管2.5元/人，单管13元/人）；无新冠肺炎相关症状、非风险岗位、非重点人员以及无需求的市民，提倡不进行核酸检测。</w:t>
      </w:r>
    </w:p>
    <w:p>
      <w:r>
        <w:t xml:space="preserve">  广州、北京、沈阳、福州、呼和浩特、郑州、太原、西宁等地：长期居家的老人、每日网课学生、居家办公人员、婴幼儿等无社会面活动人员，若无外出需求，可不参加核酸筛查。</w:t>
      </w:r>
    </w:p>
    <w:p>
      <w:r>
        <w:t xml:space="preserve">  成都：每周返校时不再查验师生同住人员24小时内核酸检测阴性证明。</w:t>
      </w:r>
    </w:p>
    <w:p>
      <w:r>
        <w:t xml:space="preserve">  健康码政策</w:t>
      </w:r>
    </w:p>
    <w:p>
      <w:r>
        <w:t xml:space="preserve">  浙江绍兴：健康码被误赋黄码可申诉，被赋黄码人员，凭48小时内核酸检测阴性证明和当天在浙核酸采样证明，可办理酒店入住，去餐馆购买外带食物，允许在规范做好个人防护前提下乘坐区域内公共交通工具。</w:t>
      </w:r>
    </w:p>
    <w:p>
      <w:r>
        <w:t xml:space="preserve">  买药、看病</w:t>
      </w:r>
    </w:p>
    <w:p>
      <w:r>
        <w:t xml:space="preserve">  广州：市民到药店购药，包括购买《疫情期间需登记报告药品目录》内的感冒、发热等37类药品，需扫码，出示健康码绿码，不再查验48小时核酸阴性证明。医疗机构普通门、急诊就诊人员凭健康码绿码通行。</w:t>
      </w:r>
    </w:p>
    <w:p>
      <w:r>
        <w:t xml:space="preserve">  深圳：进入药店须扫场所码，查验健康码绿码，不再查验核酸检测证明。</w:t>
      </w:r>
    </w:p>
    <w:p>
      <w:r>
        <w:t xml:space="preserve">  成都：任何医疗机构不得以查验核酸阴性证明作为接诊的限制，不得因无核酸检测阴性报告而拒诊，严禁以疫情防控为由延误治疗或推诿危急重症患者。</w:t>
      </w:r>
    </w:p>
    <w:p>
      <w:r>
        <w:t xml:space="preserve">  北京：对急危重症患者，医疗机构不得因无核酸结果拒诊或延误救治。</w:t>
      </w:r>
    </w:p>
    <w:p>
      <w:r>
        <w:t xml:space="preserve">  公共交通</w:t>
      </w:r>
    </w:p>
    <w:p>
      <w:r>
        <w:t xml:space="preserve">  深圳、成都：乘坐公交、地铁、出租车、网约车等市内交通工具，扫场所码、查验健康码绿码，不再查验核酸检测证明。</w:t>
      </w:r>
    </w:p>
    <w:p>
      <w:r>
        <w:t xml:space="preserve">  天津：乘坐天津轨道交通，取消72小时核酸证明查验。</w:t>
      </w:r>
    </w:p>
    <w:p>
      <w:r>
        <w:t xml:space="preserve">  北京：12月5日起，公交、地铁不得拒绝无48小时核酸证明的乘客乘车。</w:t>
      </w:r>
    </w:p>
    <w:p>
      <w:r>
        <w:t xml:space="preserve">  公共场所、小区</w:t>
      </w:r>
    </w:p>
    <w:p>
      <w:r>
        <w:t xml:space="preserve">  广州：部分区人群聚集的密闭公共场所凭48小时核酸证明进入，其他场所凭健康码绿码进入。</w:t>
      </w:r>
    </w:p>
    <w:p>
      <w:r>
        <w:t xml:space="preserve">  成都、重庆：居民出入小区、院落只需要出示健康码，不再出示核酸阴性证明。</w:t>
      </w:r>
    </w:p>
    <w:p>
      <w:r>
        <w:t xml:space="preserve">  深圳：进入农贸市场须扫场所码，查验72小时核酸阴性证明；进入公园、植物园，进入室外旅游景点不再查验核酸检测证明。</w:t>
      </w:r>
    </w:p>
    <w:p>
      <w:r>
        <w:t xml:space="preserve">  KTV、电影院等</w:t>
      </w:r>
    </w:p>
    <w:p>
      <w:r>
        <w:t xml:space="preserve">  上海青浦区、广东顺德、广州多区：恢复文化娱乐场所/密闭半密闭场所营业。</w:t>
      </w:r>
    </w:p>
    <w:p>
      <w:r>
        <w:t xml:space="preserve">  广州番禺区：对入住宾馆酒店和进入旅游景区人员需查验健康码和72小时核酸检测阴性证明；网吧、夜总会、棋牌室、KTV、酒吧、桑拿洗浴场所等人群聚集密闭公共场所凭48小时核酸检测阴性证明进入，其他场所凭绿码进入。</w:t>
      </w:r>
    </w:p>
    <w:p>
      <w:r>
        <w:t xml:space="preserve">  广州天河、海珠区：多家电影院开始营业，部分影院入场只查验健康码绿码。</w:t>
      </w:r>
    </w:p>
    <w:p>
      <w:r>
        <w:t xml:space="preserve">  这些情况下，探索阳性、密接者居家隔离</w:t>
      </w:r>
    </w:p>
    <w:p>
      <w:r>
        <w:t xml:space="preserve">  广州、深圳、成都：密切接触者原则上落实集中隔离观察，符合居家隔离条件的密切接触者实施居家隔离。【具体条件】</w:t>
      </w:r>
    </w:p>
    <w:p>
      <w:r>
        <w:t xml:space="preserve">  据南方都市报短视频官方微博11月29日消息，近日，在广州海珠大塘片区，一名阳性妈妈因有照顾抑郁症儿子的需要，申请居家隔离获批。</w:t>
      </w:r>
    </w:p>
    <w:p>
      <w:r>
        <w:t xml:space="preserve">  重庆：对一些特殊的患者，比如有严重的基础性疾病，一些老年人、孕产妇或者还在哺乳期的妇女等特别的情况，家里又具备条件，可以居家进行隔离。</w:t>
      </w:r>
    </w:p>
    <w:p>
      <w:r>
        <w:t xml:space="preserve">  北京：有媒体报道称，北京某小区一名患有哮喘的2岁儿童核酸检测为阳性，父母准备带孩子前往方舱集中隔离时，被邻居们挽留。最终经同单元邻居签字，街道同意其居家隔离。</w:t>
      </w:r>
    </w:p>
    <w:p>
      <w:r>
        <w:t xml:space="preserve">  调整不等于“放开”</w:t>
      </w:r>
    </w:p>
    <w:p>
      <w:r>
        <w:t xml:space="preserve">  目前，多地都在对疫情防控举措进行优化调整，但调整不等于“放开”，许多地方依旧坚持落实第九版防控方案和二十条优化措施，疫情防控工作未敢放松。</w:t>
      </w:r>
    </w:p>
    <w:p>
      <w:r>
        <w:t xml:space="preserve">  例如，重庆对重点人群仍保持定期核酸检测。广州也进一步完善疫情防控措施，对不同人群采取不同的核酸检测策略。锦州市疫情防控指挥部则表示，图书馆、博物馆、影剧院、健身房、KTV、密室剧本杀、洗浴足疗等空间密闭公共场所仍暂缓开放。</w:t>
      </w:r>
    </w:p>
    <w:p>
      <w:r>
        <w:t xml:space="preserve">  12月1日，复旦大学附属华山医院张文宏教授团队发文指出，走出疫情的前景越来越清晰，“但是，目前我们并未完全取得最后的胜利，因为我们始终有放心不下的地方。那就是即便病毒毒力再弱，在短期内还会对脆弱人群造成损害”。</w:t>
      </w:r>
    </w:p>
    <w:p>
      <w:r>
        <w:t xml:space="preserve">  来源：中国新闻网（cns2012）综合中国新闻社、国家卫健委网站、北京日报客户端、南方+客户端、央视新闻客户端、广州日报、各地卫健委等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