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显 扬】据路透社报道，中国南方航空公司10月30日取消了两架波音737 MAX客机的航班计划，中国航企复飞波音737 MAX尚待时日。</w:t>
      </w:r>
    </w:p>
    <w:p>
      <w:r>
        <w:t xml:space="preserve">  </w:t>
      </w:r>
    </w:p>
    <w:p>
      <w:r>
        <w:t xml:space="preserve">  彭博社称，根据南航的网站，波音737 MAX飞机计划执飞广州往返郑州、武汉的航班。原计划自10月30日起，737 MAX机型每日至少执飞一次上述往返航线。目前，南航尚未披露取消执飞计划的原因。据悉，10月30日为冬春航季开始日期，航空公司调整航班执飞机型的时机一般选在新航季开端。</w:t>
      </w:r>
    </w:p>
    <w:p>
      <w:r>
        <w:t xml:space="preserve">  路透社称，波音737 MAX机型曾连续出现重大事故，在印度尼西亚和埃塞俄比亚坠机造成346人丧生。2019年3月，中国率先停飞该机型，随后波音737 MAX在全球遭停飞。调查人员认为，两起空难都与737 MAX客机特有的自动防失速软件“机动特性增强系统（MCAS）”缺陷关联。</w:t>
      </w:r>
    </w:p>
    <w:p>
      <w:r>
        <w:t xml:space="preserve">  《华尔街日报》称，随着波音对737 MAX的升级，2020年底以来，该机型已在全球多个国家和地区复飞。2021年8月，中国民航局组织波音公司在中国境内进行737 MAX飞机审定试飞工作，11月征求公众对适航指令的意见，12月发布适航指令。今年10月，蒙古航空一架波音737 MAX从乌兰巴托飞抵广州，这是2019年3月以来该机型首次在中国空域内商业飞行。路透社称，波音发言人拒绝评论南航取消执飞计划，表示将继续与监管机构和客户合作。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