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宝马转移电车生产线让“英国电动汽车革命的希望”遭遇到重大挫折。</w:t>
      </w:r>
    </w:p>
    <w:p>
      <w:r>
        <w:t xml:space="preserve">  据上观新闻报道，继德国大众日前宣布24亿欧元（约合人民币168亿元）的在华投资项目后，又传出德国另一车企宝马集团计划将MINI电动车生产线从英国迁移到中国。英国《泰晤士报》15日报道称，宝马集团打算停止在英国牛津工厂生产MINI电动车型，并将该生产线转移到中国。这是继本田2016年关闭英国工厂后，英国成为全球电动汽车制造业领导者野心遭受的又一次打击。</w:t>
      </w:r>
    </w:p>
    <w:p>
      <w:r>
        <w:t xml:space="preserve">  </w:t>
      </w:r>
    </w:p>
    <w:p>
      <w:r>
        <w:t xml:space="preserve">  但是为什么会将生产线转移到中国？</w:t>
      </w:r>
    </w:p>
    <w:p>
      <w:r>
        <w:t xml:space="preserve">  报道称宝马mini品牌的新任负责人斯蒂芬妮·沃斯特（stefanie wurst）表示，由于牛津工厂“没有为电动汽车做好准备”，宝马下一代纯电车型mini aceman将改在中国生产，作为宝马与中国长城汽车合资项目的一部分。</w:t>
      </w:r>
    </w:p>
    <w:p>
      <w:r>
        <w:t xml:space="preserve">  该决定与英国“脱欧”后的供应限制无关。主要在于牛津工厂必须在同一条生产线上同时生产电动车和燃油车，导致运行效率不高，因此公司决定，牛津工厂自明年起将专注于制造汽油动力的mini车型。</w:t>
      </w:r>
    </w:p>
    <w:p>
      <w:r>
        <w:t xml:space="preserve">  根据规划，除纯电mini aceman将在中国生产之外，宝马mini旗下另一款纯电版MINI COUNTRYMAN将在德国莱比锡工厂生产。</w:t>
      </w:r>
    </w:p>
    <w:p>
      <w:r>
        <w:t xml:space="preserve">  至于纯电动产线能不能返回英国，mini方面表示“尚无确切日期”。</w:t>
      </w:r>
    </w:p>
    <w:p>
      <w:r>
        <w:t xml:space="preserve">  这对于高傲的英国人来说是不能接受的，mini就像是英国汽车工业的缩影，也是整个英国汽车工业最后的顶峰。此次宝马转移电车生产线让“英国电动汽车革命的希望”遭遇到重大挫折。</w:t>
      </w:r>
    </w:p>
    <w:p>
      <w:r>
        <w:t xml:space="preserve">  预计2023年，mini将在中国生产制造两款纯电动车型</w:t>
      </w:r>
    </w:p>
    <w:p>
      <w:r>
        <w:t xml:space="preserve">  根据宝马集团之前发布的战略计划，宝马MINI最后一台燃油车在2025年推出，到2030年，MINI全系车型将实现纯电动化，届时MINI品牌也将成为宝马集团内首个实现全电动化的品牌。</w:t>
      </w:r>
    </w:p>
    <w:p>
      <w:r>
        <w:t xml:space="preserve">  9月28日，宝马MINI首款纯电动概念车——MINI Concept Aceman现身上海，成为其亚洲首秀。宝马mini曾表示，中国市场已经成为mini全球战略重点地区。预计在2023年，mini将在中国生产制造两款纯电动车型。</w:t>
      </w:r>
    </w:p>
    <w:p>
      <w:r>
        <w:t xml:space="preserve">  据国内一些汽车杂志报道，长城汽车位于张家港的工厂将负责生产mini aceman，新车预计会在2024年开始路试，保守估计2025年会迎来发布。</w:t>
      </w:r>
    </w:p>
    <w:p>
      <w:r>
        <w:t xml:space="preserve">  中国是全球最大的新能源汽车市场，中国汽车工业协会本月13日发布的数据显示，9月份，中国新能源汽车继续保持高速增长，月度产销再创历史新高，市场占有率达到27.1%。齐全的产业链条以及庞大的市场容量，让中国成为全球车企不能放过的战略重心。同样，中国市场也成为德国车企最重要的市场之一。以奔驰为例，过去7年，中国一直是其全球最大的单一市场。德国宝马MINI也曾表示，中国市场已经成为MINI全球战略重点地区。</w:t>
      </w:r>
    </w:p>
    <w:p>
      <w:r>
        <w:t xml:space="preserve">  正是基于与中国长期深入的合作，德国企业在德国政界“摆脱对中国依赖”的警告声中，仍然加速对中国的投资。中国商务部的数据显示，今年前8个月，德国对中国投资同比大增30%，名列同期对中国投资增长幅度非常靠前的国家。德国经济研究所今年8月发布的数据显示，今年上半年，德国在华投资约为100亿欧元，创下历史新高。</w:t>
      </w:r>
    </w:p>
    <w:p>
      <w:r>
        <w:t xml:space="preserve">  （环球时报、上观新闻、财经网等）</w:t>
      </w:r>
    </w:p>
    <w:p>
      <w:r>
        <w:t xml:space="preserve">  编辑：赵珊珊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