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（观察者网讯）“有时我们会问自己，为什么塞尔维亚的领土完整没有一直得到尊重。”</w:t>
      </w:r>
    </w:p>
    <w:p>
      <w:r>
        <w:t xml:space="preserve">  在一次被解读为有意与中俄争夺影响力的“亲善之旅”（goodwill trip）上，欧盟委员会主席冯德莱恩当地时间28日再度就对俄制裁一事“敲打”塞尔维亚总统武契奇，却获得后者当场“隔空”尖锐回应。武契奇同样拿出科索沃问题，指责欧盟在领土完整问题上存在“双标”。</w:t>
      </w:r>
    </w:p>
    <w:p>
      <w:r>
        <w:t xml:space="preserve">  在当天的记者会上，武契奇还当着冯德莱恩面前应询强调，塞尔维亚将维护与中国的一贯的良好关系，并在乌克兰问题上保持原则立场。</w:t>
      </w:r>
    </w:p>
    <w:p>
      <w:r>
        <w:t xml:space="preserve">  “今日俄罗斯”：欧盟就“共同价值”向塞尔维亚施压</w:t>
      </w:r>
    </w:p>
    <w:p>
      <w:r>
        <w:t xml:space="preserve">  综合美联社及多家俄媒和塞媒报道，冯德莱恩本周三（26日）起“旋风式访问”西巴尔干地区六地，并宣布欧盟将为该地区拨款5亿欧元，以帮助其应对能源危机。美联社称，这是为了确保这个在历史上有着“欧洲火药桶”之称的地区，不会选择敌对的俄罗斯或战略对手中国一边。</w:t>
      </w:r>
    </w:p>
    <w:p>
      <w:r>
        <w:t xml:space="preserve">  当地时间周五（28日），冯德莱恩飞抵塞尔维亚南部城市尼什，并与武契奇共同视察了在建的保加利亚通往塞尔维亚的天然气管道枢纽。该工程在欧盟的援助下建造，耗资超过7000万欧元，预计将于2023年9月完成。</w:t>
      </w:r>
    </w:p>
    <w:p>
      <w:r>
        <w:t xml:space="preserve">  武契奇表示，这个枢纽这对塞尔维亚天然气供应来源的多样化很重要。冯德莱恩也称，希望该项目“进一步拉近我们彼此之间的距离”，并改善塞尔维亚的能源安全。</w:t>
      </w:r>
    </w:p>
    <w:p>
      <w:r>
        <w:t xml:space="preserve">  图片来源：“塞尔维亚的未来”Instagram账号</w:t>
      </w:r>
    </w:p>
    <w:p>
      <w:r>
        <w:t xml:space="preserve">  图片来源：冯德莱恩推特账号</w:t>
      </w:r>
    </w:p>
    <w:p>
      <w:r>
        <w:t xml:space="preserve">  此外，冯德莱恩当天还宣布欧盟将向塞尔维亚再提供额外1.65亿欧元的能源补贴，并邀请贝尔格莱德加入欧盟的联合采购天然气计划。她表示，由于俄乌冲突重新定义了欧洲安全格局，欧盟在西巴尔干地区的进一步投资“至关重要”。她还向武契奇承诺，“欧盟现在是，也将继续是塞尔维亚最重要的政治和经济伙伴”。</w:t>
      </w:r>
    </w:p>
    <w:p>
      <w:r>
        <w:t xml:space="preserve">  武契奇对于欧盟的“巨大支持和援助”表示了感谢。他表示：“当有人给你钱而不要求任何回报时，你必须说一声谢谢。”</w:t>
      </w:r>
    </w:p>
    <w:p>
      <w:r>
        <w:t xml:space="preserve">  他还强调，欧盟在能源项目上给予的支持“超过了预期”，“我要感谢欧洲的每一份支持”。</w:t>
      </w:r>
    </w:p>
    <w:p>
      <w:r>
        <w:t xml:space="preserve">  与此同时，冯德莱恩也在共同发布会上继续以“共同价值观”敲打武契奇，施压其加入对俄制裁的阵营。她对记者说：“重要的是（塞尔维亚）与我们的外交和安全政策保持一致。最终加入欧盟，这意味着我们共享价值观。”</w:t>
      </w:r>
    </w:p>
    <w:p>
      <w:r>
        <w:t xml:space="preserve">  “今日俄罗斯”（RT）指出，这句话长期以来一直被布鲁塞尔用来暗示贝尔格莱德应该采取欧盟对俄罗斯的制裁，但武契奇始终拒绝这样做。</w:t>
      </w:r>
    </w:p>
    <w:p>
      <w:r>
        <w:t xml:space="preserve">  而武契奇则在提到科索沃问题时变相尖锐回应道，塞尔维亚一直支持乌克兰的领土完整，但欧盟一直在领土完整问题上存在“双重标准”。“有时我们会问自己，为什么塞尔维亚的领土完整没有一直得到尊重。”</w:t>
      </w:r>
    </w:p>
    <w:p>
      <w:r>
        <w:t xml:space="preserve">  科索沃是原南联盟塞尔维亚共和国的自治省，1999年6月科索沃战争结束后由联合国托管。在欧盟27个成员国中，有22个国家承认其独立，欧盟也已将承认科索沃作为塞尔维亚最终加入的条件之一。</w:t>
      </w:r>
    </w:p>
    <w:p>
      <w:r>
        <w:t xml:space="preserve">  武契奇也表示，塞尔维亚理解冯德莱恩的意思，并表示将与欧盟的签证政策保持一致。欧盟方面此前曾反映，贝尔格莱德允许来自布隆迪、古巴、印度、突尼斯和土耳其的移民入境，而这部分人随后会进入欧盟国家并要求庇护。</w:t>
      </w:r>
    </w:p>
    <w:p>
      <w:r>
        <w:t xml:space="preserve">  图片来源：塞尔维亚南斯拉夫通讯社</w:t>
      </w:r>
    </w:p>
    <w:p>
      <w:r>
        <w:t xml:space="preserve">  当天，还有记者在新闻发布会上提到，对于西方可能继续制裁俄罗斯，美国约翰斯·霍普金斯大学教授丹尼尔·瑟弗尔近日发表看法称，他预计塞尔维亚将坚持拒绝加入对俄制裁的立场，且对于塞尔维亚来说，转向中国比转向西方更“现实可行”。</w:t>
      </w:r>
    </w:p>
    <w:p>
      <w:r>
        <w:t xml:space="preserve">  对于这“离间”一般的揣测，武契奇在发布会上强调，塞尔维亚既要走欧洲道路，也要保持与中国的传统友好关系。</w:t>
      </w:r>
    </w:p>
    <w:p>
      <w:r>
        <w:t xml:space="preserve">  “这个人还说，我们对地区构成危险，我们只等着按照普京的命令在250天前发动进攻，但直到现在也没有发生这样的事。”他说，“我在西方许多国家听了、读了、并且看了太多关于塞尔维亚的这些毫无意义的对话和谎言，并且没有听到过任何道歉。”</w:t>
      </w:r>
    </w:p>
    <w:p>
      <w:r>
        <w:t xml:space="preserve">  “我们告诉我们的中国朋友，我们正在走欧洲道路，我们在这上面没有任何问题。”武契奇最后总结道：“我们将继续走欧洲道路，将保持我们与中国的传统友好关系，并坚持对乌克兰冲突所持原则性立场。”</w:t>
      </w:r>
    </w:p>
    <w:p>
      <w:r>
        <w:t xml:space="preserve">  本文系观察者网独家稿件，未经授权，不得转载。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