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10月19日凌晨，中国驻乌克兰大使馆发布关于为在乌中国公民提供转移撤离指南和领事服务安排的通知。</w:t>
      </w:r>
    </w:p>
    <w:p>
      <w:r>
        <w:t xml:space="preserve">  </w:t>
      </w:r>
    </w:p>
    <w:p>
      <w:r>
        <w:t xml:space="preserve">  通知全文如下：</w:t>
      </w:r>
    </w:p>
    <w:p>
      <w:r>
        <w:t xml:space="preserve">  当前乌克兰安全形势仍然复杂严峻，存在较大不确定性。部分中国同胞因各种原因仍在乌驻留，安全情况牵动着党和政府以及国内亲人的心。“安全至上，生命至上”，为尽可能保障在乌中国同胞安全，便于同胞们及时转移撤离，中国驻乌克兰使馆现发布转移撤离指南，并汇总领事服务信息供参考使用。</w:t>
      </w:r>
    </w:p>
    <w:p>
      <w:r>
        <w:t xml:space="preserve">  一、对于计划根据局势变化随时准备自行撤离的人员，除了做好汽车、油料等准备外，需要关注的是乌周边第三国的入境和停留政策。具体指南如下：</w:t>
      </w:r>
    </w:p>
    <w:p>
      <w:r>
        <w:t xml:space="preserve">  1、如大家目前暂时没有离乌打算，建议提前办理拟入境第三国的签证，以备不时之需。详情请咨询第三国驻乌克兰使领馆。</w:t>
      </w:r>
    </w:p>
    <w:p>
      <w:r>
        <w:t xml:space="preserve">  2、如遇紧急危险事态需要撤离，使馆此前已发布自行撤离备案二维码，请大家提前扫码填写。使馆将据此及时向中国驻乌周边国家使馆通报，以便相关使馆提供必要协助，便利通关。</w:t>
      </w:r>
    </w:p>
    <w:p>
      <w:r>
        <w:t xml:space="preserve">  3、目前乌周边部分国家对中国公民入境政策及赴华航班信息如下（暂行，如遇调整会再另行发布通知，有问题也可向中国驻有关国家使馆咨询）：</w:t>
      </w:r>
    </w:p>
    <w:p>
      <w:r>
        <w:t xml:space="preserve">  （1）摩尔多瓦：</w:t>
      </w:r>
    </w:p>
    <w:p>
      <w:r>
        <w:t xml:space="preserve">  a、对从乌克兰首次进入摩尔多瓦境内的中国公民，可持有效护照免签入境。入境后可在摩境内停留至2022年12月7日（摩紧急状态截止日期）。届时如紧急状态继续延期，则在摩境内的停留时间也相应地同步延期。</w:t>
      </w:r>
    </w:p>
    <w:p>
      <w:r>
        <w:t xml:space="preserve">  b、对曾凭有效证件（护照）到过摩尔多瓦，后回到乌克兰，现又第二次进入摩境人员，正常情况应提前办理赴摩签证，摩电子签获取较为便捷。</w:t>
      </w:r>
    </w:p>
    <w:p>
      <w:r>
        <w:t xml:space="preserve">  c、摩尔多瓦无回国直航，需经第三国中转。</w:t>
      </w:r>
    </w:p>
    <w:p>
      <w:r>
        <w:t xml:space="preserve">  （2）匈牙利：</w:t>
      </w:r>
    </w:p>
    <w:p>
      <w:r>
        <w:t xml:space="preserve">  a、正常情况应提前办理赴匈签证。但Beregsurány口岸目前存在允许入匈人员获得30天临时停留许可的实际操作。</w:t>
      </w:r>
    </w:p>
    <w:p>
      <w:r>
        <w:t xml:space="preserve">  b、匈牙利有回国直航，每周1班飞往天津。</w:t>
      </w:r>
    </w:p>
    <w:p>
      <w:r>
        <w:t xml:space="preserve">  （3）波兰：</w:t>
      </w:r>
    </w:p>
    <w:p>
      <w:r>
        <w:t xml:space="preserve">  a、正常情况应提前办理赴波签证。</w:t>
      </w:r>
    </w:p>
    <w:p>
      <w:r>
        <w:t xml:space="preserve">  b、波兰有回国直航，每周4班分别飞往北京、天津。</w:t>
      </w:r>
    </w:p>
    <w:p>
      <w:r>
        <w:t xml:space="preserve">  二、对于希望集中转移撤离至第三国人员，使馆此前已发布集中撤离登记二维码，有意愿人员请及时填写。我馆将根据大家的意愿和人员登记情况帮助撤离。</w:t>
      </w:r>
    </w:p>
    <w:p>
      <w:r>
        <w:t xml:space="preserve">  1、如确定安排集中转移，则大巴集结出发点为基辅、敖德萨、利沃夫。使馆会提前发布集结通知，请大家就近选择集结出发地并自行按时抵达，按时乘车。</w:t>
      </w:r>
    </w:p>
    <w:p>
      <w:r>
        <w:t xml:space="preserve">  2、因局势存在不确定性，具体转移国别将根据当时安全情况在集结通知中说明。</w:t>
      </w:r>
    </w:p>
    <w:p>
      <w:r>
        <w:t xml:space="preserve">  3、集中转移由使馆组织并免费提供大巴。</w:t>
      </w:r>
    </w:p>
    <w:p>
      <w:r>
        <w:t xml:space="preserve">  三、安全转移至第三国后，建议及时乘坐商业航班或包机回国。如坚持在第三国停留，需留意当地有关的法律规定。如有问题请向中国驻有关国家使馆咨询。</w:t>
      </w:r>
    </w:p>
    <w:p>
      <w:r>
        <w:t xml:space="preserve">  四、如希望在转移至第三国后由国内派商业包机来接，中国驻有关国家使馆将根据登记人数视情向国内提出申请。</w:t>
      </w:r>
    </w:p>
    <w:p>
      <w:r>
        <w:t xml:space="preserve">  据央视新闻19日消息，据乌克兰媒体报道，当地时间18日早，乌克兰全境拉响了防空警报。乌克兰总统办公室称，位于基辅的一处能源基础设施遭到俄军的两次攻击。</w:t>
      </w:r>
    </w:p>
    <w:p>
      <w:r>
        <w:t xml:space="preserve">  哈尔科夫市政府通报称，该市市区连续发生两起爆炸事件。基辅市、伊万诺-弗兰科夫斯克市和日托米尔市市长也均表示当地基础设施18日遭到攻击，日托米尔市供水供电暂时中断，目前均没有人员伤亡的报道。基辅市长克利奇科表示，目前第聂伯河左岸地区的许多建筑供电和供水受限。克利奇科呼吁基辅市民尽可能地节约用电，不要使用空调、电水壶、微波炉等大功率电器，供水管网压力低的居民应尽可能节约用水。在暂时断水的地区应尽快到最近的超市等地采购饮用水。</w:t>
      </w:r>
    </w:p>
    <w:p>
      <w:r>
        <w:t xml:space="preserve">  据乌克兰国家通讯社当天报道，第聂伯罗彼得罗夫斯克州的一处能源基础设施遭袭，州首府第聂伯罗市和该州两个定居点断电，第聂伯罗市断水。该州军政负责人发布消息呼吁民众节约用水用电。俄方对此暂无回应。</w:t>
      </w:r>
    </w:p>
    <w:p>
      <w:r>
        <w:t xml:space="preserve">  乌克兰国际文传电讯社18日报道称，基辅市长克利奇科当天表示，17日基辅市中心一栋住宅楼遭俄军无人机袭击造成的死亡人数已升至5人。救援人员在住宅楼废墟中发现了第5位死者，目前搜救行动仍在进行。</w:t>
      </w:r>
    </w:p>
    <w:p>
      <w:r>
        <w:t xml:space="preserve">  （综合央视新闻、中国驻乌克兰大使馆微信公号）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