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【环球时报报道 记者 倪浩】美媒13日报道称，美国联邦通信委员会（FCC）计划以“国家安全”为由，禁止华为和中兴在美国销售新的电信设备。美国新闻网站Axios在报道中称，FCC之前禁止美国电信运营商使用联邦资金购买中国企业的电信设备，新的禁令将扩大到所有对中国企业电信设备的采购。14日接受《环球时报》记者采访的中国通信专家表示，FCC的新禁令不会给中国电信运营商带来很大影响，但却会对美国尤其是偏远地区的电信运营商和消费者产生重大影响。</w:t>
      </w:r>
    </w:p>
    <w:p>
      <w:r>
        <w:t xml:space="preserve">  Axios引用知情人士的话报道称，FCC主席杰西卡・罗森沃塞尔已于本月5日将上述禁令的草案发送给FCC其他3名委员。报道称，FCC还将禁止另外3家中企在美国销售新的设备。上述知情人士称，这项禁令仍需投票通过才能生效实施。不过这项禁令不具有追溯力，这些中国公司可以继续销售之前已获批准的产品。Axios在报道中评论称，新的禁令强化了特朗普政府期间开始收紧的对中国企业的钳制。</w:t>
      </w:r>
    </w:p>
    <w:p>
      <w:r>
        <w:t xml:space="preserve">  </w:t>
      </w:r>
    </w:p>
    <w:p>
      <w:r>
        <w:t xml:space="preserve">  美国联邦通信委员会（FCC），资料图</w:t>
      </w:r>
    </w:p>
    <w:p>
      <w:r>
        <w:t xml:space="preserve">  FCC对中国企业的打压由来已久。2021年3月，FCC根据《2019年安全和可信通信网络法》宣布将华为、中兴、海能达、海康威视和大华技术等5家中企列入“威胁国家安全”名单，禁止美国电信企业使用联邦资金购买相关设备，但该禁令不适用于民间资金或非联邦政府资金的购买行为。2021年11月11日，美国总统拜登签署“2021年安全设备法”，要求FCC不得再对已被列入黑名单的公司颁发新的设备牌照，以阻止任何华为、中兴等中国公司的通信设备进入美国电信网络。</w:t>
      </w:r>
    </w:p>
    <w:p>
      <w:r>
        <w:t xml:space="preserve">  据Axios13日报道，一家中企发言人在一份声明中表示，该企业没有对美国构成安全威胁，没有任何技术或法律理由说明这家中企应该受到即将出台的FCC禁令的影响。</w:t>
      </w:r>
    </w:p>
    <w:p>
      <w:r>
        <w:t xml:space="preserve">  10月14日，除未上市的华为外，报道中的其他4家中企在股票市场的表现未受任何影响，都出现较为明显的上涨。《环球时报》记者14日就美媒有关报道向华为和中兴进行了问询，截至发稿时，尚未收到回应。</w:t>
      </w:r>
    </w:p>
    <w:p>
      <w:r>
        <w:t xml:space="preserve">  通信行业资深专家项立刚14日告诉《环球时报》记者，目前来看，FCC的新禁令基本上不会给华为、中兴带来很大影响，受禁令影响的主要是美国边远地区的一些小运营商。这些电信运营商很有可能无力承担非中企电信设备的高价，生活在美国一些偏远地区的民众可能因此连电话都打不了。Axios也称，禁令将使这些偏重于中国产品的电信运营商面临更高的采购成本。项立刚认为，FCC损人不利己的禁令表明，出于打压中国的政治目的，美国不惜违反市场规律，人为割裂产业链条。这不利于中国企业，也损害美国老百姓的利益。</w:t>
      </w:r>
    </w:p>
    <w:p>
      <w:r>
        <w:t xml:space="preserve">  中国外交部发言人今年早些时候在回应美方打压中企有关问询时表示，美方政客出于一己私利，泛化国家安全概念，动用国家力量无理打压中方特定企业酿成的苦果，最终却要由美国的企业和民众来吞咽。</w:t>
      </w:r>
    </w:p>
    <w:p>
      <w:r>
        <w:t xml:space="preserve">  我发言人说，实践一再证明，美方不断将经济合作政治化、工具化、武器化，威逼胁迫他国禁用中企设备，企图打造所谓“小院高墙”，损害的不仅是中方企业的利益，也严重伤害美方自身利益，严重影响全球产业链供应链稳定，中方对此坚决反对。美方政客逆流而动，也必将以失败告终。</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