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【环球时报驻日本特约记者 杨君 环球时报记者 邢晓婧 徐可越 宋毅】据《日本经济新闻》15日报道，日本外相林芳正计划于12月下旬访问中国。这将是日本外相时隔3年再次访问中国，预计林芳正将与中方就如何构建“建设性、稳定的日中关系”的具体方案进行沟通。</w:t>
      </w:r>
    </w:p>
    <w:p>
      <w:r>
        <w:t xml:space="preserve">  </w:t>
      </w:r>
    </w:p>
    <w:p>
      <w:r>
        <w:t xml:space="preserve">  《日本经济新闻》报道称，日中两国防务部门海空联络机制直通电话预计将于2023年春季开始使用，所以预计林芳正将与中方就直通电话的运用展开最后的讨论。此外，重启两国防务对话和举行新一轮日中经济高层对话预计也将成为此次会谈的主题。由于日本政府即将修改《国家安全保障战略》等3份文件，预计林芳正将会就此向中方进行说明，并就日本增加防卫费和拥有“反击能力”向中方寻求理解。另据日本广播协会（NHK）网站报道，由于新冠肺炎疫情导致日中民间交流等受限，林芳正还将与中方就如何重启两国人文交流等交换意见。</w:t>
      </w:r>
    </w:p>
    <w:p>
      <w:r>
        <w:t xml:space="preserve">  对于林芳正拟于本月访问中国一事，日本媒体颇为关注。《朝日新闻》称，虽然钓鱼岛、台海、乌克兰危机等因素导致日中关系紧张，但随着9月迎来两国邦交正常化50周年、11月日中领导人实现会晤，两国关系开始出现改善迹象。日中领导人在11月的会晤中，一致同意保持高层交往和对话沟通，所以林芳正此次访华正是落实两国领导人共识的一环。共同社称，日本即将修改从根本上强化防卫能力的《国家安全保障战略》等3份文件，存在着要求林芳正慎重访华的论调。不过，日本政府似乎倾向于认为，在日中邦交正常化50周年节点的今年，应该加紧力促两国关系趋于稳定。</w:t>
      </w:r>
    </w:p>
    <w:p>
      <w:r>
        <w:t xml:space="preserve">  对于林芳正拟于本月访华，中国外交部发言人汪文斌在14日的例行记者会上回应称：“中日之间保持各层级交往，构建契合新时代要求的稳定和建设性的中日关系符合两国利益。关于你提到的具体访问安排，目前我没有可以提供的消息。”</w:t>
      </w:r>
    </w:p>
    <w:p>
      <w:r>
        <w:t xml:space="preserve">  黑龙江省社科院东北亚研究所研究员、东北亚战略研究院首席专家笪志刚15日在接受《环球时报》记者采访时表示，在日本出台防卫三文件以及将中国定义为“挑战”的背景下，日媒释放林芳正访华消息意在降低中方抗议调门。不过，所谓“亲华派”的林芳正访华势必引起自民党和日本社会保守势力的诟病和攻击，主动释放消息也有试探日本保守势力反应的用意。</w:t>
      </w:r>
    </w:p>
    <w:p>
      <w:r>
        <w:t xml:space="preserve">  笪志刚分析称，在日本社会不断保守化的情况下，林芳正访华若能成行，将对改善中日关系起到积极作用。但同时，听其言还需观其行，对于日方接下来的动向仍需保持关注和警惕。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