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朝鲜最高领导人金正恩与女儿近日两度同框的画面吸引了各方目光，一次出现在11月18日“火星炮-17”新型洲际弹道导弹试射现场，另一次则是与该洲际导弹试射有功者合影。此番父女情的背面是朝鲜核武装力量强化和日益紧张的半岛局势。</w:t>
      </w:r>
    </w:p>
    <w:p>
      <w:r>
        <w:t xml:space="preserve">  当地时间2022年11月27日，朝鲜领导人金正恩(中)和他的女儿(右)向参与“火星-17”洲际弹道导弹试射的科学家、技术人员、官员和其他工作人员挥手致意。人民视觉 图</w:t>
      </w:r>
    </w:p>
    <w:p>
      <w:r>
        <w:t xml:space="preserve">  当地时间2022年11月18日，朝鲜平壤，朝鲜最高领导人金正恩(右)和他的女儿金主爱在平壤国际机场视察一枚导弹。朝鲜国家媒体说，朝鲜最高领导人金正恩监督了“火星-17”型导弹的发射。人民视觉 资料图</w:t>
      </w:r>
    </w:p>
    <w:p>
      <w:r>
        <w:t xml:space="preserve">  朝中社当时报道称，“火星炮-17”新型洲际弹道导弹作为“全球最强战略武器”的战斗性能得到验证。金正恩表示，“会毅然决然地以核制核、以正面对抗回答美国的正面对抗”。“万分危险的形势更加迫切要求我们实质性地加快升级压倒性的核遏制力。”</w:t>
      </w:r>
    </w:p>
    <w:p>
      <w:r>
        <w:t xml:space="preserve">  在美韩展开大规模联合军演，朝鲜以一系列高频射导回应后，“火星炮-17”的成功试射被视为半岛局势的进一步升温。中国人民解放军军事科学院研究员、2022年北京香山论坛与会专家江新凤对澎湃新闻（www.thepaper.cn）指出，半岛局势可能再次走向紧张，控制不好可能发生冲突风险。朝鲜进一步强化反美立场，韩国挺美趋势增强，继续发展韩美全面战略同盟。</w:t>
      </w:r>
    </w:p>
    <w:p>
      <w:r>
        <w:t xml:space="preserve">  在“火星炮-17”轰鸣之后，美国财政部于当地时间12月1日发布声明，宣布制裁3名与武器和弹道导弹开发有关的朝鲜官员。2日，韩国政府宣布，在对朝单边制裁名单上追加帮助朝鲜研发核导并规避制裁的8名个人和7家单位，与美国保持步调一致。</w:t>
      </w:r>
    </w:p>
    <w:p>
      <w:r>
        <w:t xml:space="preserve">  “朝鲜半岛的局势非常严峻，是一种以强对强的态势。”韩国世宗研究所理事长、亚太核不扩散和裁军领导小组副主席文正仁12月1日在2022年北京香山论坛上回答澎湃新闻提问时表示，朝韩美三方都应保持克制，朝鲜不应再进行核试验，韩国也不应参与更多联合军演，应该通过沟通把朝鲜拉回到交流和对话的轨道上来。</w:t>
      </w:r>
    </w:p>
    <w:p>
      <w:r>
        <w:t xml:space="preserve">  “掌握世界最强战略力量”</w:t>
      </w:r>
    </w:p>
    <w:p>
      <w:r>
        <w:t xml:space="preserve">  据朝中社报道，11月18日，“火星炮-17”新型洲际弹道导弹在平壤国际机场发射，上升高度为6040.9公里，飞行距离达999.2公里。金正恩指出，核武装力量确保能够遏制任何核威胁的又一个值得信赖的最强能力再次得到确认。</w:t>
      </w:r>
    </w:p>
    <w:p>
      <w:r>
        <w:t xml:space="preserve">  这是朝鲜时隔15天又发射洲际弹道导弹。据韩联社，韩军和专家普遍认为，朝鲜发射的“火星炮-17”新型洲际弹道导弹打击范围可覆盖美国全境，朝鲜导弹技术取得相当进展，并且据此推测，朝鲜实施第七次核试验的可能性进一步加大。</w:t>
      </w:r>
    </w:p>
    <w:p>
      <w:r>
        <w:t xml:space="preserve">  就有关美日韩所认为的朝鲜可能进行第七次核试验的推测，中国外交部发言人汪文斌曾表示，中方希望有关方正视朝鲜半岛形势久陷僵局的根源和脉络，做一些有利于增进互信，均衡解决各方关切的事。</w:t>
      </w:r>
    </w:p>
    <w:p>
      <w:r>
        <w:t xml:space="preserve">  围绕“火星炮-17”的实际能力讨论，荷兰国防学院导弹防御副教授拉尔夫·萨维尔斯伯格对美媒表示，它的有效荷载大约为2吨，能到达美国大陆的几乎任何地方，如果荷载更轻，则可进行更长距离的飞行。“这将成为美国的担忧，因为它可以绕过美国的导弹防御系统。”</w:t>
      </w:r>
    </w:p>
    <w:p>
      <w:r>
        <w:t xml:space="preserve">  朝鲜的此次发射促使美国副总统哈里斯在曼谷亚太经济合作组织峰会期间召集盟友，举行紧急会议，与日本、韩国、澳大利亚、新西兰和加拿大一同谴责朝鲜发射洲际弹道导弹。</w:t>
      </w:r>
    </w:p>
    <w:p>
      <w:r>
        <w:t xml:space="preserve">  值得注意的是，“火星炮-17”试射后，金正恩不仅首次携女儿与相关有功人员合影，还下令晋升国防科研部门领导干部和科学家军衔。金正恩在命令中称，核力量建设大业是最伟大而重要的革命事业，其最终目标是掌握世界最强战略力量。</w:t>
      </w:r>
    </w:p>
    <w:p>
      <w:r>
        <w:t xml:space="preserve">  朝鲜再次强调将加强核力量建设，但外界的目光都集中在合影中那个被金正恩握着手的小女孩，朝中社形容为“总书记同志携宝贵女儿”。外界开始猜测这位女孩的未来前途，《外交学者》杂志刊文分析，女孩年纪尚小，金正恩让她出现在这些活动中或许只是想强调，该国获得世界上最强战略力量的目标不仅仅是他的梦想，而且应该成为一代又一代人保卫朝鲜的目标。</w:t>
      </w:r>
    </w:p>
    <w:p>
      <w:r>
        <w:t xml:space="preserve">  美对朝政策进攻性、冒险性增强</w:t>
      </w:r>
    </w:p>
    <w:p>
      <w:r>
        <w:t xml:space="preserve">  就“火星炮-17”新型洲际弹道导弹试射，朝鲜方面表示，“美国等敌对势力的军事对抗妄动逾越红线”，迫使局势逼近危险边缘，朝方在不可忽视的情况下断然进行试射。</w:t>
      </w:r>
    </w:p>
    <w:p>
      <w:r>
        <w:t xml:space="preserve">  10月初，美韩两军实施了轰炸假想目标的训练，分别有4架韩方的F15战斗机和美军的F16战斗机参加。紧随其后，两军11月初启动大规模空中演习“警戒风暴”（Vigilant Storm），朝鲜劳动党中央委员会书记朴正天发表谈话，称“警戒风暴”是对朝鲜具有侵略性、挑衅性的军事演习，如果美韩企图对朝使用武力，将“付出史上最可怕的代价”。</w:t>
      </w:r>
    </w:p>
    <w:p>
      <w:r>
        <w:t xml:space="preserve">  即使在朝鲜多次发出警告的情况下，美韩军演的计划还在持续推进，并不断谴责朝方试射导弹是一种“挑衅”。据韩联社报道，美韩两国11月22日就明年中期举行代号为“沉默鲨鱼”（Silent Shark）的联合潜艇演习进行探讨。与反潜演习不同，该演习模拟对敌军潜艇进行探测、追踪和打击。此外，韩国海军陆战队还在考虑明年5月或10月向美国加州圣迭戈派兵举行韩美联合军演。若该方案成行，这将成为首场在美国本土举行的韩美联演。</w:t>
      </w:r>
    </w:p>
    <w:p>
      <w:r>
        <w:t xml:space="preserve">  江新凤指出，朝鲜多次进行导弹试射，美韩对朝政策进攻性、冒险性增强。而且，拜登政府上台后，特别强调盟友和伙伴的重要性，拉拢盟友搞小圈子，加剧阵营对立。特别是今年以来，美国加快推进美日韩军事合作，多次举行联合军演，不仅加剧了半岛的紧张局势，对亚太地区的和平稳定也带来了负面影响。</w:t>
      </w:r>
    </w:p>
    <w:p>
      <w:r>
        <w:t xml:space="preserve">  11月，美日韩首脑在东盟峰会期间举行首脑会谈，三方商定了实时共享朝鲜导弹的警报信息。美国总统拜登还向日韩两国表示，将加强包括核武器在内的“美国的延伸威慑”，“我们的合作变得前所未有的强有力”。</w:t>
      </w:r>
    </w:p>
    <w:p>
      <w:r>
        <w:t xml:space="preserve">  美国政府在12月1日对朝追加制裁中特意提到，措施是在与韩国和日本协调下进行的。《纽约时报》称，美日韩政府都认为，朝鲜可能会随时进行其第七次核武器试验。如果朝鲜这样做，美国及其盟友可能会发现，他们在寻求惩罚朝鲜时存在束缚。11月，联合国安理会未能通过针对朝鲜的新制裁措施，在安理会拥有否决权的中国和俄罗斯反对美国带头提出的制裁提议。</w:t>
      </w:r>
    </w:p>
    <w:p>
      <w:r>
        <w:t xml:space="preserve">  警惕地区军备竞赛</w:t>
      </w:r>
    </w:p>
    <w:p>
      <w:r>
        <w:t xml:space="preserve">  在朝鲜半岛局势紧张氛围下，美日韩军事合作快速升温，多次举行三边或有三边参加的军演。韩国东亚研究所所长、韩中全球协会会长禹守根曾在接受媒体采访时表示，推进韩美日同盟关系本来就带有浓重的20世纪冷战思维。</w:t>
      </w:r>
    </w:p>
    <w:p>
      <w:r>
        <w:t xml:space="preserve">  在美国的推动下，日本放大地区安全问题，营造安全焦虑和紧张氛围，正加快强军扩武步伐。日本首相岸田文雄近日指示，到2027年度将该国防卫费提高到国内生产总值（GDP）的2％。他表示，根据东亚的严峻安保环境，事不宜迟。《读卖新闻》11月27日报道称，日本政府和执政党已经开始协调，目标是将从2023年度起的5年内《中期防卫力整备计划》的防卫费总额增加到40万亿。</w:t>
      </w:r>
    </w:p>
    <w:p>
      <w:r>
        <w:t xml:space="preserve">  除防卫费激增之外，日本政府还表示，鉴于周边国家导弹能力提高，就拥有打击敌方导弹发射基地在内的“反击能力”进行讨论，有意在国家安全保障战略在内的3份安保文件中写明这项内容。《朝日新闻》指出，如果拥有“反击能力”，将是日本防卫政策的重大转向。基于日美安保条约、美军为“矛”负责攻击敌人、自卫队为“盾”负责防御的传统分工将发生变化。</w:t>
      </w:r>
    </w:p>
    <w:p>
      <w:r>
        <w:t xml:space="preserve">  江新凤表示，为了在今后5年内“从根本上强化防卫力量”，日本还将大幅增加军费，这需要引起国际社会高度警惕。韩国也在发展军力，军事进攻性日益突出。这将可能引发地区军备竞赛，导致有关各方军事对抗冒险性增强，推动地区局势走向紧张对抗。</w:t>
      </w:r>
    </w:p>
    <w:p>
      <w:r>
        <w:t xml:space="preserve">  韩国方面，在其7月发布的“国防革新4.0”发展蓝图中，韩军确立了“巩固国防、科技强军”的发展理念，即在加强传统、常规军事力量建设的基础上，研发并列装现代化新型装备，同时扩建网络部队和太空部队。</w:t>
      </w:r>
    </w:p>
    <w:p>
      <w:r>
        <w:t xml:space="preserve">  在朝鲜频频射导的背景下，韩国执政党国民力量党10月曾提出，韩方也需重新部署战术核武。据《韩民族日报》报道，韩国执政党主张提高对朝威慑，采取硬碰硬的战略。但有人指出，部署战术核武违背朝鲜半岛无核化原则，而且能否部署还取决于美国。对此，韩国总统尹锡悦表示，作为总统不宜对此公开表态，正在听取和考虑韩国内部和美国朝野的意见，但是他表明，朝鲜不断研制、发展核武，对韩国乃至全世界构成威胁。</w:t>
      </w:r>
    </w:p>
    <w:p>
      <w:r>
        <w:t xml:space="preserve">  “朝鲜和韩国之间应该进行对话，同时中方也应该发挥自己的作用，弥合朝韩之间的分歧，或者在朝韩和朝美之间进行沟通。”文正仁说道。</w:t>
      </w:r>
    </w:p>
    <w:p>
      <w:r>
        <w:t xml:space="preserve">  国务委员兼外长王毅今年9月在纽约联合国总部出席第77届联合国大会时表示，中国始终是热点问题的斡旋者。解决朝鲜半岛核问题，要正本清源，坚持“双轨并进”和“分阶段、同步走”，共同维护半岛和平稳定，通过对话协商解决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