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国务院总理李克强9日到市场监管总局考察，并主持召开座谈会。他强调，要以习近平新时代中国特色社会主义思想为指导，贯彻党的二十大和中央经济工作会议精神，落实党中央、国务院部署，深入抓好帮扶市场主体纾困政策落地，推进改革创新，厚植滋养市场主体的土壤，着力稳增长稳就业稳物价，保持经济运行在合理区间。</w:t>
      </w:r>
    </w:p>
    <w:p>
      <w:r>
        <w:t xml:space="preserve">  在知识产权局，李克强听取了知识产权创造、保护、运用汇报。他说，保护知识产权就是保护创新、保护第一生产力，要坚持创新驱动发展。创造不易，要用更优质高效服务让创新成果加速转化运用，促进产业升级，造福人民群众。</w:t>
      </w:r>
    </w:p>
    <w:p>
      <w:r>
        <w:t xml:space="preserve">  李克强来到市场监管总局数据分析中心，了解市场主体发展趋势。他说，这几年狠抓“六稳”“六保”，其中很重要的就是通过保市场主体来稳就业，要继续发展壮大市场主体。</w:t>
      </w:r>
    </w:p>
    <w:p>
      <w:r>
        <w:t xml:space="preserve">  座谈会上，市场监管总局作了汇报。李克强说，这些年，我们坚持市场化改革方向，持续深化“放管服”改革，打造市场化法治化国际化营商环境，给人民群众经商办企业更多自由和便利，推进大众创业、万众创新，催生大量新产业新业态新模式。为了减轻市场主体困难和压力，持续实施减税退税降费等政策。改革激活力与政策纾困并举，培育壮大了市场主体，对保持经济平稳运行发挥了关键作用。</w:t>
      </w:r>
    </w:p>
    <w:p>
      <w:r>
        <w:t xml:space="preserve">  李克强说，当前经济保持恢复态势，但市场主体特别是中小微企业、个体工商户困难较大，并且遇到新问题。要保持政策稳定性，继续抓好稳经济一揽子政策和接续措施落实。减税降费等政策该延续的延续、该优化的优化，实施好原定延续执行的小规模纳税人增值税减免、生产和生活性服务业增值税加计抵减政策。推进金融工具支持的重大项目建设、设备更新改造加快形成实物工作量，推动生活服务消费有序恢复。帮助企业解决原材料供应、用工、信贷资金等困难，推动节后快速复工复产。坚持“两个毫不动摇”，依法保护各类企业产权，提振民营企业信心，弘扬企业家精神。支持平台经济健康持续发展，更好发挥促进就业和消费、衔接生产要素、助力创新等作用。拓展“放管服”改革成果，更大激发市场活力和社会创造力。各地各部门要在以习近平同志为核心的党中央坚强领导下，更好统筹疫情防控和经济社会发展，努力做好年初经济工作，实现今年经济运行好的开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