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【文/观察者网 熊超然】据塔斯社当地时间11月19日报道，俄罗斯外交部当天发布声明称，波兰拒绝俄外长拉夫罗夫参加于12月1日至2日在该国第三大城市罗兹举行的欧洲安全与合作组织（简称“欧安组织”，OSCE）外长理事会会议，此决定“史无前例”、“具有挑衅性”，与其担任的该组织主席国地位不相符。</w:t>
      </w:r>
    </w:p>
    <w:p>
      <w:r>
        <w:t xml:space="preserve">  声明称，在华沙方面作出上述决定后，俄罗斯常驻欧安组织代表亚历山大卢卡舍维奇（Alexander Lukashevich）将率领俄罗斯代表团，出席此次会议。</w:t>
      </w:r>
    </w:p>
    <w:p>
      <w:r>
        <w:t xml:space="preserve">  塔斯社报道截图</w:t>
      </w:r>
    </w:p>
    <w:p>
      <w:r>
        <w:t xml:space="preserve">  此前的11月18日，波兰方面表示，拉夫罗夫属于欧盟制裁人员，不会让其入境参会，“各代表团应适应欧盟现行规则，不包括受到欧盟制裁的人员”。</w:t>
      </w:r>
    </w:p>
    <w:p>
      <w:r>
        <w:t xml:space="preserve">  俄罗斯外交部表示，欧安组织是当今最具代表性的泛欧组织，华沙拒绝让俄外长拉夫罗夫入境并参会的行为，“将欧盟的程序置于了欧安组织的承诺之上”。</w:t>
      </w:r>
    </w:p>
    <w:p>
      <w:r>
        <w:t xml:space="preserve">  俄外交部声明截图</w:t>
      </w:r>
    </w:p>
    <w:p>
      <w:r>
        <w:t xml:space="preserve">  “整整一年，波兰不仅没有加强欧安组织，反而专心于破坏其基础，尽一切可能侵蚀该组织的基本共识文化，并激发危险的离心趋势。大多数关键会议不是被取消，就是以“替代”形式举行，更重要的是，议程没有达成共识，甚至具有破坏性。没有遵守程序规则。由于主席国的行为，（欧安组织）决策机构陷入了混乱。因此，（波兰）完全没有能力担任这样一个负责任的职位。”</w:t>
      </w:r>
    </w:p>
    <w:p>
      <w:r>
        <w:t xml:space="preserve">  除了批评波兰的决定“史无前例”和“具有挑衅性”之外，俄外交部还严厉指责称，华沙不仅败坏了自己的名誉，还对整个欧安组织的声誉造成了不可挽回的损害。</w:t>
      </w:r>
    </w:p>
    <w:p>
      <w:r>
        <w:t xml:space="preserve">  资料图：俄外长拉夫罗夫 图自澎湃影像</w:t>
      </w:r>
    </w:p>
    <w:p>
      <w:r>
        <w:t xml:space="preserve">  俄外交部强调，此次拒绝拉夫罗夫入境参会，是波兰针对俄罗斯所做出的“不可接受的越界行为”。“波兰当局限制欧安组织全面履行其职能：起初，他们阻止俄方代表参加欧安组织议会大会秋季会议（11月24日至26日在华沙举行）的可能性，现在他们严重侵犯了我国代表团在部长级会议上的权利。”</w:t>
      </w:r>
    </w:p>
    <w:p>
      <w:r>
        <w:t xml:space="preserve">  声明还称，波兰的这一“破坏性决定”得到了西方阵营中“志同道合者”的支持，正把欧安组织推向深渊，该组织不再是一个公平和互相尊重的对话平台，而是一个政治表演平台，特别是成为了一个“反俄活动平台”。</w:t>
      </w:r>
    </w:p>
    <w:p>
      <w:r>
        <w:t xml:space="preserve">  本文系观察者网独家稿件，未经授权，不得转载。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