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据多方消息证实，知名编剧倪震逝世，享年84岁。倪震曾根据苏童的小说《妻妾成群》改编《大红灯笼高高挂》电影剧本，其他剧本创作还有《红粉》《鸦片战争》等。</w:t>
      </w:r>
    </w:p>
    <w:p>
      <w:r>
        <w:t xml:space="preserve">  </w:t>
      </w:r>
    </w:p>
    <w:p>
      <w:r>
        <w:t xml:space="preserve">  《大红灯笼高高挂》由张艺谋执导，巩俐、何赛飞等主演，并于1991年获得第48届威尼斯电影节银狮奖，于1992年获得中国百花奖最佳影片奖、第64届奥斯卡最佳外语片提名，而这所有荣誉的背后都离不开倪震的才华与付出。</w:t>
      </w:r>
    </w:p>
    <w:p>
      <w:r>
        <w:t xml:space="preserve">  倪震的电影剧本《红粉》同样根据苏童同名小说改编，由李少红执导，王姬、王志文、何赛飞等主演。该片虽然在播出时有一定争议，但最后依旧收获了不少奖项，包括1994年第45届柏林电影节视觉效果银熊奖、1996年第27届印度国际电影节金孔雀奖最佳影片奖。</w:t>
      </w:r>
    </w:p>
    <w:p>
      <w:r>
        <w:t xml:space="preserve">  《鸦片战争》则是由倪震和其他编剧联合编剧的一部作品，由谢晋执导，曾一举拿下金鸡奖最佳影片奖、华表奖、“五个一工程”奖等多个奖项。</w:t>
      </w:r>
    </w:p>
    <w:p>
      <w:r>
        <w:t xml:space="preserve">  除了是一位优秀的编剧之外，倪震还是一位非常出色的导师，生前曾于北京电影学院任教，出版过的著作有《探索的银幕》《改革与中国电影》《北京电影学院物语--第五代电影前史》等。（新民晚报记者 孙佳音）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