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美联社报道，美国官员说，俄罗斯12月8日在一场戏剧性的高级别“囚犯交换”中释放了美国女篮明星布兰妮·格里纳，而美国则释放了俄罗斯军火商维克多·布特。这项交换是美国8个月内与俄罗斯进行的第二次“换囚”，促成了在国外被拘留的最知名的美国人获释。</w:t>
      </w:r>
    </w:p>
    <w:p>
      <w:r>
        <w:t xml:space="preserve">  格里纳今年2月因有关毒品的指控在俄罗斯被捕。布特曾是苏联军官，后成为军火商。自1990年代以来，他被指“向世界各地的冲突地区运送军火”，其事迹曾被改编成尼古拉斯·凯奇主演的好莱坞电影《战争之王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