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 记者 索炎琦】据路透社、法新社等多家媒体报道，美国白宫当地时间周三（12日）发布新版国家安全战略，其中果不其然提到中国，声称即使美国要努力约束“危险的俄罗斯”，中国也被定位为其“优先考虑的、唯一的全球竞争对手”。然而对于该报告“每章都提与中国竞争”，美国国内有不同声音。</w:t>
      </w:r>
    </w:p>
    <w:p>
      <w:r>
        <w:t xml:space="preserve">  路透社介绍，这份48页报告一度因俄罗斯“入侵”乌克兰被推迟发布，但整体内容并未出现重大思想转变，也未出现新的重要外交政策原则。相反，该报告强调了一个观点，即美国的领导力是克服所谓“全球威胁”的关键。</w:t>
      </w:r>
    </w:p>
    <w:p>
      <w:r>
        <w:t xml:space="preserve">  关于这一报告中的中国部分，法新社称，拜登政府声称“将优先考虑保持对中国的持久竞争优势，同时约束仍然非常危险的俄罗斯”，还宣称“中国是唯一一个既有重塑国际秩序意图的竞争者，也逐渐拥有经济、外交、军事和科技力量来日益推进这一目标”。此外，该新版国家安全战略声称“未来十年是美国与中国竞争的决定性十年”。</w:t>
      </w:r>
    </w:p>
    <w:p>
      <w:r>
        <w:t xml:space="preserve">  在强调“与中国竞争”的同时，据法新社报道，美国国家安全顾问沙利文当地时间12日介绍该新版国家安全战略时声称，中国是美国目前面临的“最大地缘政治挑战”，但“美国不寻求让竞争转变为对抗或新冷战”。根据白宫网站发布的报告原文，这一新版战略称：“中国对全球经济至关重要，对全球共同挑战有重大影响，特别是气候变化和全球公共安全。美国和中国和平共存是可能的，可以共同分享人类进步（的成果）并为之作出贡献。”</w:t>
      </w:r>
    </w:p>
    <w:p>
      <w:r>
        <w:t xml:space="preserve">  </w:t>
      </w:r>
    </w:p>
    <w:p>
      <w:r>
        <w:t xml:space="preserve">  关于拜登政府这一新版国家安全战略，路透社提到，美国国内也有不同意见。</w:t>
      </w:r>
    </w:p>
    <w:p>
      <w:r>
        <w:t xml:space="preserve">  路透社称，曾在奥巴马政府时期负责东亚事务的助理国务卿丹尼尔·拉塞尔表示，虽然该报告与拜登此前提出的一系列优先事项相一致，“但经过21个月的酝酿，如今的战略已经很明显转变成压倒性地强调与中国竞争”。拉塞尔称，虽然该战略承诺避免仅仅通过战略竞争的棱镜来看待世界，但“与中国竞争（的内容）充斥在每一章节”。拉塞尔表示，该报告声称要建立最广泛的国家联盟以应对全球挑战，但如果没有中国合作，这将很难做到，报告也并没有表述如何能够确保得到中国的合作。</w:t>
      </w:r>
    </w:p>
    <w:p>
      <w:r>
        <w:t xml:space="preserve">  过去一段时间以来，美方在多个议题上表面上打着合作发展的幌子，暗地里却不断挑动其他国家和地区与中国对立。据外交部网站消息，今年2月22日，中国国务委员兼外长王毅应约同美国国务卿布林肯通电话时表示，美方近期推出所谓新版“印太战略”，公开把中国列为地区首要挑战，还试图把“以台制华”纳入美地区战略，这明显是在发出对华围堵遏制的错误信号。王毅说，中美有竞争也有合作，不能简单用竞争定义双边关系。美方一些官员鼓吹对华进行长期激烈竞争，很可能演变成中美全面对抗。中方再次敦促美方以实际行动体现拜登总统作出的一系列承诺，不能说一套做一套，言而无信，不知其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