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【环球时报-环球网报道 记者 邢晓婧】13日，外交部发言人毛宁主持例行记者会。路透社记者提问称，美国财长耶伦周三表示，美国必须避免中国将贸易武器化，中方对此有何回应？</w:t>
      </w:r>
    </w:p>
    <w:p>
      <w:r>
        <w:t xml:space="preserve">  毛宁称，中国一贯反对将经贸问题政治化、武器化，我们致力于维护全球贸易自由化、便利化，维护全球产业链、供应链的稳定。正是一些国家搞单边主义、保护主义，导致国际经贸合作受到阻碍。</w:t>
      </w:r>
    </w:p>
    <w:p>
      <w:r>
        <w:t xml:space="preserve">  毛宁表示，当前形势下，有关方应摒弃单边主义、保护主义的做法，与国际社会一道维护产业链、供应链安全畅通，共同维护世界经济体制规则基础的稳定，共同努力促进世界经济的复苏和稳定。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