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余晖</w:t>
      </w:r>
    </w:p>
    <w:p>
      <w:r>
        <w:t xml:space="preserve">  在落马1年多后，江苏省公安厅二级巡视员王永生获刑。</w:t>
      </w:r>
    </w:p>
    <w:p>
      <w:r>
        <w:t xml:space="preserve">  12月13日，王永生因受贿罪、滥用职权罪获刑12年。法院方面披露，王永生“曾违规撤销边控，致使相关集资诈骗犯罪嫌疑人出逃境外，刑事诉讼活动无法进行，继而发生信访、集访”。</w:t>
      </w:r>
    </w:p>
    <w:p>
      <w:r>
        <w:t xml:space="preserve">  长期在公安系统任职</w:t>
      </w:r>
    </w:p>
    <w:p>
      <w:r>
        <w:t xml:space="preserve">  王永生，男，汉族，1969年9月生，今年53岁，安徽来安人，中央党校研究生学历，1991年8月参加工作，1993年8月加入中国共产党。</w:t>
      </w:r>
    </w:p>
    <w:p>
      <w:r>
        <w:t xml:space="preserve">  </w:t>
      </w:r>
    </w:p>
    <w:p>
      <w:r>
        <w:t xml:space="preserve">  公开资料显示，王永生长期在公安系统任职。</w:t>
      </w:r>
    </w:p>
    <w:p>
      <w:r>
        <w:t xml:space="preserve">  2001年3月起，王永生历任江苏省公安厅政治部人事处副处长、办公室副主任、办公室调研员，江苏省监察厅驻省公安厅监察室副主任（正处级），江苏省公安厅纪委副书记、省监察厅驻省公安厅监察室主任等。</w:t>
      </w:r>
    </w:p>
    <w:p>
      <w:r>
        <w:t xml:space="preserve">  2014年8月，王永生任连云港市公安局工作组组长，后任连云港市公安局党委书记。</w:t>
      </w:r>
    </w:p>
    <w:p>
      <w:r>
        <w:t xml:space="preserve">  2015年6月，王永生履新连云港市副市长、市公安局局长，之后他在这个岗位上工作了近4年。</w:t>
      </w:r>
    </w:p>
    <w:p>
      <w:r>
        <w:t xml:space="preserve">  2019年3月，王永生任江苏省公安厅治安警察总队总队长，当年7月任江苏省公安厅二级巡视员，2021年4月30日被查。</w:t>
      </w:r>
    </w:p>
    <w:p>
      <w:r>
        <w:t xml:space="preserve">  赴连云港任职</w:t>
      </w:r>
    </w:p>
    <w:p>
      <w:r>
        <w:t xml:space="preserve">  政知君注意到，当年王永生到连云港任职是“救火”。</w:t>
      </w:r>
    </w:p>
    <w:p>
      <w:r>
        <w:t xml:space="preserve">  在2014年，连云港市公安局前后有多人被查。据媒体2015年4月报道，该局已至少有7名警官落马，下至科级，上至副厅，成了名副其实的反腐“重灾区”。</w:t>
      </w:r>
    </w:p>
    <w:p>
      <w:r>
        <w:t xml:space="preserve">  连云港公安系统落马官员中，包括时任连云港市公安局局长陆云飞——2014年8月18日，陆云飞被查。</w:t>
      </w:r>
    </w:p>
    <w:p>
      <w:r>
        <w:t xml:space="preserve">  据《新华日报》报道，陆云飞是被巡“落”的。</w:t>
      </w:r>
    </w:p>
    <w:p>
      <w:r>
        <w:t xml:space="preserve">  2014年4至5月，江苏省委巡视组在连云港期间，群众反映少数公安人员收取好处费。巡视组明察暗访，发现少数干警在行政服务中内外勾结、谋取私利。据此，办案人员抽丝剥茧，深入追查，直至发现陆云飞的违纪违法问题。</w:t>
      </w:r>
    </w:p>
    <w:p>
      <w:r>
        <w:t xml:space="preserve">  另外，2017年7月，连云港市公安局原纪检组长王统跃被留党察看二年、行政撤职，由正处级降为正科级非领导职务。</w:t>
      </w:r>
    </w:p>
    <w:p>
      <w:r>
        <w:t xml:space="preserve">  据通报，2009年10月至2015年3月，王统跃任连云港市纪委派驻市公安局纪检组长、党委委员期间，履行监督责任不力，对市公安局党委全面从严治党及在落实党风廉政建设情况实施监督方面“失职失责”，未能及时发现市公安局党委班子成员及其他党员干部违纪违法行为，市公安系统多名领导干部因腐败问题被查处。</w:t>
      </w:r>
    </w:p>
    <w:p>
      <w:r>
        <w:t xml:space="preserve">  在连云港公安系统出现多人被查后，江苏省公安厅派出时任纪委副书记、监察室主任王永生赶往连云港“救火”，担任派驻连云港市公安局工作组组长、市公安局党委书记。</w:t>
      </w:r>
    </w:p>
    <w:p>
      <w:r>
        <w:t xml:space="preserve">  2015年6月，王永生成为连云港市公安局局长。</w:t>
      </w:r>
    </w:p>
    <w:p>
      <w:r>
        <w:t xml:space="preserve">  “违规撤销边控”</w:t>
      </w:r>
    </w:p>
    <w:p>
      <w:r>
        <w:t xml:space="preserve">  在担任连云港市公安局长期间，王永生曾多次创作歌曲。</w:t>
      </w:r>
    </w:p>
    <w:p>
      <w:r>
        <w:t xml:space="preserve">  2015、2016年，公安部在连云港市先后举办了两届“连云港论坛”。在2017年，王永生为论坛创作了主题曲《云之约》。</w:t>
      </w:r>
    </w:p>
    <w:p>
      <w:r>
        <w:t xml:space="preserve">  2017年1月，连云港公安原创歌曲MV《不忘初心再出征》发布，这首歌曲就是王永生作词的。</w:t>
      </w:r>
    </w:p>
    <w:p>
      <w:r>
        <w:t xml:space="preserve">  词中写道，“你是先锋，你是警队的先锋，外表平凡内心忠勇”，但可惜，王永生自己却没有做到。</w:t>
      </w:r>
    </w:p>
    <w:p>
      <w:r>
        <w:t xml:space="preserve">  从法院披露的情况来看，王永生敛财的首站，就是在连云港任职期间。</w:t>
      </w:r>
    </w:p>
    <w:p>
      <w:r>
        <w:t xml:space="preserve">  法院审理查明，2015年至2019年，王永生利用担任连云港市副市长、公安局局长，江苏省公安厅治安警察总队总队长等职务上的便利，为相关单位和个人在案件处理、业务承揽、职务调整等事项上提供帮助，非法收受钱款共计人民币600万元。</w:t>
      </w:r>
    </w:p>
    <w:p>
      <w:r>
        <w:t xml:space="preserve">  除了受贿罪之外，王永生还在担任连云港市市公安局局长不久，就犯了滥用职权罪：</w:t>
      </w:r>
    </w:p>
    <w:p>
      <w:r>
        <w:t xml:space="preserve">  2015年12月28日，王永生接受他人请托，违规撤销边控，致使相关集资诈骗犯罪嫌疑人出逃境外，刑事诉讼活动无法进行，继而发生信访、集访，造成恶劣社会影响。</w:t>
      </w:r>
    </w:p>
    <w:p>
      <w:r>
        <w:t xml:space="preserve">  法院提到，鉴于被告人王永生到案后如实供述自己的受贿罪行，系坦白；揭发他人犯罪，经查证属实，有立功表现；认罪认罚，退出部分赃款，依法可以从轻处罚。</w:t>
      </w:r>
    </w:p>
    <w:p>
      <w:r>
        <w:t xml:space="preserve">  资料 | 新华社 人民网 央视等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