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 | 董鑫</w:t>
      </w:r>
    </w:p>
    <w:p>
      <w:r>
        <w:t xml:space="preserve">  12月2日，“廉洁四川”微信公众号《忏悔实录》栏目播发四川省凉山州宁南县委原书记郭均的忏悔实录。</w:t>
      </w:r>
    </w:p>
    <w:p>
      <w:r>
        <w:t xml:space="preserve">  “我自认为和腐败分子有很大差距，自己都很痛恨腐败分子。最后没搞清楚，自己就是腐败分子。”面对镜头，郭均说，曾经交往三十年，号称要为他“飞身挡子弹”的“兄弟”，三天之内就把他“交代”了。</w:t>
      </w:r>
    </w:p>
    <w:p>
      <w:r>
        <w:t xml:space="preserve">  “这就是咎由自取，谁让我当初犯了错。”他说。</w:t>
      </w:r>
    </w:p>
    <w:p>
      <w:r>
        <w:t xml:space="preserve">  </w:t>
      </w:r>
    </w:p>
    <w:p>
      <w:r>
        <w:t xml:space="preserve">  郭均出生于1969年12月，四川射洪人，1992年7月在西昌市皮革总厂参加工作之后，一直在四川省凉山州工作。</w:t>
      </w:r>
    </w:p>
    <w:p>
      <w:r>
        <w:t xml:space="preserve">  2001年，郭均开始在政府部门任职，历任西昌市建设局副局长、建管局局长、发改局常务副局长、发改局局长，成凉工业园区管委会主任，西昌市政府副市长，凉山州政府副秘书长，冕宁县委副书记、县政府副县长、县长，宁南县委书记等职。</w:t>
      </w:r>
    </w:p>
    <w:p>
      <w:r>
        <w:t xml:space="preserve">  2020年5月13日，四川省纪委监委发布消息称，凉山州宁南县委书记郭均涉嫌严重违纪违法，接受纪律审查和监察调查。</w:t>
      </w:r>
    </w:p>
    <w:p>
      <w:r>
        <w:t xml:space="preserve">  郭均说，当初看到钱很高兴，抱回去了一箱一箱的钱。这些钱也没有用过，这次交给纪委，封条都没拆。</w:t>
      </w:r>
    </w:p>
    <w:p>
      <w:r>
        <w:t xml:space="preserve">  “这是抱回去的‘地雷’，全部爆炸了，将我们炸得粉身碎骨、片甲不留。”他说。</w:t>
      </w:r>
    </w:p>
    <w:p>
      <w:r>
        <w:t xml:space="preserve">  2020年12月，郭均被“双开”。通报指出，他丧失理想信念和党性原则，纪法意识淡薄，对党不忠诚不老实，对抗组织审查；违规收受他人所送财物；生活腐化堕落；利用亲属职务影响力为他人谋取不正当利益并收受财物。</w:t>
      </w:r>
    </w:p>
    <w:p>
      <w:r>
        <w:t xml:space="preserve">  </w:t>
      </w:r>
    </w:p>
    <w:p>
      <w:r>
        <w:t xml:space="preserve">  在忏悔片中，郭均还哽咽地谈及了自己的哥哥郭勇。</w:t>
      </w:r>
    </w:p>
    <w:p>
      <w:r>
        <w:t xml:space="preserve">  郭勇年长郭均7岁，出生于1962年11月。他一直在企业工作，曾长期任职电力部成都勘测设计院，2002年任职四川省投资集团，2005年任集团党委委员、总经理、董事。</w:t>
      </w:r>
    </w:p>
    <w:p>
      <w:r>
        <w:t xml:space="preserve">  2011年，郭勇转任四川省能源投资集团党委书记、董事长，后兼任四川化工控股（集团）董事长。2019年12月，郭勇任四川省铁路产业投资集团党委书记、董事长。</w:t>
      </w:r>
    </w:p>
    <w:p>
      <w:r>
        <w:t xml:space="preserve">  2020年4月30日，也就是郭均落马前不到一个月，郭勇因严重违纪违法被审查调查。</w:t>
      </w:r>
    </w:p>
    <w:p>
      <w:r>
        <w:t xml:space="preserve">  四川省纪委监委曾在《中国纪检监察杂志》刊文称，郭勇、郭均两兄弟是家风不正、纵容默许家属利用职权影响力牟取私利等违纪违法典型案件。</w:t>
      </w:r>
    </w:p>
    <w:p>
      <w:r>
        <w:t xml:space="preserve">  △郭勇（左）和郭均</w:t>
      </w:r>
    </w:p>
    <w:p>
      <w:r>
        <w:t xml:space="preserve">  电视专题片《勇毅笃行》披露，郭勇对自己的亲弟弟郭均“关爱有加”。</w:t>
      </w:r>
    </w:p>
    <w:p>
      <w:r>
        <w:t xml:space="preserve">  2004年至2012年，郭勇在担任川投集团副总经理、总经理等职务期间，明知郭均利用自己和他在职务上的影响，为相关私营企业主介绍承揽工程，不但未及时规劝制止，反而多次共同参与有项目领导、私营企业主等在场的聚餐聚会活动，介绍水电行业相关领导、人员给郭均认识。</w:t>
      </w:r>
    </w:p>
    <w:p>
      <w:r>
        <w:t xml:space="preserve">  公开报道显示，2005年至2017年，郭均利用郭勇的职权、地位、资源，以及郭均本人职务上的便利，为多人在工程项目承揽等方面谋取不正当利益，先后收受他人所送财物折合人民币共计933万余元。</w:t>
      </w:r>
    </w:p>
    <w:p>
      <w:r>
        <w:t xml:space="preserve">  “我哥给我介绍了那么多工程局的局长，这本来没有错，但错在我帮别人就不应该收别人的钱。既然从政就要干干净净、清清爽爽，就要清心寡欲，耐得住清贫、守得住寂寞，没有必要去羡慕人家坐好车子、住好房子、进好馆子。”郭均在忏悔片中说。</w:t>
      </w:r>
    </w:p>
    <w:p>
      <w:r>
        <w:t xml:space="preserve">  他在忏悔书中写道，自己从违纪逐渐演变为违法，从三五万的输赢转化为几十万乃至上百万的收取，越陷越深，脖子上的“绞索”越勒越紧，走向不归之路。</w:t>
      </w:r>
    </w:p>
    <w:p>
      <w:r>
        <w:t xml:space="preserve">  “自己给自己挖了个坑，再把自己埋了，把悲伤留给家人。今天，我无比痛悔，可惜，还有机会吗？”</w:t>
      </w:r>
    </w:p>
    <w:p>
      <w:r>
        <w:t xml:space="preserve">  </w:t>
      </w:r>
    </w:p>
    <w:p>
      <w:r>
        <w:t xml:space="preserve">  资料 | 廉洁四川、澎湃新闻等</w:t>
      </w:r>
    </w:p>
    <w:p>
      <w:r>
        <w:t xml:space="preserve">  【版权声明】本文著作权归北京青年报独家所有，未经授权，不得转载。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