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张一帆】据日本《读卖新闻》10日报道，美计划对部署在日本冲绳的海军陆战队进行重组，并组建新型“濒海作战团”。据路透社报道，美国官员周二（10日）表示，美军将大幅增加在日本的反舰导弹数量。有分析认为，美军此举看似是帮助日本提升离岛防卫能力，真正着眼的是大国竞争，企图通过部队改组强化对华围堵遏制。</w:t>
      </w:r>
    </w:p>
    <w:p>
      <w:r>
        <w:t xml:space="preserve">  3个“濒海作战团”全部署亚太</w:t>
      </w:r>
    </w:p>
    <w:p>
      <w:r>
        <w:t xml:space="preserve">  据报道，美已将在驻冲绳美海军陆战队中组建“濒海作战团”的计划告知日本政府。预计双方将在美国当地时间11日美日防长、外长“2+2”会谈中予以确认。据悉，预计新型“濒海作战团”将于2025年前成立。目前，美军在日本冲绳部署有海军陆战队第三远征部队，共约1.8万人。此前由于美军人员在冲绳为非作歹，引发当地民众强烈抗议，要求日本政府减少在冲绳的美国驻军。根据美日达成的协议，部分海军陆战队将转移至关岛部署。</w:t>
      </w:r>
    </w:p>
    <w:p>
      <w:r>
        <w:t xml:space="preserve">  </w:t>
      </w:r>
    </w:p>
    <w:p>
      <w:r>
        <w:t xml:space="preserve">  “濒海作战团”是美海军陆战队司令大卫·伯杰斯上任后，推动美海军陆战队战略转型的产物。伯杰斯认为，在过去十余年的反恐战争中，美海军陆战队主要遂行地面反恐作战，已演变成“维持稳定部队”，丧失了美海军陆战队的传统，难以在大国竞争中发挥作用。为适应美军事战略向大国竞争调整，美海军陆战队必须作出必要转型。美海军陆战队《2030年部队设计规划》声称，海军陆战队“濒海作战团”将是满足大国竞争对抗需求、在复杂作战环境下遂行多种任务的重要力量。</w:t>
      </w:r>
    </w:p>
    <w:p>
      <w:r>
        <w:t xml:space="preserve">  “濒海作战团”并非“另起炉灶”建设新团队，而是在现有力量基础上进行改编，形成新型作战力量。美海军陆战队共计划打造3个“濒海作战团”，全部部署于亚太地区。首个“濒海作战团”已于2022年3月依托第三海军陆战团成立。根据美军此前计划，美海军陆战队将依托驻冲绳的第四海军陆战团、第12海军陆战团组建2个新型“濒海作战团”，分别于2025年-2026年、2027年-2030年完成。一位匿名军事专家对《环球时报》记者表示，从此次日媒透露的消息看，“濒海作战团”的建设步伐明显加快。</w:t>
      </w:r>
    </w:p>
    <w:p>
      <w:r>
        <w:t xml:space="preserve">  欲充当内线作战中坚力量</w:t>
      </w:r>
    </w:p>
    <w:p>
      <w:r>
        <w:t xml:space="preserve">  按照美海军陆战队《2030年部队设计规划实施指南》，未来新型“濒海作战团”将充当在对手火力打击圈范围内的内线作战力量。美军认为，未来介入以大国竞争为特点的冲突中，美军将不可避免地面对大国“反介入/区域拒止”能力的阻挡，美军大量兵力在突破对手“反介入/区域拒止”能力之前，不得不保持在对手火力打击圈之外或进行分布式部署，这虽然将提升美军生存能力，但也容易贻误战机。因此，美海军陆战队“濒海作战团”将是进入对手火力打击圈的中坚力量。</w:t>
      </w:r>
    </w:p>
    <w:p>
      <w:r>
        <w:t xml:space="preserve">  根据设计，美海军陆战队“濒海作战团”由1800至2000人组成，包括1个指挥所；1个濒海战斗队，由1个机步营和1个反舰导弹连组成；1个后勤营，负责整个团的后勤补给。“濒海作战团”主要装备包括“海上远征舰船截击系统”，该系统由联合轻型战术车发射“海军打击导弹”，具备反舰作战和攻陆作战能力；MQ-9“死神”无人机，具备察打一体能力；AN/TPS-80地面防空雷达，主要用于对空监视；轻型两栖舰用于力量输送。</w:t>
      </w:r>
    </w:p>
    <w:p>
      <w:r>
        <w:t xml:space="preserve">  上述专家认为，从“濒海作战团”的设计和装备配置理念看，该团任务体系具备以下特点：一是高度机动性和隐蔽性，能够在岛屿、海岸线和海峡等节点卡口快速分散部署。二是具备很强对舰对陆攻击能力。“海军打击导弹”是美海军陆战队近年来重点发展的中程巡航导弹，部署在“联合轻型战术车”等无人移动发射平台上，具备攻击水面作战舰艇和打击陆上目标能力，与美军的大规模海空作战平台形成互补。三是强化态势感知能力。其装备的雷达和无人机有助于强化战场态势感知，将战场威胁的定位更加细致化。</w:t>
      </w:r>
    </w:p>
    <w:p>
      <w:r>
        <w:t xml:space="preserve">  助日协防离岛只是幌子</w:t>
      </w:r>
    </w:p>
    <w:p>
      <w:r>
        <w:t xml:space="preserve">  从日本《读卖新闻》的报道看，美军此举是为了提升对日本离岛的协防能力。但实际上这只是幌子。有分析认为，从“濒海作战团”的建设初衷看，就是为了应对大国竞争，此次驻冲绳美海军陆战队改编的真正目的可能是为了应对“台海有事”。从地域上看，日本冲绳周边岛屿纵横，方便“濒海作战团”部署。而且冲绳扼制“第一岛链”面向太平洋的出口，一旦“濒海作战团”占据重要水道两侧的岛屿，其反舰作战能力可能会封锁水道。</w:t>
      </w:r>
    </w:p>
    <w:p>
      <w:r>
        <w:t xml:space="preserve">  此外，美海军陆战队“濒海作战团”的使用地域还可能包括菲律宾。去年3月，美菲“肩并肩”联合军事演习中，美首个“濒海作战团”已前往菲进行联合演训，熟悉地形和战场环境的意味浓厚。随着美施压菲政府、要求开放更多军事基地使用权，“濒海作战团”在菲境内活动的可能性增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