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中新经纬12月14日电 贵州茅台原董事长高卫东被“双开”。</w:t>
      </w:r>
    </w:p>
    <w:p>
      <w:r>
        <w:t xml:space="preserve">  </w:t>
      </w:r>
    </w:p>
    <w:p>
      <w:r>
        <w:t xml:space="preserve">  据贵州省纪委监委消息：日前，经贵州省委批准，贵州省纪委监委对贵州省煤田地质局原党委委员、局长高卫东严重违纪违法问题进行了立案审查调查。</w:t>
      </w:r>
    </w:p>
    <w:p>
      <w:r>
        <w:t xml:space="preserve">  </w:t>
      </w:r>
    </w:p>
    <w:p>
      <w:r>
        <w:t xml:space="preserve">  经查，高卫东丧失理想信念，背弃初心使命，对党不忠诚、不老实，搞两面派、做两面人；无视组织原则，搞政治攀附；信仰缺失，热衷迷信活动；处心积虑对抗组织审查。无视中央八项规定精神，长期违规打高尔夫球和接受宴请，谋求特殊工作、生活保障待遇。搞权色交易、钱色交易。违规摊派费用。不正确履行职责造成不良影响。道德败坏，生活极度腐化，长期沉溺赌博、多次嫖娼。纪法底线失守，甘于被“围猎”，利用职务上的便利为他人谋取利益，非法收受巨额财物。</w:t>
      </w:r>
    </w:p>
    <w:p>
      <w:r>
        <w:t xml:space="preserve">  </w:t>
      </w:r>
    </w:p>
    <w:p>
      <w:r>
        <w:t xml:space="preserve">  高卫东严重违反党的政治纪律、廉洁纪律、群众纪律、工作纪律和生活纪律，构成职务违法并涉嫌受贿犯罪，且在党的十八大后不收敛、不收手、不知止，其违纪违法性质恶劣，情节严重，应予严肃处理。依据《中国共产党纪律处分条例》《中华人民共和国监察法》《中华人民共和国公职人员政务处分法》等有关规定，经贵州省纪委常委会会议研究并报贵州省委批准，决定给予高卫东开除党籍处分，由贵州省监委给予其开除公职处分；将其涉嫌犯罪问题移送检察机关依法审查起诉，所涉财物随案移送。</w:t>
      </w:r>
    </w:p>
    <w:p>
      <w:r>
        <w:t xml:space="preserve">  </w:t>
      </w:r>
    </w:p>
    <w:p>
      <w:r>
        <w:t xml:space="preserve">  </w:t>
      </w:r>
    </w:p>
    <w:p>
      <w:r>
        <w:t xml:space="preserve">  </w:t>
      </w:r>
    </w:p>
    <w:p>
      <w:r>
        <w:t xml:space="preserve">  来源：中央纪委国家监委网站</w:t>
      </w:r>
    </w:p>
    <w:p>
      <w:r>
        <w:t xml:space="preserve">  </w:t>
      </w:r>
    </w:p>
    <w:p>
      <w:r>
        <w:t xml:space="preserve">  高卫东简历</w:t>
      </w:r>
    </w:p>
    <w:p>
      <w:r>
        <w:t xml:space="preserve">  </w:t>
      </w:r>
    </w:p>
    <w:p>
      <w:r>
        <w:t xml:space="preserve">  高卫东，男，汉族，1972年11月出生，河南邓州人。</w:t>
      </w:r>
    </w:p>
    <w:p>
      <w:r>
        <w:t xml:space="preserve">  </w:t>
      </w:r>
    </w:p>
    <w:p>
      <w:r>
        <w:t xml:space="preserve">  1990.09--1993.07贵州工学院土建系工民建专业学习</w:t>
      </w:r>
    </w:p>
    <w:p>
      <w:r>
        <w:t xml:space="preserve">  </w:t>
      </w:r>
    </w:p>
    <w:p>
      <w:r>
        <w:t xml:space="preserve">  1993.07--1998.04贵州省贵阳经济技术开发区规划建设环保局干部、局长助理</w:t>
      </w:r>
    </w:p>
    <w:p>
      <w:r>
        <w:t xml:space="preserve">  </w:t>
      </w:r>
    </w:p>
    <w:p>
      <w:r>
        <w:t xml:space="preserve">  1998.04--1999.02贵州省贵阳经济技术开发区规划建设环保局副局长</w:t>
      </w:r>
    </w:p>
    <w:p>
      <w:r>
        <w:t xml:space="preserve">  </w:t>
      </w:r>
    </w:p>
    <w:p>
      <w:r>
        <w:t xml:space="preserve">  1999.02--2000.10贵州省贵阳经济技术开发区规划建设环保局局长</w:t>
      </w:r>
    </w:p>
    <w:p>
      <w:r>
        <w:t xml:space="preserve">  </w:t>
      </w:r>
    </w:p>
    <w:p>
      <w:r>
        <w:t xml:space="preserve">  2000.10--2003.10贵州省贵阳市小河区副区长(1999.09--2002.05在贵州省委党校法律专业学习)</w:t>
      </w:r>
    </w:p>
    <w:p>
      <w:r>
        <w:t xml:space="preserve">  </w:t>
      </w:r>
    </w:p>
    <w:p>
      <w:r>
        <w:t xml:space="preserve">  2003.10--2006.09贵州省贵阳市小河区副区长、贵阳经济技术开发区管委会副主任(其间：2004.04--2006.03在贵州工业大学与加拿大魁北克大学席库提米分校合作举办的项目管理硕士学位课程班学习)</w:t>
      </w:r>
    </w:p>
    <w:p>
      <w:r>
        <w:t xml:space="preserve">  </w:t>
      </w:r>
    </w:p>
    <w:p>
      <w:r>
        <w:t xml:space="preserve">  2006.09--2009.03贵州省贵阳市金阳新区开发建设有限公司党委书记、董事长，贵阳市金阳新区管理委员会副主任(兼)</w:t>
      </w:r>
    </w:p>
    <w:p>
      <w:r>
        <w:t xml:space="preserve">  </w:t>
      </w:r>
    </w:p>
    <w:p>
      <w:r>
        <w:t xml:space="preserve">  2009.03--2009.06贵州省贵阳市金阳建设投资(集团)有限公司董事长(2008.06--2009.06在清华大学总裁工商管理高级研修班第三期贵州班学习)</w:t>
      </w:r>
    </w:p>
    <w:p>
      <w:r>
        <w:t xml:space="preserve">  </w:t>
      </w:r>
    </w:p>
    <w:p>
      <w:r>
        <w:t xml:space="preserve">  2009.06--2010.01贵州省贵阳市金阳建设投资(集团)有限公司党委书记、董事长</w:t>
      </w:r>
    </w:p>
    <w:p>
      <w:r>
        <w:t xml:space="preserve">  </w:t>
      </w:r>
    </w:p>
    <w:p>
      <w:r>
        <w:t xml:space="preserve">  2010.01--2011.12贵州省贵阳市交通运输局局长</w:t>
      </w:r>
    </w:p>
    <w:p>
      <w:r>
        <w:t xml:space="preserve">  </w:t>
      </w:r>
    </w:p>
    <w:p>
      <w:r>
        <w:t xml:space="preserve">  2011.12--2012.02贵州省贵阳市人民政府党组成员(保留正县级)</w:t>
      </w:r>
    </w:p>
    <w:p>
      <w:r>
        <w:t xml:space="preserve">  </w:t>
      </w:r>
    </w:p>
    <w:p>
      <w:r>
        <w:t xml:space="preserve">  2012.02--2012.10贵州省贵阳市副市长</w:t>
      </w:r>
    </w:p>
    <w:p>
      <w:r>
        <w:t xml:space="preserve">  </w:t>
      </w:r>
    </w:p>
    <w:p>
      <w:r>
        <w:t xml:space="preserve">  2012.10--2014.10贵州省贵阳市副市长，贵州贵安新区管委会副主任(兼)(其间：2013.06--2013.07在全国市长研修学院提高城市规划与交通治理能力专题研究班学习)</w:t>
      </w:r>
    </w:p>
    <w:p>
      <w:r>
        <w:t xml:space="preserve">  </w:t>
      </w:r>
    </w:p>
    <w:p>
      <w:r>
        <w:t xml:space="preserve">  2014.10--2016.08贵州省贵阳市副市长，贵州贵安新区管委会副主任(兼)，贵州双龙临空经济区党工委副书记(分管常务工作)，管委会主任(法人代表)</w:t>
      </w:r>
    </w:p>
    <w:p>
      <w:r>
        <w:t xml:space="preserve">  </w:t>
      </w:r>
    </w:p>
    <w:p>
      <w:r>
        <w:t xml:space="preserve">  2016.08--2017.02贵州省贵阳市副市长，贵州双龙临空经济区党工委副书记(分管常务工作)，管委会主任(法人代表)(其间：2016.09--2016.09在交通运输部管理干部学院推进智慧交通发展专题研究班学习)</w:t>
      </w:r>
    </w:p>
    <w:p>
      <w:r>
        <w:t xml:space="preserve">  </w:t>
      </w:r>
    </w:p>
    <w:p>
      <w:r>
        <w:t xml:space="preserve">  2017.02--2018.01贵州省交通运输厅党委书记、副厅长</w:t>
      </w:r>
    </w:p>
    <w:p>
      <w:r>
        <w:t xml:space="preserve">  </w:t>
      </w:r>
    </w:p>
    <w:p>
      <w:r>
        <w:t xml:space="preserve">  2018.01--2018.10贵州省交通运输厅党委书记、厅长</w:t>
      </w:r>
    </w:p>
    <w:p>
      <w:r>
        <w:t xml:space="preserve">  </w:t>
      </w:r>
    </w:p>
    <w:p>
      <w:r>
        <w:t xml:space="preserve">  2018.10--2020.03省交通运输厅党委书记、贵州省交通运输厅(省交通战备办公室)厅长(主任)</w:t>
      </w:r>
    </w:p>
    <w:p>
      <w:r>
        <w:t xml:space="preserve">  </w:t>
      </w:r>
    </w:p>
    <w:p>
      <w:r>
        <w:t xml:space="preserve">  2020.03--2021.08中国贵州茅台酒厂(集团)有限责任公司党委书记、董事长</w:t>
      </w:r>
    </w:p>
    <w:p>
      <w:r>
        <w:t xml:space="preserve">  </w:t>
      </w:r>
    </w:p>
    <w:p>
      <w:r>
        <w:t xml:space="preserve">  第十三届全国人大代表，第十二届贵州省委委员(2019年11月递补)，贵州省第十三届人大代表，贵州省第十三届人民代表大会常务委员会委员(2021年1月补选)</w:t>
      </w:r>
    </w:p>
    <w:p>
      <w:r>
        <w:t xml:space="preserve">  </w:t>
      </w:r>
    </w:p>
    <w:p>
      <w:r>
        <w:t xml:space="preserve">  2021.08--贵州省煤田地质局党委委员、局长</w:t>
      </w:r>
    </w:p>
    <w:p>
      <w:r>
        <w:t xml:space="preserve">  </w:t>
      </w:r>
    </w:p>
    <w:p>
      <w:r>
        <w:t xml:space="preserve">  (简历来源：贵州省煤田地质局网站)</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