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大皖新闻讯 2019年底，因“基因编辑”案，贺建奎被判处3年有期徒刑，并于今年4月刑满出狱。有媒体报道称他在个人微博发布其实验室落户北京的最新消息，自称将从事罕见遗传病基因治疗研究。记者了解到，其复出似乎已有预兆，今年8月疑似他本人负责的一份可行性研究报告在圈内流传，当时他以现在不方便讨论这些问题为由拒绝了记者的采访。</w:t>
      </w:r>
    </w:p>
    <w:p>
      <w:r>
        <w:t xml:space="preserve">  称成立实验室从事罕见遗传病基因治疗研究</w:t>
      </w:r>
    </w:p>
    <w:p>
      <w:r>
        <w:t xml:space="preserve">  11月26日，认证为科学科普博主的“贺建奎jiankui”微博连发数条消息，称其在参加罕见病会议中。对于网友的提问，他称自己的团队在研究遗传病的基因治疗，欢迎参与他们的研究。并透露，其实验室做的遗传病基因治疗是公益研究，研究成果向全世界共享。</w:t>
      </w:r>
    </w:p>
    <w:p>
      <w:r>
        <w:t xml:space="preserve">  </w:t>
      </w:r>
    </w:p>
    <w:p>
      <w:r>
        <w:t xml:space="preserve">  11月10日，“贺建奎jiankui”微博称，“今天，搬进了新办公室，贺建奎实验室正式启动！ ”并配了自己的图片。有媒体报道称他在个人微博曾公布其实验室落户北京的最新消息，目前已经无法查看。不过，在其9月11日发布的实验室招聘的信息中，透露出工作地点位于北京。</w:t>
      </w:r>
    </w:p>
    <w:p>
      <w:r>
        <w:t xml:space="preserve">  在其微博中，他还表达了一些自己的看法，称“未来十年，将会是基因疗法的黄金十年，我预见，多个遗传疾病的基因疗法会成为现实”。</w:t>
      </w:r>
    </w:p>
    <w:p>
      <w:r>
        <w:t xml:space="preserve">  他还表达了强烈反对“基因检测可以挑选高智商”的说法。“从科学上说，智商可能与上千个基因有关，现代的科技，根本没有能力搞清楚这个几千个基因之间的关系。因此，筛选‘天才’胚胎，只是一个商业宣传而已，是没有任何科学基础的。”</w:t>
      </w:r>
    </w:p>
    <w:p>
      <w:r>
        <w:t xml:space="preserve">  今年8月22日，“贺建奎jiankui”微博就已开通，宣布“将继续从事科学研究，报效祖国”。对于网友提问其是否为本人，他也回复了“是”。</w:t>
      </w:r>
    </w:p>
    <w:p>
      <w:r>
        <w:t xml:space="preserve">  曾因“基因编辑婴儿”案获刑三年</w:t>
      </w:r>
    </w:p>
    <w:p>
      <w:r>
        <w:t xml:space="preserve">  2018年11月26日，贺建奎因“基因编辑婴儿”事件引发轩然大波。时任南方科技大学副教授的贺建奎声称，一对名为露露和娜娜的基因编辑婴儿已在中国健康诞生。这对双胞胎的一个基因经过修改，使她们出生后即可天然抵抗艾滋病。这是世界首例免疫艾滋病的基因编辑婴儿。然而，使用基因编辑技术改变人类胚胎或生殖细胞，突破了法律和伦理的底线。争议和批评随即铺天盖地。</w:t>
      </w:r>
    </w:p>
    <w:p>
      <w:r>
        <w:t xml:space="preserve">  2019年1月21日，南方科技大学研究决定解除与贺建奎的劳动合同关系，终止其在校内一切教学科研活动。</w:t>
      </w:r>
    </w:p>
    <w:p>
      <w:r>
        <w:t xml:space="preserve">  2019年12月30日，“基因编辑婴儿”案在深圳市南山区人民法院一审公开宣判。贺建奎等3名被告人因共同非法实施以生殖为目的的人类胚胎基因编辑和生殖医疗活动，构成非法行医罪，分别被依法追究刑事责任。法院依法判处被告人贺建奎有期徒刑三年，并处罚金人民币三百万元。</w:t>
      </w:r>
    </w:p>
    <w:p>
      <w:r>
        <w:t xml:space="preserve">  曾有疑似本人负责的可行性研究报告流传</w:t>
      </w:r>
    </w:p>
    <w:p>
      <w:r>
        <w:t xml:space="preserve">  今年4月，有媒体报道称贺建奎已释放。</w:t>
      </w:r>
    </w:p>
    <w:p>
      <w:r>
        <w:t xml:space="preserve">  今年8月18日，有人士告诉记者，一则疑似由贺建奎担任负责人的某市基础研究计划可行性研究报告在圈内流传，贺建奎疑似复出。</w:t>
      </w:r>
    </w:p>
    <w:p>
      <w:r>
        <w:t xml:space="preserve">  记者从报告截图上看到，项目的名称是关于第三代生物酶促反应法DNA合成仪研发，依托单位是基因医学实验室，项目负责人则赫然写着贺建奎本人的名字。</w:t>
      </w:r>
    </w:p>
    <w:p>
      <w:r>
        <w:t xml:space="preserve">  在可行性研究报告提纲内，对项目的情况进行了具体阐述。报告称在三年内研发出中国首个“第三代生物酶促反应法DNA合成仪”，并表示将我国的DNA合成技术提升到第三代，达到世界先进水平。</w:t>
      </w:r>
    </w:p>
    <w:p>
      <w:r>
        <w:t xml:space="preserve">  8月22日，大皖新闻记者曾拨通了贺建奎本人的电话，对于网上流传的这则他为负责人的某市基础研究计划可行性研究报告是否为他本人正在申请，他以现在不方便讨论这些问题为由拒绝了采访。</w:t>
      </w:r>
    </w:p>
    <w:p>
      <w:r>
        <w:t xml:space="preserve">  </w:t>
      </w:r>
    </w:p>
    <w:p>
      <w:r>
        <w:t xml:space="preserve">  10月22日，“贺建奎jiankui”微博提到了相关内容，称第三代酶法DNA合成仪理论上可以合成长达8000bp的长片段DNA，将有望完全取代目前以传统分子克隆技术为主的实验室工作流程。</w:t>
      </w:r>
    </w:p>
    <w:p>
      <w:r>
        <w:t xml:space="preserve">  大皖新闻记者</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