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据中汽协公布数据，我国汽车出口最多的国家为墨西哥、智利、沙特阿拉伯、比利时，累计出口量均超过10万辆。此外，澳大利亚成为我国汽车第五大出口国，前八个月累计出口量为8.2万辆，我国出口英国的整车数量也达到7万辆。</w:t>
      </w:r>
    </w:p>
    <w:p>
      <w:r>
        <w:t xml:space="preserve">  全文1622字，阅读约需2分钟</w:t>
      </w:r>
    </w:p>
    <w:p>
      <w:r>
        <w:t xml:space="preserve">  新京报记者 任娇 林子 方静怡 王琳琳 张冰 白昊天 任婉晴 编辑 岳彩周</w:t>
      </w:r>
    </w:p>
    <w:p>
      <w:r>
        <w:t xml:space="preserve">  10月11日，中国汽车工业协会发布数据显示，9月我国汽车出口量为30.1万辆，同比增长73.9%。继今年8月以来，中国汽车单月出口量再次突破30万辆。根据中国海关总署统计，今年前八个月，中国汽车出口达191万辆，超越德国，仅次于日本。</w:t>
      </w:r>
    </w:p>
    <w:p>
      <w:r>
        <w:t xml:space="preserve">  今年前三季度，我国汽车产业发展如何，新京报贝壳财经通过数据透视今年前9个月哪些企业成为汽车出口佼佼者？中国汽车“出海”都去了哪些国家？</w:t>
      </w:r>
    </w:p>
    <w:p>
      <w:r>
        <w:t xml:space="preserve">  </w:t>
      </w:r>
    </w:p>
    <w:p>
      <w:r>
        <w:t xml:space="preserve">  ━━━━━</w:t>
      </w:r>
    </w:p>
    <w:p>
      <w:r>
        <w:t xml:space="preserve">  前八个月中国汽车出口191万辆</w:t>
      </w:r>
    </w:p>
    <w:p>
      <w:r>
        <w:t xml:space="preserve">  成全球第二大汽车出口国</w:t>
      </w:r>
    </w:p>
    <w:p>
      <w:r>
        <w:t xml:space="preserve">  今年，我国汽车出口呈爆发增长态势，8月至9月出口量均超30万辆。</w:t>
      </w:r>
    </w:p>
    <w:p>
      <w:r>
        <w:t xml:space="preserve">  8月，我国汽车出口创历史新高，首次突破30万辆。根据中国海关总署统计，今年前八个月，中国汽车出口达191万辆，超越德国，仅次于日本。9月，出口总量达30.1万辆，同比增长73.9%。</w:t>
      </w:r>
    </w:p>
    <w:p>
      <w:r>
        <w:t xml:space="preserve">  </w:t>
      </w:r>
    </w:p>
    <w:p>
      <w:r>
        <w:t xml:space="preserve">  今年前三季度汽车出口量超过2021年全年出口量，新能源车出口量翻倍增长。</w:t>
      </w:r>
    </w:p>
    <w:p>
      <w:r>
        <w:t xml:space="preserve">  2021年我国汽车出口量实现翻倍增长，全年出口量达201.5万辆。2022年汽车出口量进一步扩大，前三季度出口总量已超过2021年全年出口量，汽车商品出口金额为1002亿美元，同比增长24.1%。其中，前三季度新能源车出口38.9万辆，同比增长超1倍。</w:t>
      </w:r>
    </w:p>
    <w:p>
      <w:r>
        <w:t xml:space="preserve">  </w:t>
      </w:r>
    </w:p>
    <w:p>
      <w:r>
        <w:t xml:space="preserve">  中国不断追赶汽车第一出口大国，十年时间差距缩小一半。</w:t>
      </w:r>
    </w:p>
    <w:p>
      <w:r>
        <w:t xml:space="preserve">  2012年，日本汽车出口量为480.2万辆，比中国多378.69万辆。到2021年，中国汽车出口量达201.5万辆，仅比日本少180.38万辆。</w:t>
      </w:r>
    </w:p>
    <w:p>
      <w:r>
        <w:t xml:space="preserve">  </w:t>
      </w:r>
    </w:p>
    <w:p>
      <w:r>
        <w:t xml:space="preserve">  </w:t>
      </w:r>
    </w:p>
    <w:p>
      <w:r>
        <w:t xml:space="preserve">  哪些车企是中国汽车出口的主力？今年前三季度，上汽出口数量最多，共出口整车61万辆，约占总出口量的三成，远超其他企业。奇瑞整车出口量位列第二，共出口31.1万辆。</w:t>
      </w:r>
    </w:p>
    <w:p>
      <w:r>
        <w:t xml:space="preserve">  </w:t>
      </w:r>
    </w:p>
    <w:p>
      <w:r>
        <w:t xml:space="preserve">  </w:t>
      </w:r>
    </w:p>
    <w:p>
      <w:r>
        <w:t xml:space="preserve">  ━━━━━</w:t>
      </w:r>
    </w:p>
    <w:p>
      <w:r>
        <w:t xml:space="preserve">  中国汽车“出海”去哪儿？</w:t>
      </w:r>
    </w:p>
    <w:p>
      <w:r>
        <w:t xml:space="preserve">  墨西哥、智利、沙特阿拉伯位列前三</w:t>
      </w:r>
    </w:p>
    <w:p>
      <w:r>
        <w:t xml:space="preserve">  我国的汽车主要销往哪些国家？据中汽协公布数据，我国汽车出口最多的国家为墨西哥、智利、沙特阿拉伯、比利时，累计出口量均超过10万辆。此外，澳大利亚成为我国汽车第五大出口国，前八个月累计出口量为8.2万辆，我国出口英国的整车数量也达到7万辆。</w:t>
      </w:r>
    </w:p>
    <w:p>
      <w:r>
        <w:t xml:space="preserve">  </w:t>
      </w:r>
    </w:p>
    <w:p>
      <w:r>
        <w:t xml:space="preserve">  数据显示，亚洲、欧洲、南美洲是我国汽车主要出口区域。其中亚洲一直是我国汽车出口量占比最高的地区，在2019年占比超四成。而我国汽车出口欧洲的占比逐年大幅提升，在2019年至2021年期间从10%增至24%。</w:t>
      </w:r>
    </w:p>
    <w:p>
      <w:r>
        <w:t xml:space="preserve">  </w:t>
      </w:r>
    </w:p>
    <w:p>
      <w:r>
        <w:t xml:space="preserve">  2021年，中国汽车主要海外市场出口量中，南美出口量最大，达39.2万辆，市场占有率达11.9%。值得一提的是，我国汽车出口在非洲的市场占有率最高，达18%。</w:t>
      </w:r>
    </w:p>
    <w:p>
      <w:r>
        <w:t xml:space="preserve">  </w:t>
      </w:r>
    </w:p>
    <w:p>
      <w:r>
        <w:t xml:space="preserve">  ━━━━━</w:t>
      </w:r>
    </w:p>
    <w:p>
      <w:r>
        <w:t xml:space="preserve">  多家车企布局海外市场</w:t>
      </w:r>
    </w:p>
    <w:p>
      <w:r>
        <w:t xml:space="preserve">  出口均价增至1.89万美元</w:t>
      </w:r>
    </w:p>
    <w:p>
      <w:r>
        <w:t xml:space="preserve">  中国自主品牌新势力车企高调进入欧洲市场，比亚迪汽车等企业也加大日本等海外市场拓展。据乘联会分析，多家车企布局海外市场有利于扩大市场规模，拉动中国制造业的转型升级。</w:t>
      </w:r>
    </w:p>
    <w:p>
      <w:r>
        <w:t xml:space="preserve">  2014年，一汽集团首座自营海外工厂一汽南非库哈工厂落成投产，今年4月底第9000辆整车正式下线，有望在今年内实现累计产销10000辆。长城独资兴建的俄罗斯图拉州工厂于2019正式竣工投产，成为中国品牌汽车企业首个具备四大工艺的整车工厂。</w:t>
      </w:r>
    </w:p>
    <w:p>
      <w:r>
        <w:t xml:space="preserve">  中国汽车品牌海外建厂的版图持续扩大，做长产业链，增大定价权。乘联会分析，在未来，整车为王是必然趋势，通过整合关键产业链，我国定价权将不断增大。</w:t>
      </w:r>
    </w:p>
    <w:p>
      <w:r>
        <w:t xml:space="preserve">  在过去三年中，中国汽车出口市场占有率逐步上升，中国汽车出口还实现 “量价齐升”，出口均价也实现同步增长。</w:t>
      </w:r>
    </w:p>
    <w:p>
      <w:r>
        <w:t xml:space="preserve">  同2018年相比，现在我国出口汽车每辆车多卖了0.6万美元。2018年，汽车出口均价为1.29万美元，随后逐步提升，到2022年8月出口均价已达到1.89万美元。其中纯电动车增长较快，从2018年的0.2万美元增至今年8月的2.58万美元。</w:t>
      </w:r>
    </w:p>
    <w:p>
      <w:r>
        <w:t xml:space="preserve">  </w:t>
      </w:r>
    </w:p>
    <w:p>
      <w:r>
        <w:t xml:space="preserve">  </w:t>
      </w:r>
    </w:p>
    <w:p>
      <w:r>
        <w:t xml:space="preserve">  值班编辑 李加减 古丽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