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韩国联合参谋本部（联参）11月2日表示，朝鲜当天向朝鲜半岛东部海域发射弹道导弹。有1枚向郁陵岛方向飞行后坠入东部公海，并触发郁陵岛自动预警系统。在该消息发布后不久，韩军更新信息称，朝鲜今向朝鲜半岛东西部发射多款导弹，数量超10枚。</w:t>
      </w:r>
    </w:p>
    <w:p>
      <w:r>
        <w:t xml:space="preserve">  据韩联社报道，这是朝鲜自10月28日下午发射2枚短程弹道导弹后，时隔5天再次发射弹道导弹。韩军正对导弹的射程、射高和速度等具体系数进行分析，并采取应对措施。</w:t>
      </w:r>
    </w:p>
    <w:p>
      <w:r>
        <w:t xml:space="preserve">  另据时事通信社11月2日报道，日本政府也发布了相关消息，并称日本首相岸田文雄对此表示“这样的事一再发生，绝对不能接受。”他称朝鲜半岛局势正在升级，将讨论如何应对。</w:t>
      </w:r>
    </w:p>
    <w:p>
      <w:r>
        <w:t xml:space="preserve">  韩联社报道指出，韩美10月31日启动为期5天的联合空中演习“警戒风暴”（Vigilant Storm），240余架战机参演，朝鲜当天或以此为借口射弹。据朝中社报道，朝鲜劳动党中央军事委员会副委员长朴正天11月1日上午表示，如果韩美对朝鲜动用武力，将招致严重的后果。朝鲜外务省发言人前一日也发表谈话称，如果美国继续军事挑衅，将考虑采取下一步加强版措施。</w:t>
      </w:r>
    </w:p>
    <w:p>
      <w:r>
        <w:t xml:space="preserve">  韩联社统计称，朝鲜今年发射弹道导弹共26次，发射巡航导弹共3次。11月2日是朝鲜自韩国尹锡悦政府成立以来第15次射弹。此外，朝鲜近期接连进行炮击，10月14日炮兵射击5次，后于10月18日至19日和24日分别进行炮兵射击3次和1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