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【环球时报驻韩国特约记者 刘海生】韩联社11月2日报道称，朝鲜当天分4轮发射约25枚导弹，其中1枚短程弹道导弹落在韩国领海附近，这是朝鲜自朝韩分裂以来首次向“北方界线”以南发射弹道导弹，郁陵岛一度拉响空袭警报。此外，朝鲜向东部海域缓冲区发射100多发炮弹。</w:t>
      </w:r>
    </w:p>
    <w:p>
      <w:r>
        <w:t xml:space="preserve">  韩国联合参谋本部表示，朝鲜2日发射4轮导弹，前后持续10小时以上。韩军认为，郁陵岛并不在弹道轨迹延长线上，朝鲜朝该方向发射导弹的原因有待进一步分析。考虑到韩美自10月31日启动大规模空中联合军演“警戒风暴”，朝鲜反应越来越激烈。</w:t>
      </w:r>
    </w:p>
    <w:p>
      <w:r>
        <w:t xml:space="preserve">  韩国总统尹锡悦2日紧急召开国家安全保障会议，谴责朝鲜的举动“侵犯韩国领土”，并指示有关部门严厉应对。作为回应，韩国空军当天出动战机发射3枚空对地导弹，向北跨过海界的距离与朝鲜导弹向南越界的落点位置相当。韩军称，此次射击展现了坚决反制朝方发射弹道导弹等一切“挑衅”的决心与精确打击敌人的能力及战备态势，韩军再次明确警告朝方要对造成的一切后果“负全责”。</w:t>
      </w:r>
    </w:p>
    <w:p>
      <w:r>
        <w:t xml:space="preserve">  </w:t>
      </w:r>
    </w:p>
    <w:p>
      <w:r>
        <w:t xml:space="preserve">  截至本报截稿时，朝鲜媒体未就此事进行相关报道。但朝中社称，朝鲜劳动党中央军事委员会副委员长朴正天2日发表谈话，表示如果韩美继续肆无忌惮地试图对朝鲜使用武力，将付出“史上最惨痛代价”。朴正天还说，“警戒风暴”的战机数量和演练规模与20世纪90年代初美国侵略伊拉克时的“沙漠风暴”行动很相似，所以前者看起来是一场针对朝鲜的具有侵略性和挑衅性的军事演习，但如果美国认为自己可以肆意玩弄朝鲜半岛，那将是一种妄想，是致命的战略失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