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【环球时报综合报道】香港特区行政长官13日宣布，14日起香港市民无需再扫描“安心出行”，并取消“黄码”安排，不过进入食肆等部分指定处所仍要出示“疫苗通行证”。</w:t>
      </w:r>
    </w:p>
    <w:p>
      <w:r>
        <w:t xml:space="preserve">  随着内地疫情防控措施的进一步优化，香港与内地通关的积极信号越来越强，包括健康驿站名额增加、粤港跨境货车实行“点对点”运输模式、口岸重新亮灯检查消毒等，12日又有报道称，中国铁路12306网站显示，在圣诞节期间香港西九龙高铁站有多班深圳往香港的列车，也有消息说12月内地有可能先对公务和商务人士开关。</w:t>
      </w:r>
    </w:p>
    <w:p>
      <w:r>
        <w:t xml:space="preserve">  “实政圆桌”立法会议员田北辰认为，取消“黄码”等同实施“0+0”方案，入境人士下机后如无确诊，便可前往食肆，相信游客会重回香港。他相信，明年会全面通关，即取消所有防疫限制，但要视内地放宽措施后的疫情变化。旅游业议会总干事杨淑芬表示，欢迎特区政府取消“黄码”，预计圣诞及新年假期来港旅客每日能比现在大增近52倍，对香港旅游业复苏有更大帮助。有立法会议员表示，目前粤港两地通关的正面消息不断传出，两地民众都期盼尽快通关，建议特区政府要在本月尽快公布时间表，优先增设探亲名额，让两地市民能齐齐整整吃年饭。</w:t>
      </w:r>
    </w:p>
    <w:p>
      <w:r>
        <w:t xml:space="preserve">  《星岛日报》13日称，通关是内地和香港民心所向，两地政府须为此创造适切条件，统一检疫标准、设定通关路线图，稳步有序推进，引进人才和活水，加快疫后经济复苏。（杨伟民）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