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【环球时报特约记者 牧 之】瑞典议会17日对议长提名的首相进行投票，投票结果为176票赞成、173票反对，中右翼的温和党主席乌尔夫·克里斯特松当选瑞典首相。</w:t>
      </w:r>
    </w:p>
    <w:p>
      <w:r>
        <w:t xml:space="preserve">  </w:t>
      </w:r>
    </w:p>
    <w:p>
      <w:r>
        <w:t xml:space="preserve">  在上月举行的瑞典议会选举中，温和党、基督教民主党、瑞典民主党和自由党组成的右翼反对党阵营以微弱优势击败支持时任政府的左翼党派阵营，赢得议会176个席位（共349个席位）。欧洲新闻网称，虽然克里斯特松当选首相，但极右翼政党瑞典民主党在议会选举中所获选票数高于温和党，前者将成为一个“不沉默的合作伙伴”。路透社称，新政府计划减税、减少移民、增加国防开支并更多地利用核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