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一般而言,经济发达的地区就业机会多，对流动人口就会形成强大的吸引力。那么，哪些城市的省外流入人口多呢？</w:t>
      </w:r>
    </w:p>
    <w:p>
      <w:r>
        <w:t xml:space="preserve">  近日，国务院第七次全国人口普查领导小组办公室编制的《2020中国人口普查分县资料》公布了2020年全国各县级单位的人口数量、结构以及家庭居住状况等多项指标，其中一项为户口登记地在外乡镇街道人口数据。</w:t>
      </w:r>
    </w:p>
    <w:p>
      <w:r>
        <w:t xml:space="preserve">  第一财经记者根据该项数据梳理发现，截至2020年，共有30个城市的省外流入人口超过了100万人，其中超过300万的有10个城市，分别是上海、北京、深圳、东莞、广州、苏州、天津、杭州、宁波和佛山，全部来自三大城市群。从省外流入人口占常住人口的比重来看，东莞这一占比最高，达到59.2%，相当于每5个人中就有3个来自外省。</w:t>
      </w:r>
    </w:p>
    <w:p>
      <w:r>
        <w:t xml:space="preserve">  </w:t>
      </w:r>
    </w:p>
    <w:p>
      <w:r>
        <w:t xml:space="preserve">  30城省外流入人口超100万</w:t>
      </w:r>
    </w:p>
    <w:p>
      <w:r>
        <w:t xml:space="preserve">  数据显示，在30个省外流入人口超100万的城市中，共有23个城市来自东部沿海地区；有6个城市来自中西部，均为省会城市和直辖市；有1个城市来自东北地区，即计划单列市大连。</w:t>
      </w:r>
    </w:p>
    <w:p>
      <w:r>
        <w:t xml:space="preserve">  省外流入人口超过200万的城市有13个；超300万的有10个，分别是上海、北京、深圳、东莞、广州、苏州、天津、杭州、宁波和佛山，全部来自三大经济圈，其中既包括了上海、北京、天津三大直辖市，深圳、广州、杭州、宁波这四个副省级城市，还有东莞、苏州、佛山这三个制造业发展十分突出的普通地级市。</w:t>
      </w:r>
    </w:p>
    <w:p>
      <w:r>
        <w:t xml:space="preserve">  上海、北京和深圳这三个城市的省外流入人口更是超过了800万人，上海是唯一一个省外流入人口超过1000万的城市。</w:t>
      </w:r>
    </w:p>
    <w:p>
      <w:r>
        <w:t xml:space="preserve">  需要说明的是，城市吸引的省外流入人口，在一定程度上也跟城市的行政级别、统计口径有关。比如直辖市中，京沪津作为城市经济体，且下辖县已经全部改区，因此这三市的流动人口就是省外人口；而深圳、东莞这些省辖市的流动人口不仅来自省外，也有大量来自省内尤其是粤东西北的人口，因此，若是算流动人口和净流入人口的总量，深圳是超过上海和北京的。</w:t>
      </w:r>
    </w:p>
    <w:p>
      <w:r>
        <w:t xml:space="preserve">  根据第一财经记者统计，至2020年，深圳净流入人口达到1179万人，位居第一。此外，深圳“土著”占比很低，很多户籍人口也是近二十多年才陆续落户的。</w:t>
      </w:r>
    </w:p>
    <w:p>
      <w:r>
        <w:t xml:space="preserve">  从城市群分布来看，珠三角有4个城市的省外流入人口位居前10，其中3个城市位居前5，分别是深圳、东莞和广州，此外佛山位居第10。从省外流入人口占全部常住人口的比重来看，东莞以59.2%位居各城市第一位，相当于东莞每5个人中，就有3个来自省外。</w:t>
      </w:r>
    </w:p>
    <w:p>
      <w:r>
        <w:t xml:space="preserve">  面积仅2474平方公里的东莞，1988年升格为地级市。随着出口贸易的发展，东莞逐渐发展成为全球最大的制造业基地之一，形成以电子信息、电气机械、纺织服装、家具、玩具、造纸及纸制品业、食品饮料、化工等八大产业为支柱的现代化工业体系。东莞也有着“世界工厂”之称。产业发展带来了大量就业岗位，东莞制造业从业人员占比高达58.08%，接近六成。</w:t>
      </w:r>
    </w:p>
    <w:p>
      <w:r>
        <w:t xml:space="preserve">  珠三角之外，长三角也有4个城市省外流入人口位居前10，分别是位居第1的上海、第6的苏州、第8的杭州和第9的宁波，此外温州位居第11、金华位居第13、嘉兴位居第15、无锡位居第16。整体来看，若扩展到前20，浙江入列的城市较多。尤其是浙江不少县域，吸引了大量的省外流入人口。</w:t>
      </w:r>
    </w:p>
    <w:p>
      <w:r>
        <w:t xml:space="preserve">  杭州规划委员会专家委员会副主任委员汤海孺对第一财经分析，浙江区域经济发展比较均衡，大多县市都有各具特色的块状经济，对劳动力的需求也比较大。但浙江本身的劳动力供给相对短缺，因此这些县域的外来人口中，来自本省其他县的相对较少，来自外省的比较多。</w:t>
      </w:r>
    </w:p>
    <w:p>
      <w:r>
        <w:t xml:space="preserve">  京津冀城市群中，有北京和天津两大直辖市省外流入人口超过100万人，且均超过了300万人。</w:t>
      </w:r>
    </w:p>
    <w:p>
      <w:r>
        <w:t xml:space="preserve">  中西部强省会流动人口主要来自省内</w:t>
      </w:r>
    </w:p>
    <w:p>
      <w:r>
        <w:t xml:space="preserve">  中西部地区中，省外流入人口最多的城市是直辖市重庆，流入人口达到了219.4万人；成都位居第19，达到149.4万人；此外，省外流入人口超过100万的还有西安、武汉、乌鲁木齐和昆明。</w:t>
      </w:r>
    </w:p>
    <w:p>
      <w:r>
        <w:t xml:space="preserve">  值得注意的是，对中西部如郑州、成都、长沙、合肥等强省会来说，虽然省外流入人口总量没有名列前茅，但来自省内的流动人口量却非常大。以郑州为例，省外流入人口仅54.8万人，但作为户籍人口第一大省河南的省会，郑州吸引了至少300万以上的省内其他地市人口流入，再加上落户门槛相对宽松，省内其他城市人口落户在郑州的也非常多。</w:t>
      </w:r>
    </w:p>
    <w:p>
      <w:r>
        <w:t xml:space="preserve">  河南丰富的劳动力资源优势也吸引了不少对劳动力需求量大的企业落户。比如作为苹果手机的主要生产地，自2011年下半年富士康苹果手机项目进驻郑州航空港经济区以来，河南全省外贸进出口突飞猛进，并带动很多智能手机品牌向郑州航空港经济区集聚。</w:t>
      </w:r>
    </w:p>
    <w:p>
      <w:r>
        <w:t xml:space="preserve">  成都作为西部第一人口大省四川的省会，省外流入人口为149.4万人，而来自省内其他地市的流动人口超过了400万人。类似的情况也出现在合肥、长沙等地。</w:t>
      </w:r>
    </w:p>
    <w:p>
      <w:r>
        <w:t xml:space="preserve">  中国社科院城市发展与环境研究中心研究员牛凤瑞对第一财经分析，中西部地区与沿海发达地区的经济发展存在一定落差，因此他们流向省外的人口主要是到了东南沿海，比较少在中西部省份之间流动。从需求上来说，广东、浙江等地经济总量很大，对劳动力的需求很大，本省内的劳动力远远不够，需要大量来自省外的劳动力。而对中西部人口大省来说，省内的劳动力供应较为充足，能满足当地企业的需求，因此来自省外的人口也比较少。</w:t>
      </w:r>
    </w:p>
    <w:p>
      <w:r>
        <w:t xml:space="preserve">  牛凤瑞说，对劳动力需求量大的企业来说，选择郑州这样的城市，可以充分发挥当地劳动力资源充足的优势，加上土地成本较低，发展空间很大，是一个很理性的选择。对当地来说，引进这样的大企业，也有利于加快当地产业和经济发展，促进人口就近就业和就近城镇化。而对员工来说，相比长距离的人口流动，到所在省会就业，迁移成本比较低，也方便照顾家庭，是一种理性的选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