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heading=h.ijn6vjcy0znr" w:id="0"/>
      <w:bookmarkEnd w:id="0"/>
      <w:r w:rsidDel="00000000" w:rsidR="00000000" w:rsidRPr="00000000">
        <w:rPr>
          <w:b w:val="1"/>
          <w:bCs w:val="1"/>
          <w:rtl w:val="0"/>
        </w:rPr>
        <w:t xml:space="preserve">Teaching Diary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﻿﻿﻿Teacher's name: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﻿﻿﻿Date &amp; Day: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0" w:tblpY="0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870"/>
        <w:gridCol w:w="795"/>
        <w:gridCol w:w="1140"/>
        <w:gridCol w:w="1380"/>
        <w:gridCol w:w="1770"/>
        <w:gridCol w:w="1335"/>
        <w:gridCol w:w="1410"/>
        <w:tblGridChange w:id="0">
          <w:tblGrid>
            <w:gridCol w:w="525"/>
            <w:gridCol w:w="870"/>
            <w:gridCol w:w="795"/>
            <w:gridCol w:w="1140"/>
            <w:gridCol w:w="1380"/>
            <w:gridCol w:w="1770"/>
            <w:gridCol w:w="1335"/>
            <w:gridCol w:w="1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Period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Subject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of the Unit/Chapt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of the sub-topic/ concept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LO(s) to be achieved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642.97851562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.9785156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785156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7851562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.97851562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H.M. Sign                                                                                                            Teacher Sign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Document downloaded from Official </w:t>
    </w:r>
    <w:hyperlink r:id="rId1">
      <w:r w:rsidDel="00000000" w:rsidR="00000000" w:rsidRPr="00000000">
        <w:rPr>
          <w:i w:val="1"/>
          <w:iCs w:val="1"/>
          <w:color w:val="1155cc"/>
          <w:sz w:val="18"/>
          <w:szCs w:val="18"/>
          <w:u w:val="single"/>
          <w:rtl w:val="0"/>
        </w:rPr>
        <w:t xml:space="preserve">www.tgteachershub.in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/>
      <w:pict>
        <v:shape id="WordPictureWatermark1" style="position:absolute;width:1963.4819042115153pt;height:3489.44881889763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tgteachershub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h4/+tqKQox88t2WBzWVyKnCoA==">CgMxLjAyDmguaWpuNnZqY3kwem5yOAByITF1eWFHdkdQdGozcTVuZ2pINU1rS2paQU9MSlppVzFWdw==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