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Pr="00815E76" w:rsidRDefault="00EC4AE5" w:rsidP="00EC4AE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FlightGUI uses a </w:t>
      </w:r>
      <w:r w:rsidR="00455655" w:rsidRPr="00815E76">
        <w:rPr>
          <w:rFonts w:asciiTheme="minorHAnsi" w:hAnsiTheme="minorHAnsi"/>
        </w:rPr>
        <w:t>SQLite</w:t>
      </w:r>
      <w:r w:rsidRPr="00815E76">
        <w:rPr>
          <w:rFonts w:asciiTheme="minorHAnsi" w:hAnsiTheme="minorHAnsi"/>
        </w:rPr>
        <w:t xml:space="preserve"> database. Again, there may be other solutions, but the following works.</w:t>
      </w:r>
    </w:p>
    <w:p w:rsidR="00EC4AE5" w:rsidRPr="00815E76" w:rsidRDefault="00EC4AE5" w:rsidP="00EC4AE5">
      <w:pPr>
        <w:rPr>
          <w:rFonts w:asciiTheme="minorHAnsi" w:hAnsiTheme="minorHAnsi"/>
        </w:rPr>
      </w:pPr>
    </w:p>
    <w:p w:rsidR="00E14DC8" w:rsidRPr="00815E76" w:rsidRDefault="00EC4AE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Start at this URL:</w:t>
      </w:r>
      <w:r w:rsidR="0079677C">
        <w:rPr>
          <w:rFonts w:asciiTheme="minorHAnsi" w:hAnsiTheme="minorHAnsi"/>
        </w:rPr>
        <w:t xml:space="preserve"> </w:t>
      </w:r>
      <w:bookmarkStart w:id="0" w:name="_GoBack"/>
      <w:bookmarkEnd w:id="0"/>
    </w:p>
    <w:p w:rsidR="00E14DC8" w:rsidRPr="00815E76" w:rsidRDefault="00E25EC8">
      <w:pPr>
        <w:rPr>
          <w:rFonts w:asciiTheme="minorHAnsi" w:hAnsiTheme="minorHAnsi"/>
        </w:rPr>
      </w:pPr>
      <w:hyperlink r:id="rId5" w:history="1">
        <w:r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>
        <w:rPr>
          <w:rFonts w:asciiTheme="minorHAnsi" w:hAnsiTheme="minorHAnsi"/>
        </w:rPr>
        <w:t xml:space="preserve">  </w:t>
      </w:r>
    </w:p>
    <w:p w:rsidR="00EC4AE5" w:rsidRPr="00815E76" w:rsidRDefault="006D64AE" w:rsidP="006D64AE">
      <w:pPr>
        <w:tabs>
          <w:tab w:val="left" w:pos="1405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Download both </w:t>
      </w:r>
      <w:hyperlink r:id="rId6" w:history="1">
        <w:r w:rsidR="006D64AE">
          <w:rPr>
            <w:rStyle w:val="Hyperlink"/>
            <w:rFonts w:asciiTheme="minorHAnsi" w:hAnsiTheme="minorHAnsi" w:cs="Segoe UI"/>
            <w:sz w:val="20"/>
            <w:szCs w:val="20"/>
          </w:rPr>
          <w:t>sqliteodbc.exe</w:t>
        </w:r>
      </w:hyperlink>
      <w:r w:rsidR="006D64AE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Pr="00815E76">
        <w:rPr>
          <w:rFonts w:asciiTheme="minorHAnsi" w:hAnsiTheme="minorHAnsi" w:cs="Segoe UI"/>
          <w:i/>
          <w:color w:val="000000"/>
          <w:sz w:val="20"/>
          <w:szCs w:val="20"/>
        </w:rPr>
        <w:t>and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hyperlink r:id="rId7" w:history="1">
        <w:r w:rsidRPr="00815E76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15E76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Pr="00815E76" w:rsidRDefault="00F100AA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Similar to Oracle, the must both 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After placing, you must run these executables in order to actually install the software</w:t>
      </w:r>
    </w:p>
    <w:p w:rsidR="00CD6CF5" w:rsidRPr="00815E76" w:rsidRDefault="00CD6CF5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32-bit ODBC Administrator (Section 1)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.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(run: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%systemdrive%\Windows\SysWoW64\odbcad32.exe</w:t>
      </w:r>
    </w:p>
    <w:p w:rsidR="00815E76" w:rsidRPr="00815E76" w:rsidRDefault="00815E76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815E76" w:rsidRPr="00815E76" w:rsidRDefault="00815E76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>You might want to also download a GUI tool to work with sqlite databases. One possible place is:</w:t>
      </w:r>
      <w:r w:rsidRPr="00815E76">
        <w:rPr>
          <w:rFonts w:asciiTheme="minorHAnsi" w:hAnsiTheme="minorHAnsi"/>
        </w:rPr>
        <w:t xml:space="preserve"> </w:t>
      </w:r>
      <w:r w:rsidR="006D64AE">
        <w:rPr>
          <w:rFonts w:asciiTheme="minorHAnsi" w:hAnsiTheme="minorHAnsi"/>
        </w:rPr>
        <w:t>x</w:t>
      </w:r>
      <w:r w:rsidRPr="00815E76">
        <w:rPr>
          <w:rFonts w:asciiTheme="minorHAnsi" w:hAnsiTheme="minorHAnsi"/>
          <w:color w:val="222222"/>
          <w:shd w:val="clear" w:color="auto" w:fill="FFFFFF"/>
        </w:rPr>
        <w:t>https://github.com/sqlitebrowser/sqlitebrowser/releases</w:t>
      </w: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F100AA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EC4AE5" w:rsidRPr="00815E76" w:rsidRDefault="00F100AA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>Add a data source. Scroll to the bottom. Choose SQLite3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, </w:t>
      </w:r>
      <w:r w:rsidR="00455655"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</w:p>
    <w:p w:rsidR="002372C9" w:rsidRPr="00815E76" w:rsidRDefault="00EC4AE5" w:rsidP="00C23321">
      <w:pPr>
        <w:rPr>
          <w:rFonts w:asciiTheme="minorHAnsi" w:hAnsiTheme="minorHAnsi" w:cs="Segoe UI"/>
          <w:color w:val="000000"/>
          <w:sz w:val="20"/>
          <w:szCs w:val="20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C23321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0F2F" wp14:editId="6EA8525E">
                <wp:simplePos x="0" y="0"/>
                <wp:positionH relativeFrom="column">
                  <wp:posOffset>713789</wp:posOffset>
                </wp:positionH>
                <wp:positionV relativeFrom="paragraph">
                  <wp:posOffset>1866900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05DC" id="Right Arrow 4" o:spid="_x0000_s1026" type="#_x0000_t13" style="position:absolute;margin-left:56.2pt;margin-top:147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vGdwIAAEA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="00455655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9B86668" wp14:editId="21692709">
            <wp:extent cx="45624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Pr="00815E76" w:rsidRDefault="000A129C">
      <w:pPr>
        <w:rPr>
          <w:rFonts w:asciiTheme="minorHAnsi" w:hAnsiTheme="minorHAnsi"/>
        </w:rPr>
      </w:pPr>
    </w:p>
    <w:p w:rsidR="002372C9" w:rsidRPr="00815E76" w:rsidRDefault="002372C9">
      <w:pPr>
        <w:rPr>
          <w:rFonts w:asciiTheme="minorHAnsi" w:hAnsiTheme="minorHAnsi"/>
        </w:rPr>
      </w:pPr>
    </w:p>
    <w:p w:rsidR="00455655" w:rsidRPr="00815E76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following window appears.</w:t>
      </w:r>
    </w:p>
    <w:p w:rsidR="00455655" w:rsidRPr="00815E76" w:rsidRDefault="00455655" w:rsidP="004556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>Data Source Name is whatever you want, and will appear as a data source within UFT.</w:t>
      </w:r>
    </w:p>
    <w:p w:rsidR="002372C9" w:rsidRDefault="00455655" w:rsidP="004556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15E76">
        <w:rPr>
          <w:rFonts w:asciiTheme="minorHAnsi" w:hAnsiTheme="minorHAnsi"/>
        </w:rPr>
        <w:t>The Database Name is C</w:t>
      </w:r>
      <w:r w:rsidR="002372C9" w:rsidRPr="00815E76">
        <w:rPr>
          <w:rFonts w:asciiTheme="minorHAnsi" w:hAnsiTheme="minorHAnsi"/>
        </w:rPr>
        <w:t>:\Users\</w:t>
      </w:r>
      <w:r w:rsidR="0078391A">
        <w:rPr>
          <w:rFonts w:asciiTheme="minorHAnsi" w:hAnsiTheme="minorHAnsi"/>
        </w:rPr>
        <w:t>&lt;your login&gt;</w:t>
      </w:r>
      <w:r w:rsidR="002372C9" w:rsidRPr="00815E76">
        <w:rPr>
          <w:rFonts w:asciiTheme="minorHAnsi" w:hAnsiTheme="minorHAnsi"/>
        </w:rPr>
        <w:t>\AppData\Local\UFT\Demo\DB\Flights.db</w:t>
      </w:r>
    </w:p>
    <w:p w:rsidR="004F7955" w:rsidRPr="004F7955" w:rsidRDefault="004F7955" w:rsidP="004F7955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Note that the Data Source Name is hard coded in the script, to be sure to use exactly the string “Flight” as shown below</w:t>
      </w:r>
    </w:p>
    <w:p w:rsidR="002372C9" w:rsidRPr="00815E76" w:rsidRDefault="000A129C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FC4A9C5" wp14:editId="115CCA9A">
            <wp:extent cx="4238625" cy="2076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0A129C">
      <w:pPr>
        <w:rPr>
          <w:rFonts w:asciiTheme="minorHAnsi" w:hAnsiTheme="minorHAnsi"/>
        </w:rPr>
      </w:pP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Note – within UFT, if you create a new database checkpoint or output value, within Microsoft Query, you will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41624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48291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34004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342A4"/>
    <w:rsid w:val="001E047C"/>
    <w:rsid w:val="002372C9"/>
    <w:rsid w:val="002C3BF1"/>
    <w:rsid w:val="002C49FA"/>
    <w:rsid w:val="0033382A"/>
    <w:rsid w:val="00362627"/>
    <w:rsid w:val="00425401"/>
    <w:rsid w:val="00455655"/>
    <w:rsid w:val="004B1B01"/>
    <w:rsid w:val="004C0E38"/>
    <w:rsid w:val="004F7955"/>
    <w:rsid w:val="005C6EFC"/>
    <w:rsid w:val="005D5E8C"/>
    <w:rsid w:val="006111B0"/>
    <w:rsid w:val="006632E3"/>
    <w:rsid w:val="006D64AE"/>
    <w:rsid w:val="006F34E5"/>
    <w:rsid w:val="0078391A"/>
    <w:rsid w:val="0079677C"/>
    <w:rsid w:val="00815E76"/>
    <w:rsid w:val="0096060C"/>
    <w:rsid w:val="00A70DCC"/>
    <w:rsid w:val="00AF066A"/>
    <w:rsid w:val="00C23321"/>
    <w:rsid w:val="00CD6CF5"/>
    <w:rsid w:val="00D84FB1"/>
    <w:rsid w:val="00E14DC8"/>
    <w:rsid w:val="00E25EC8"/>
    <w:rsid w:val="00EC4AE5"/>
    <w:rsid w:val="00F100AA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_dl.ex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sqliteodbc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h-werner.de/sqliteodb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demo</cp:lastModifiedBy>
  <cp:revision>2</cp:revision>
  <cp:lastPrinted>2018-05-07T13:55:00Z</cp:lastPrinted>
  <dcterms:created xsi:type="dcterms:W3CDTF">2018-06-03T13:18:00Z</dcterms:created>
  <dcterms:modified xsi:type="dcterms:W3CDTF">2018-06-03T13:18:00Z</dcterms:modified>
</cp:coreProperties>
</file>