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11F" w:rsidRPr="00326BFF" w:rsidRDefault="002B6476" w:rsidP="00C9011F">
      <w:bookmarkStart w:id="0" w:name="_Toc116886645"/>
      <w:bookmarkStart w:id="1" w:name="_Toc138576300"/>
      <w:bookmarkStart w:id="2" w:name="_Toc283989533"/>
      <w:bookmarkStart w:id="3" w:name="_Toc100125831"/>
      <w:r>
        <w:pict>
          <v:shapetype id="_x0000_t202" coordsize="21600,21600" o:spt="202" path="m,l,21600r21600,l21600,xe">
            <v:stroke joinstyle="miter"/>
            <v:path gradientshapeok="t" o:connecttype="rect"/>
          </v:shapetype>
          <v:shape id="Text Box 2699" o:spid="_x0000_s1026" type="#_x0000_t202" style="position:absolute;margin-left:-98.9pt;margin-top:8.65pt;width:612pt;height:142.9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" o:allowincell="f" fillcolor="maroon" stroked="f">
            <v:textbox style="mso-next-textbox:#Text Box 2699">
              <w:txbxContent>
                <w:p w:rsidR="00280147" w:rsidRDefault="00280147" w:rsidP="00C9011F">
                  <w:pPr>
                    <w:pStyle w:val="Sidhuvud"/>
                    <w:spacing w:after="60"/>
                    <w:ind w:left="1701"/>
                    <w:jc w:val="center"/>
                    <w:rPr>
                      <w:rFonts w:ascii="Arial" w:hAnsi="Arial"/>
                      <w:color w:val="FFFFFF"/>
                      <w:sz w:val="72"/>
                      <w:szCs w:val="72"/>
                    </w:rPr>
                  </w:pPr>
                  <w:r w:rsidRPr="00CE6CEB">
                    <w:rPr>
                      <w:rFonts w:ascii="Arial" w:hAnsi="Arial"/>
                      <w:color w:val="FFFFFF"/>
                      <w:sz w:val="72"/>
                      <w:szCs w:val="72"/>
                    </w:rPr>
                    <w:t xml:space="preserve">Informationsmodell för </w:t>
                  </w:r>
                </w:p>
                <w:p w:rsidR="00280147" w:rsidRDefault="00280147" w:rsidP="00C9011F">
                  <w:pPr>
                    <w:pStyle w:val="Sidhuvud"/>
                    <w:spacing w:after="60"/>
                    <w:ind w:left="1701"/>
                    <w:jc w:val="center"/>
                    <w:rPr>
                      <w:rFonts w:ascii="Arial" w:hAnsi="Arial"/>
                      <w:color w:val="FFFFFF"/>
                      <w:sz w:val="72"/>
                      <w:szCs w:val="72"/>
                    </w:rPr>
                  </w:pPr>
                  <w:r w:rsidRPr="00CE6CEB">
                    <w:rPr>
                      <w:rFonts w:ascii="Arial" w:hAnsi="Arial"/>
                      <w:color w:val="FFFFFF"/>
                      <w:sz w:val="72"/>
                      <w:szCs w:val="72"/>
                    </w:rPr>
                    <w:t>Nationell ordinationsdatabas</w:t>
                  </w:r>
                </w:p>
                <w:p w:rsidR="00280147" w:rsidRPr="00CE6CEB" w:rsidRDefault="00280147" w:rsidP="00C9011F">
                  <w:pPr>
                    <w:pStyle w:val="Sidhuvud"/>
                    <w:spacing w:after="60"/>
                    <w:ind w:left="1701"/>
                    <w:jc w:val="center"/>
                    <w:rPr>
                      <w:rFonts w:ascii="Arial" w:hAnsi="Arial"/>
                      <w:color w:val="FFFFFF"/>
                      <w:sz w:val="72"/>
                      <w:szCs w:val="72"/>
                    </w:rPr>
                  </w:pPr>
                  <w:r>
                    <w:rPr>
                      <w:rFonts w:ascii="Arial" w:hAnsi="Arial"/>
                      <w:color w:val="FFFFFF"/>
                      <w:sz w:val="72"/>
                      <w:szCs w:val="72"/>
                    </w:rPr>
                    <w:t>(NOD)</w:t>
                  </w:r>
                </w:p>
                <w:p w:rsidR="00280147" w:rsidRDefault="00280147" w:rsidP="00C9011F">
                  <w:pPr>
                    <w:pStyle w:val="Sidhuvud"/>
                    <w:spacing w:after="60"/>
                  </w:pPr>
                </w:p>
              </w:txbxContent>
            </v:textbox>
          </v:shape>
        </w:pict>
      </w:r>
    </w:p>
    <w:p w:rsidR="00C9011F" w:rsidRPr="00326BFF" w:rsidRDefault="00C9011F" w:rsidP="00C9011F"/>
    <w:p w:rsidR="00C9011F" w:rsidRPr="00326BFF" w:rsidRDefault="00C9011F" w:rsidP="00C9011F"/>
    <w:p w:rsidR="00C9011F" w:rsidRPr="00326BFF" w:rsidRDefault="00F11963" w:rsidP="00C9011F">
      <w:r w:rsidRPr="00326BFF">
        <w:rPr>
          <w:noProof/>
        </w:rPr>
        <w:drawing>
          <wp:anchor distT="0" distB="0" distL="114300" distR="114300" simplePos="0" relativeHeight="251660288" behindDoc="0" locked="0" layoutInCell="0" allowOverlap="1">
            <wp:simplePos x="0" y="0"/>
            <wp:positionH relativeFrom="column">
              <wp:posOffset>-710101</wp:posOffset>
            </wp:positionH>
            <wp:positionV relativeFrom="paragraph">
              <wp:posOffset>95885</wp:posOffset>
            </wp:positionV>
            <wp:extent cx="7611745" cy="5510530"/>
            <wp:effectExtent l="19050" t="0" r="8255" b="0"/>
            <wp:wrapNone/>
            <wp:docPr id="2591" name="Bild 2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611745" cy="5510530"/>
                    </a:xfrm>
                    <a:prstGeom prst="rect">
                      <a:avLst/>
                    </a:prstGeom>
                    <a:solidFill>
                      <a:srgbClr val="008000"/>
                    </a:solidFill>
                    <a:ln>
                      <a:noFill/>
                    </a:ln>
                    <a:effectLst/>
                  </pic:spPr>
                </pic:pic>
              </a:graphicData>
            </a:graphic>
          </wp:anchor>
        </w:drawing>
      </w:r>
    </w:p>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Pr>
        <w:pStyle w:val="Sidfot"/>
        <w:tabs>
          <w:tab w:val="clear" w:pos="4819"/>
          <w:tab w:val="clear" w:pos="9071"/>
        </w:tabs>
      </w:pPr>
    </w:p>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 w:rsidR="00C9011F" w:rsidRPr="00326BFF" w:rsidRDefault="00C9011F" w:rsidP="00C9011F">
      <w:pPr>
        <w:spacing w:after="0"/>
        <w:rPr>
          <w:rFonts w:ascii="Arial" w:hAnsi="Arial"/>
          <w:b/>
          <w:sz w:val="28"/>
        </w:rPr>
      </w:pPr>
      <w:r w:rsidRPr="00326BFF">
        <w:rPr>
          <w:rFonts w:ascii="Arial" w:hAnsi="Arial"/>
          <w:b/>
          <w:sz w:val="28"/>
        </w:rPr>
        <w:t>Kontaktperson:</w:t>
      </w:r>
    </w:p>
    <w:p w:rsidR="00CB6CA0" w:rsidRPr="00326BFF" w:rsidRDefault="00CB6CA0" w:rsidP="00C9011F">
      <w:pPr>
        <w:spacing w:after="0"/>
        <w:rPr>
          <w:rFonts w:ascii="Arial" w:hAnsi="Arial"/>
          <w:sz w:val="28"/>
        </w:rPr>
      </w:pPr>
      <w:r w:rsidRPr="00326BFF">
        <w:rPr>
          <w:rFonts w:ascii="Arial" w:hAnsi="Arial"/>
          <w:sz w:val="28"/>
        </w:rPr>
        <w:t>Björn Strihagen</w:t>
      </w:r>
    </w:p>
    <w:p w:rsidR="008112FC" w:rsidRDefault="002E06FE">
      <w:pPr>
        <w:spacing w:after="0"/>
        <w:rPr>
          <w:rFonts w:ascii="Arial" w:hAnsi="Arial"/>
          <w:sz w:val="28"/>
        </w:rPr>
      </w:pPr>
      <w:r>
        <w:rPr>
          <w:rFonts w:ascii="Arial" w:hAnsi="Arial"/>
          <w:sz w:val="28"/>
        </w:rPr>
        <w:t>Per Mützell</w:t>
      </w:r>
    </w:p>
    <w:p w:rsidR="00B13243" w:rsidRPr="00326BFF" w:rsidRDefault="00B13243">
      <w:pPr>
        <w:spacing w:after="0"/>
        <w:rPr>
          <w:b/>
          <w:sz w:val="28"/>
        </w:rPr>
      </w:pPr>
      <w:r w:rsidRPr="00326BFF">
        <w:rPr>
          <w:b/>
          <w:sz w:val="28"/>
        </w:rPr>
        <w:br w:type="page"/>
      </w:r>
    </w:p>
    <w:p w:rsidR="00C9011F" w:rsidRPr="00326BFF" w:rsidRDefault="00C9011F" w:rsidP="00C9011F">
      <w:pPr>
        <w:pStyle w:val="Lptext"/>
        <w:rPr>
          <w:b/>
          <w:sz w:val="28"/>
          <w:lang w:val="sv-SE"/>
        </w:rPr>
      </w:pPr>
      <w:r w:rsidRPr="00326BFF">
        <w:rPr>
          <w:b/>
          <w:sz w:val="28"/>
          <w:lang w:val="sv-SE"/>
        </w:rPr>
        <w:lastRenderedPageBreak/>
        <w:t>Innehållsförteckning</w:t>
      </w:r>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r w:rsidRPr="002B6476">
        <w:rPr>
          <w:b w:val="0"/>
          <w:bCs w:val="0"/>
          <w:caps w:val="0"/>
        </w:rPr>
        <w:fldChar w:fldCharType="begin"/>
      </w:r>
      <w:r w:rsidR="00C9011F" w:rsidRPr="00326BFF">
        <w:rPr>
          <w:b w:val="0"/>
          <w:bCs w:val="0"/>
          <w:caps w:val="0"/>
        </w:rPr>
        <w:instrText xml:space="preserve"> TOC \o "1-5" \h \z \u </w:instrText>
      </w:r>
      <w:r w:rsidRPr="002B6476">
        <w:rPr>
          <w:b w:val="0"/>
          <w:bCs w:val="0"/>
          <w:caps w:val="0"/>
        </w:rPr>
        <w:fldChar w:fldCharType="separate"/>
      </w:r>
      <w:hyperlink w:anchor="_Toc413681366" w:history="1">
        <w:r w:rsidR="000C21B1" w:rsidRPr="00F60906">
          <w:rPr>
            <w:rStyle w:val="Hyperlnk"/>
            <w:noProof/>
          </w:rPr>
          <w:t>1</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Revisionshistorik</w:t>
        </w:r>
        <w:r w:rsidR="000C21B1">
          <w:rPr>
            <w:noProof/>
            <w:webHidden/>
          </w:rPr>
          <w:tab/>
        </w:r>
        <w:r>
          <w:rPr>
            <w:noProof/>
            <w:webHidden/>
          </w:rPr>
          <w:fldChar w:fldCharType="begin"/>
        </w:r>
        <w:r w:rsidR="000C21B1">
          <w:rPr>
            <w:noProof/>
            <w:webHidden/>
          </w:rPr>
          <w:instrText xml:space="preserve"> PAGEREF _Toc413681366 \h </w:instrText>
        </w:r>
        <w:r>
          <w:rPr>
            <w:noProof/>
            <w:webHidden/>
          </w:rPr>
        </w:r>
        <w:r>
          <w:rPr>
            <w:noProof/>
            <w:webHidden/>
          </w:rPr>
          <w:fldChar w:fldCharType="separate"/>
        </w:r>
        <w:r w:rsidR="000C21B1">
          <w:rPr>
            <w:noProof/>
            <w:webHidden/>
          </w:rPr>
          <w:t>4</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367" w:history="1">
        <w:r w:rsidR="000C21B1" w:rsidRPr="00F60906">
          <w:rPr>
            <w:rStyle w:val="Hyperlnk"/>
            <w:noProof/>
          </w:rPr>
          <w:t>2</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Inledning</w:t>
        </w:r>
        <w:r w:rsidR="000C21B1">
          <w:rPr>
            <w:noProof/>
            <w:webHidden/>
          </w:rPr>
          <w:tab/>
        </w:r>
        <w:r>
          <w:rPr>
            <w:noProof/>
            <w:webHidden/>
          </w:rPr>
          <w:fldChar w:fldCharType="begin"/>
        </w:r>
        <w:r w:rsidR="000C21B1">
          <w:rPr>
            <w:noProof/>
            <w:webHidden/>
          </w:rPr>
          <w:instrText xml:space="preserve"> PAGEREF _Toc413681367 \h </w:instrText>
        </w:r>
        <w:r>
          <w:rPr>
            <w:noProof/>
            <w:webHidden/>
          </w:rPr>
        </w:r>
        <w:r>
          <w:rPr>
            <w:noProof/>
            <w:webHidden/>
          </w:rPr>
          <w:fldChar w:fldCharType="separate"/>
        </w:r>
        <w:r w:rsidR="000C21B1">
          <w:rPr>
            <w:noProof/>
            <w:webHidden/>
          </w:rPr>
          <w:t>6</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368" w:history="1">
        <w:r w:rsidR="000C21B1" w:rsidRPr="00F60906">
          <w:rPr>
            <w:rStyle w:val="Hyperlnk"/>
            <w:noProof/>
          </w:rPr>
          <w:t>3</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Terminologi och notation</w:t>
        </w:r>
        <w:r w:rsidR="000C21B1">
          <w:rPr>
            <w:noProof/>
            <w:webHidden/>
          </w:rPr>
          <w:tab/>
        </w:r>
        <w:r>
          <w:rPr>
            <w:noProof/>
            <w:webHidden/>
          </w:rPr>
          <w:fldChar w:fldCharType="begin"/>
        </w:r>
        <w:r w:rsidR="000C21B1">
          <w:rPr>
            <w:noProof/>
            <w:webHidden/>
          </w:rPr>
          <w:instrText xml:space="preserve"> PAGEREF _Toc413681368 \h </w:instrText>
        </w:r>
        <w:r>
          <w:rPr>
            <w:noProof/>
            <w:webHidden/>
          </w:rPr>
        </w:r>
        <w:r>
          <w:rPr>
            <w:noProof/>
            <w:webHidden/>
          </w:rPr>
          <w:fldChar w:fldCharType="separate"/>
        </w:r>
        <w:r w:rsidR="000C21B1">
          <w:rPr>
            <w:noProof/>
            <w:webHidden/>
          </w:rPr>
          <w:t>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69" w:history="1">
        <w:r w:rsidR="000C21B1" w:rsidRPr="00F60906">
          <w:rPr>
            <w:rStyle w:val="Hyperlnk"/>
            <w:noProof/>
          </w:rPr>
          <w:t>3.1</w:t>
        </w:r>
        <w:r w:rsidR="000C21B1">
          <w:rPr>
            <w:rFonts w:asciiTheme="minorHAnsi" w:eastAsiaTheme="minorEastAsia" w:hAnsiTheme="minorHAnsi" w:cstheme="minorBidi"/>
            <w:noProof/>
            <w:sz w:val="22"/>
            <w:szCs w:val="22"/>
          </w:rPr>
          <w:tab/>
        </w:r>
        <w:r w:rsidR="000C21B1" w:rsidRPr="00F60906">
          <w:rPr>
            <w:rStyle w:val="Hyperlnk"/>
            <w:noProof/>
          </w:rPr>
          <w:t>Notation</w:t>
        </w:r>
        <w:r w:rsidR="000C21B1">
          <w:rPr>
            <w:noProof/>
            <w:webHidden/>
          </w:rPr>
          <w:tab/>
        </w:r>
        <w:r>
          <w:rPr>
            <w:noProof/>
            <w:webHidden/>
          </w:rPr>
          <w:fldChar w:fldCharType="begin"/>
        </w:r>
        <w:r w:rsidR="000C21B1">
          <w:rPr>
            <w:noProof/>
            <w:webHidden/>
          </w:rPr>
          <w:instrText xml:space="preserve"> PAGEREF _Toc413681369 \h </w:instrText>
        </w:r>
        <w:r>
          <w:rPr>
            <w:noProof/>
            <w:webHidden/>
          </w:rPr>
        </w:r>
        <w:r>
          <w:rPr>
            <w:noProof/>
            <w:webHidden/>
          </w:rPr>
          <w:fldChar w:fldCharType="separate"/>
        </w:r>
        <w:r w:rsidR="000C21B1">
          <w:rPr>
            <w:noProof/>
            <w:webHidden/>
          </w:rPr>
          <w:t>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0" w:history="1">
        <w:r w:rsidR="000C21B1" w:rsidRPr="00F60906">
          <w:rPr>
            <w:rStyle w:val="Hyperlnk"/>
            <w:noProof/>
          </w:rPr>
          <w:t>3.2</w:t>
        </w:r>
        <w:r w:rsidR="000C21B1">
          <w:rPr>
            <w:rFonts w:asciiTheme="minorHAnsi" w:eastAsiaTheme="minorEastAsia" w:hAnsiTheme="minorHAnsi" w:cstheme="minorBidi"/>
            <w:noProof/>
            <w:sz w:val="22"/>
            <w:szCs w:val="22"/>
          </w:rPr>
          <w:tab/>
        </w:r>
        <w:r w:rsidR="000C21B1" w:rsidRPr="00F60906">
          <w:rPr>
            <w:rStyle w:val="Hyperlnk"/>
            <w:noProof/>
          </w:rPr>
          <w:t>Klassbeskrivning</w:t>
        </w:r>
        <w:r w:rsidR="000C21B1">
          <w:rPr>
            <w:noProof/>
            <w:webHidden/>
          </w:rPr>
          <w:tab/>
        </w:r>
        <w:r>
          <w:rPr>
            <w:noProof/>
            <w:webHidden/>
          </w:rPr>
          <w:fldChar w:fldCharType="begin"/>
        </w:r>
        <w:r w:rsidR="000C21B1">
          <w:rPr>
            <w:noProof/>
            <w:webHidden/>
          </w:rPr>
          <w:instrText xml:space="preserve"> PAGEREF _Toc413681370 \h </w:instrText>
        </w:r>
        <w:r>
          <w:rPr>
            <w:noProof/>
            <w:webHidden/>
          </w:rPr>
        </w:r>
        <w:r>
          <w:rPr>
            <w:noProof/>
            <w:webHidden/>
          </w:rPr>
          <w:fldChar w:fldCharType="separate"/>
        </w:r>
        <w:r w:rsidR="000C21B1">
          <w:rPr>
            <w:noProof/>
            <w:webHidden/>
          </w:rPr>
          <w:t>7</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71" w:history="1">
        <w:r w:rsidR="000C21B1" w:rsidRPr="00F60906">
          <w:rPr>
            <w:rStyle w:val="Hyperlnk"/>
          </w:rPr>
          <w:t>3.2.1</w:t>
        </w:r>
        <w:r w:rsidR="000C21B1">
          <w:rPr>
            <w:rFonts w:asciiTheme="minorHAnsi" w:eastAsiaTheme="minorEastAsia" w:hAnsiTheme="minorHAnsi" w:cstheme="minorBidi"/>
            <w:iCs w:val="0"/>
            <w:sz w:val="22"/>
            <w:szCs w:val="22"/>
          </w:rPr>
          <w:tab/>
        </w:r>
        <w:r w:rsidR="000C21B1" w:rsidRPr="00F60906">
          <w:rPr>
            <w:rStyle w:val="Hyperlnk"/>
          </w:rPr>
          <w:t>Min klass [My class]</w:t>
        </w:r>
        <w:r w:rsidR="000C21B1">
          <w:rPr>
            <w:webHidden/>
          </w:rPr>
          <w:tab/>
        </w:r>
        <w:r>
          <w:rPr>
            <w:webHidden/>
          </w:rPr>
          <w:fldChar w:fldCharType="begin"/>
        </w:r>
        <w:r w:rsidR="000C21B1">
          <w:rPr>
            <w:webHidden/>
          </w:rPr>
          <w:instrText xml:space="preserve"> PAGEREF _Toc413681371 \h </w:instrText>
        </w:r>
        <w:r>
          <w:rPr>
            <w:webHidden/>
          </w:rPr>
        </w:r>
        <w:r>
          <w:rPr>
            <w:webHidden/>
          </w:rPr>
          <w:fldChar w:fldCharType="separate"/>
        </w:r>
        <w:r w:rsidR="000C21B1">
          <w:rPr>
            <w:webHidden/>
          </w:rPr>
          <w:t>7</w:t>
        </w:r>
        <w:r>
          <w:rPr>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2" w:history="1">
        <w:r w:rsidR="000C21B1" w:rsidRPr="00F60906">
          <w:rPr>
            <w:rStyle w:val="Hyperlnk"/>
            <w:noProof/>
          </w:rPr>
          <w:t>3.3</w:t>
        </w:r>
        <w:r w:rsidR="000C21B1">
          <w:rPr>
            <w:rFonts w:asciiTheme="minorHAnsi" w:eastAsiaTheme="minorEastAsia" w:hAnsiTheme="minorHAnsi" w:cstheme="minorBidi"/>
            <w:noProof/>
            <w:sz w:val="22"/>
            <w:szCs w:val="22"/>
          </w:rPr>
          <w:tab/>
        </w:r>
        <w:r w:rsidR="000C21B1" w:rsidRPr="00F60906">
          <w:rPr>
            <w:rStyle w:val="Hyperlnk"/>
            <w:noProof/>
          </w:rPr>
          <w:t>Termer</w:t>
        </w:r>
        <w:r w:rsidR="000C21B1">
          <w:rPr>
            <w:noProof/>
            <w:webHidden/>
          </w:rPr>
          <w:tab/>
        </w:r>
        <w:r>
          <w:rPr>
            <w:noProof/>
            <w:webHidden/>
          </w:rPr>
          <w:fldChar w:fldCharType="begin"/>
        </w:r>
        <w:r w:rsidR="000C21B1">
          <w:rPr>
            <w:noProof/>
            <w:webHidden/>
          </w:rPr>
          <w:instrText xml:space="preserve"> PAGEREF _Toc413681372 \h </w:instrText>
        </w:r>
        <w:r>
          <w:rPr>
            <w:noProof/>
            <w:webHidden/>
          </w:rPr>
        </w:r>
        <w:r>
          <w:rPr>
            <w:noProof/>
            <w:webHidden/>
          </w:rPr>
          <w:fldChar w:fldCharType="separate"/>
        </w:r>
        <w:r w:rsidR="000C21B1">
          <w:rPr>
            <w:noProof/>
            <w:webHidden/>
          </w:rPr>
          <w:t>8</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373" w:history="1">
        <w:r w:rsidR="000C21B1" w:rsidRPr="00F60906">
          <w:rPr>
            <w:rStyle w:val="Hyperlnk"/>
            <w:noProof/>
          </w:rPr>
          <w:t>4</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Verksamhetsorienterad domäninformationsmodell (V-DIM)</w:t>
        </w:r>
        <w:r w:rsidR="000C21B1">
          <w:rPr>
            <w:noProof/>
            <w:webHidden/>
          </w:rPr>
          <w:tab/>
        </w:r>
        <w:r>
          <w:rPr>
            <w:noProof/>
            <w:webHidden/>
          </w:rPr>
          <w:fldChar w:fldCharType="begin"/>
        </w:r>
        <w:r w:rsidR="000C21B1">
          <w:rPr>
            <w:noProof/>
            <w:webHidden/>
          </w:rPr>
          <w:instrText xml:space="preserve"> PAGEREF _Toc413681373 \h </w:instrText>
        </w:r>
        <w:r>
          <w:rPr>
            <w:noProof/>
            <w:webHidden/>
          </w:rPr>
        </w:r>
        <w:r>
          <w:rPr>
            <w:noProof/>
            <w:webHidden/>
          </w:rPr>
          <w:fldChar w:fldCharType="separate"/>
        </w:r>
        <w:r w:rsidR="000C21B1">
          <w:rPr>
            <w:noProof/>
            <w:webHidden/>
          </w:rPr>
          <w:t>12</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374" w:history="1">
        <w:r w:rsidR="000C21B1" w:rsidRPr="00F60906">
          <w:rPr>
            <w:rStyle w:val="Hyperlnk"/>
            <w:noProof/>
          </w:rPr>
          <w:t>5</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Översikt av NOD-modellen</w:t>
        </w:r>
        <w:r w:rsidR="000C21B1">
          <w:rPr>
            <w:noProof/>
            <w:webHidden/>
          </w:rPr>
          <w:tab/>
        </w:r>
        <w:r>
          <w:rPr>
            <w:noProof/>
            <w:webHidden/>
          </w:rPr>
          <w:fldChar w:fldCharType="begin"/>
        </w:r>
        <w:r w:rsidR="000C21B1">
          <w:rPr>
            <w:noProof/>
            <w:webHidden/>
          </w:rPr>
          <w:instrText xml:space="preserve"> PAGEREF _Toc413681374 \h </w:instrText>
        </w:r>
        <w:r>
          <w:rPr>
            <w:noProof/>
            <w:webHidden/>
          </w:rPr>
        </w:r>
        <w:r>
          <w:rPr>
            <w:noProof/>
            <w:webHidden/>
          </w:rPr>
          <w:fldChar w:fldCharType="separate"/>
        </w:r>
        <w:r w:rsidR="000C21B1">
          <w:rPr>
            <w:noProof/>
            <w:webHidden/>
          </w:rPr>
          <w:t>13</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5" w:history="1">
        <w:r w:rsidR="000C21B1" w:rsidRPr="00F60906">
          <w:rPr>
            <w:rStyle w:val="Hyperlnk"/>
            <w:noProof/>
          </w:rPr>
          <w:t>5.1</w:t>
        </w:r>
        <w:r w:rsidR="000C21B1">
          <w:rPr>
            <w:rFonts w:asciiTheme="minorHAnsi" w:eastAsiaTheme="minorEastAsia" w:hAnsiTheme="minorHAnsi" w:cstheme="minorBidi"/>
            <w:noProof/>
            <w:sz w:val="22"/>
            <w:szCs w:val="22"/>
          </w:rPr>
          <w:tab/>
        </w:r>
        <w:r w:rsidR="000C21B1" w:rsidRPr="00F60906">
          <w:rPr>
            <w:rStyle w:val="Hyperlnk"/>
            <w:noProof/>
          </w:rPr>
          <w:t>Läkemedelsordination och Läkemedelsbehandling</w:t>
        </w:r>
        <w:r w:rsidR="000C21B1">
          <w:rPr>
            <w:noProof/>
            <w:webHidden/>
          </w:rPr>
          <w:tab/>
        </w:r>
        <w:r>
          <w:rPr>
            <w:noProof/>
            <w:webHidden/>
          </w:rPr>
          <w:fldChar w:fldCharType="begin"/>
        </w:r>
        <w:r w:rsidR="000C21B1">
          <w:rPr>
            <w:noProof/>
            <w:webHidden/>
          </w:rPr>
          <w:instrText xml:space="preserve"> PAGEREF _Toc413681375 \h </w:instrText>
        </w:r>
        <w:r>
          <w:rPr>
            <w:noProof/>
            <w:webHidden/>
          </w:rPr>
        </w:r>
        <w:r>
          <w:rPr>
            <w:noProof/>
            <w:webHidden/>
          </w:rPr>
          <w:fldChar w:fldCharType="separate"/>
        </w:r>
        <w:r w:rsidR="000C21B1">
          <w:rPr>
            <w:noProof/>
            <w:webHidden/>
          </w:rPr>
          <w:t>13</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6" w:history="1">
        <w:r w:rsidR="000C21B1" w:rsidRPr="00F60906">
          <w:rPr>
            <w:rStyle w:val="Hyperlnk"/>
            <w:noProof/>
          </w:rPr>
          <w:t>5.2</w:t>
        </w:r>
        <w:r w:rsidR="000C21B1">
          <w:rPr>
            <w:rFonts w:asciiTheme="minorHAnsi" w:eastAsiaTheme="minorEastAsia" w:hAnsiTheme="minorHAnsi" w:cstheme="minorBidi"/>
            <w:noProof/>
            <w:sz w:val="22"/>
            <w:szCs w:val="22"/>
          </w:rPr>
          <w:tab/>
        </w:r>
        <w:r w:rsidR="000C21B1" w:rsidRPr="00F60906">
          <w:rPr>
            <w:rStyle w:val="Hyperlnk"/>
            <w:noProof/>
          </w:rPr>
          <w:t>Läkemedelslista och underlagsversion</w:t>
        </w:r>
        <w:r w:rsidR="000C21B1">
          <w:rPr>
            <w:noProof/>
            <w:webHidden/>
          </w:rPr>
          <w:tab/>
        </w:r>
        <w:r>
          <w:rPr>
            <w:noProof/>
            <w:webHidden/>
          </w:rPr>
          <w:fldChar w:fldCharType="begin"/>
        </w:r>
        <w:r w:rsidR="000C21B1">
          <w:rPr>
            <w:noProof/>
            <w:webHidden/>
          </w:rPr>
          <w:instrText xml:space="preserve"> PAGEREF _Toc413681376 \h </w:instrText>
        </w:r>
        <w:r>
          <w:rPr>
            <w:noProof/>
            <w:webHidden/>
          </w:rPr>
        </w:r>
        <w:r>
          <w:rPr>
            <w:noProof/>
            <w:webHidden/>
          </w:rPr>
          <w:fldChar w:fldCharType="separate"/>
        </w:r>
        <w:r w:rsidR="000C21B1">
          <w:rPr>
            <w:noProof/>
            <w:webHidden/>
          </w:rPr>
          <w:t>16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7" w:history="1">
        <w:r w:rsidR="000C21B1" w:rsidRPr="00F60906">
          <w:rPr>
            <w:rStyle w:val="Hyperlnk"/>
            <w:noProof/>
          </w:rPr>
          <w:t>5.3</w:t>
        </w:r>
        <w:r w:rsidR="000C21B1">
          <w:rPr>
            <w:rFonts w:asciiTheme="minorHAnsi" w:eastAsiaTheme="minorEastAsia" w:hAnsiTheme="minorHAnsi" w:cstheme="minorBidi"/>
            <w:noProof/>
            <w:sz w:val="22"/>
            <w:szCs w:val="22"/>
          </w:rPr>
          <w:tab/>
        </w:r>
        <w:r w:rsidR="000C21B1" w:rsidRPr="00F60906">
          <w:rPr>
            <w:rStyle w:val="Hyperlnk"/>
            <w:noProof/>
          </w:rPr>
          <w:t>Dosering, Ordinerat läkemedel och Ordinationsorsak</w:t>
        </w:r>
        <w:r w:rsidR="000C21B1">
          <w:rPr>
            <w:noProof/>
            <w:webHidden/>
          </w:rPr>
          <w:tab/>
        </w:r>
        <w:r>
          <w:rPr>
            <w:noProof/>
            <w:webHidden/>
          </w:rPr>
          <w:fldChar w:fldCharType="begin"/>
        </w:r>
        <w:r w:rsidR="000C21B1">
          <w:rPr>
            <w:noProof/>
            <w:webHidden/>
          </w:rPr>
          <w:instrText xml:space="preserve"> PAGEREF _Toc413681377 \h </w:instrText>
        </w:r>
        <w:r>
          <w:rPr>
            <w:noProof/>
            <w:webHidden/>
          </w:rPr>
        </w:r>
        <w:r>
          <w:rPr>
            <w:noProof/>
            <w:webHidden/>
          </w:rPr>
          <w:fldChar w:fldCharType="separate"/>
        </w:r>
        <w:r w:rsidR="000C21B1">
          <w:rPr>
            <w:noProof/>
            <w:webHidden/>
          </w:rPr>
          <w:t>16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8" w:history="1">
        <w:r w:rsidR="000C21B1" w:rsidRPr="00F60906">
          <w:rPr>
            <w:rStyle w:val="Hyperlnk"/>
            <w:noProof/>
          </w:rPr>
          <w:t>5.4</w:t>
        </w:r>
        <w:r w:rsidR="000C21B1">
          <w:rPr>
            <w:rFonts w:asciiTheme="minorHAnsi" w:eastAsiaTheme="minorEastAsia" w:hAnsiTheme="minorHAnsi" w:cstheme="minorBidi"/>
            <w:noProof/>
            <w:sz w:val="22"/>
            <w:szCs w:val="22"/>
          </w:rPr>
          <w:tab/>
        </w:r>
        <w:r w:rsidR="000C21B1" w:rsidRPr="00F60906">
          <w:rPr>
            <w:rStyle w:val="Hyperlnk"/>
            <w:noProof/>
          </w:rPr>
          <w:t>Auktorisation och Expedieringsunderlag</w:t>
        </w:r>
        <w:r w:rsidR="000C21B1">
          <w:rPr>
            <w:noProof/>
            <w:webHidden/>
          </w:rPr>
          <w:tab/>
        </w:r>
        <w:r>
          <w:rPr>
            <w:noProof/>
            <w:webHidden/>
          </w:rPr>
          <w:fldChar w:fldCharType="begin"/>
        </w:r>
        <w:r w:rsidR="000C21B1">
          <w:rPr>
            <w:noProof/>
            <w:webHidden/>
          </w:rPr>
          <w:instrText xml:space="preserve"> PAGEREF _Toc413681378 \h </w:instrText>
        </w:r>
        <w:r>
          <w:rPr>
            <w:noProof/>
            <w:webHidden/>
          </w:rPr>
        </w:r>
        <w:r>
          <w:rPr>
            <w:noProof/>
            <w:webHidden/>
          </w:rPr>
          <w:fldChar w:fldCharType="separate"/>
        </w:r>
        <w:r w:rsidR="000C21B1">
          <w:rPr>
            <w:noProof/>
            <w:webHidden/>
          </w:rPr>
          <w:t>17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79" w:history="1">
        <w:r w:rsidR="000C21B1" w:rsidRPr="00F60906">
          <w:rPr>
            <w:rStyle w:val="Hyperlnk"/>
            <w:noProof/>
          </w:rPr>
          <w:t>5.5</w:t>
        </w:r>
        <w:r w:rsidR="000C21B1">
          <w:rPr>
            <w:rFonts w:asciiTheme="minorHAnsi" w:eastAsiaTheme="minorEastAsia" w:hAnsiTheme="minorHAnsi" w:cstheme="minorBidi"/>
            <w:noProof/>
            <w:sz w:val="22"/>
            <w:szCs w:val="22"/>
          </w:rPr>
          <w:tab/>
        </w:r>
        <w:r w:rsidR="000C21B1" w:rsidRPr="00F60906">
          <w:rPr>
            <w:rStyle w:val="Hyperlnk"/>
            <w:noProof/>
          </w:rPr>
          <w:t>Var kommer patienten in?</w:t>
        </w:r>
        <w:r w:rsidR="000C21B1">
          <w:rPr>
            <w:noProof/>
            <w:webHidden/>
          </w:rPr>
          <w:tab/>
        </w:r>
        <w:r>
          <w:rPr>
            <w:noProof/>
            <w:webHidden/>
          </w:rPr>
          <w:fldChar w:fldCharType="begin"/>
        </w:r>
        <w:r w:rsidR="000C21B1">
          <w:rPr>
            <w:noProof/>
            <w:webHidden/>
          </w:rPr>
          <w:instrText xml:space="preserve"> PAGEREF _Toc413681379 \h </w:instrText>
        </w:r>
        <w:r>
          <w:rPr>
            <w:noProof/>
            <w:webHidden/>
          </w:rPr>
        </w:r>
        <w:r>
          <w:rPr>
            <w:noProof/>
            <w:webHidden/>
          </w:rPr>
          <w:fldChar w:fldCharType="separate"/>
        </w:r>
        <w:r w:rsidR="000C21B1">
          <w:rPr>
            <w:noProof/>
            <w:webHidden/>
          </w:rPr>
          <w:t>19</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0" w:history="1">
        <w:r w:rsidR="000C21B1" w:rsidRPr="00F60906">
          <w:rPr>
            <w:rStyle w:val="Hyperlnk"/>
            <w:noProof/>
          </w:rPr>
          <w:t>5.6</w:t>
        </w:r>
        <w:r w:rsidR="000C21B1">
          <w:rPr>
            <w:rFonts w:asciiTheme="minorHAnsi" w:eastAsiaTheme="minorEastAsia" w:hAnsiTheme="minorHAnsi" w:cstheme="minorBidi"/>
            <w:noProof/>
            <w:sz w:val="22"/>
            <w:szCs w:val="22"/>
          </w:rPr>
          <w:tab/>
        </w:r>
        <w:r w:rsidR="000C21B1" w:rsidRPr="00F60906">
          <w:rPr>
            <w:rStyle w:val="Hyperlnk"/>
            <w:noProof/>
          </w:rPr>
          <w:t>Vanliga frågor</w:t>
        </w:r>
        <w:r w:rsidR="000C21B1">
          <w:rPr>
            <w:noProof/>
            <w:webHidden/>
          </w:rPr>
          <w:tab/>
        </w:r>
        <w:r>
          <w:rPr>
            <w:noProof/>
            <w:webHidden/>
          </w:rPr>
          <w:fldChar w:fldCharType="begin"/>
        </w:r>
        <w:r w:rsidR="000C21B1">
          <w:rPr>
            <w:noProof/>
            <w:webHidden/>
          </w:rPr>
          <w:instrText xml:space="preserve"> PAGEREF _Toc413681380 \h </w:instrText>
        </w:r>
        <w:r>
          <w:rPr>
            <w:noProof/>
            <w:webHidden/>
          </w:rPr>
        </w:r>
        <w:r>
          <w:rPr>
            <w:noProof/>
            <w:webHidden/>
          </w:rPr>
          <w:fldChar w:fldCharType="separate"/>
        </w:r>
        <w:r w:rsidR="000C21B1">
          <w:rPr>
            <w:noProof/>
            <w:webHidden/>
          </w:rPr>
          <w:t>20</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81" w:history="1">
        <w:r w:rsidR="000C21B1" w:rsidRPr="00F60906">
          <w:rPr>
            <w:rStyle w:val="Hyperlnk"/>
          </w:rPr>
          <w:t>5.6.1</w:t>
        </w:r>
        <w:r w:rsidR="000C21B1">
          <w:rPr>
            <w:rFonts w:asciiTheme="minorHAnsi" w:eastAsiaTheme="minorEastAsia" w:hAnsiTheme="minorHAnsi" w:cstheme="minorBidi"/>
            <w:iCs w:val="0"/>
            <w:sz w:val="22"/>
            <w:szCs w:val="22"/>
          </w:rPr>
          <w:tab/>
        </w:r>
        <w:r w:rsidR="000C21B1" w:rsidRPr="00F60906">
          <w:rPr>
            <w:rStyle w:val="Hyperlnk"/>
          </w:rPr>
          <w:t>När blir det en ny Läkemedelsbehandling</w:t>
        </w:r>
        <w:r w:rsidR="000C21B1">
          <w:rPr>
            <w:webHidden/>
          </w:rPr>
          <w:tab/>
        </w:r>
        <w:r>
          <w:rPr>
            <w:webHidden/>
          </w:rPr>
          <w:fldChar w:fldCharType="begin"/>
        </w:r>
        <w:r w:rsidR="000C21B1">
          <w:rPr>
            <w:webHidden/>
          </w:rPr>
          <w:instrText xml:space="preserve"> PAGEREF _Toc413681381 \h </w:instrText>
        </w:r>
        <w:r>
          <w:rPr>
            <w:webHidden/>
          </w:rPr>
        </w:r>
        <w:r>
          <w:rPr>
            <w:webHidden/>
          </w:rPr>
          <w:fldChar w:fldCharType="separate"/>
        </w:r>
        <w:r w:rsidR="000C21B1">
          <w:rPr>
            <w:webHidden/>
          </w:rPr>
          <w:t>20</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82" w:history="1">
        <w:r w:rsidR="000C21B1" w:rsidRPr="00F60906">
          <w:rPr>
            <w:rStyle w:val="Hyperlnk"/>
          </w:rPr>
          <w:t>5.6.2</w:t>
        </w:r>
        <w:r w:rsidR="000C21B1">
          <w:rPr>
            <w:rFonts w:asciiTheme="minorHAnsi" w:eastAsiaTheme="minorEastAsia" w:hAnsiTheme="minorHAnsi" w:cstheme="minorBidi"/>
            <w:iCs w:val="0"/>
            <w:sz w:val="22"/>
            <w:szCs w:val="22"/>
          </w:rPr>
          <w:tab/>
        </w:r>
        <w:r w:rsidR="000C21B1" w:rsidRPr="00F60906">
          <w:rPr>
            <w:rStyle w:val="Hyperlnk"/>
          </w:rPr>
          <w:t>Gruppering av Läkemedelsbehandlingar</w:t>
        </w:r>
        <w:r w:rsidR="000C21B1">
          <w:rPr>
            <w:webHidden/>
          </w:rPr>
          <w:tab/>
        </w:r>
        <w:r>
          <w:rPr>
            <w:webHidden/>
          </w:rPr>
          <w:fldChar w:fldCharType="begin"/>
        </w:r>
        <w:r w:rsidR="000C21B1">
          <w:rPr>
            <w:webHidden/>
          </w:rPr>
          <w:instrText xml:space="preserve"> PAGEREF _Toc413681382 \h </w:instrText>
        </w:r>
        <w:r>
          <w:rPr>
            <w:webHidden/>
          </w:rPr>
        </w:r>
        <w:r>
          <w:rPr>
            <w:webHidden/>
          </w:rPr>
          <w:fldChar w:fldCharType="separate"/>
        </w:r>
        <w:r w:rsidR="000C21B1">
          <w:rPr>
            <w:webHidden/>
          </w:rPr>
          <w:t>20</w:t>
        </w:r>
        <w:r>
          <w:rPr>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383" w:history="1">
        <w:r w:rsidR="000C21B1" w:rsidRPr="00F60906">
          <w:rPr>
            <w:rStyle w:val="Hyperlnk"/>
            <w:noProof/>
          </w:rPr>
          <w:t>6</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Klasser och attribut</w:t>
        </w:r>
        <w:r w:rsidR="000C21B1">
          <w:rPr>
            <w:noProof/>
            <w:webHidden/>
          </w:rPr>
          <w:tab/>
        </w:r>
        <w:r>
          <w:rPr>
            <w:noProof/>
            <w:webHidden/>
          </w:rPr>
          <w:fldChar w:fldCharType="begin"/>
        </w:r>
        <w:r w:rsidR="000C21B1">
          <w:rPr>
            <w:noProof/>
            <w:webHidden/>
          </w:rPr>
          <w:instrText xml:space="preserve"> PAGEREF _Toc413681383 \h </w:instrText>
        </w:r>
        <w:r>
          <w:rPr>
            <w:noProof/>
            <w:webHidden/>
          </w:rPr>
        </w:r>
        <w:r>
          <w:rPr>
            <w:noProof/>
            <w:webHidden/>
          </w:rPr>
          <w:fldChar w:fldCharType="separate"/>
        </w:r>
        <w:r w:rsidR="000C21B1">
          <w:rPr>
            <w:noProof/>
            <w:webHidden/>
          </w:rPr>
          <w:t>21</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4" w:history="1">
        <w:r w:rsidR="000C21B1" w:rsidRPr="00F60906">
          <w:rPr>
            <w:rStyle w:val="Hyperlnk"/>
            <w:noProof/>
          </w:rPr>
          <w:t>6.1</w:t>
        </w:r>
        <w:r w:rsidR="000C21B1">
          <w:rPr>
            <w:rFonts w:asciiTheme="minorHAnsi" w:eastAsiaTheme="minorEastAsia" w:hAnsiTheme="minorHAnsi" w:cstheme="minorBidi"/>
            <w:noProof/>
            <w:sz w:val="22"/>
            <w:szCs w:val="22"/>
          </w:rPr>
          <w:tab/>
        </w:r>
        <w:r w:rsidR="000C21B1" w:rsidRPr="00F60906">
          <w:rPr>
            <w:rStyle w:val="Hyperlnk"/>
            <w:noProof/>
          </w:rPr>
          <w:t>Läkemedelslista</w:t>
        </w:r>
        <w:r w:rsidR="000C21B1">
          <w:rPr>
            <w:noProof/>
            <w:webHidden/>
          </w:rPr>
          <w:tab/>
        </w:r>
        <w:r>
          <w:rPr>
            <w:noProof/>
            <w:webHidden/>
          </w:rPr>
          <w:fldChar w:fldCharType="begin"/>
        </w:r>
        <w:r w:rsidR="000C21B1">
          <w:rPr>
            <w:noProof/>
            <w:webHidden/>
          </w:rPr>
          <w:instrText xml:space="preserve"> PAGEREF _Toc413681384 \h </w:instrText>
        </w:r>
        <w:r>
          <w:rPr>
            <w:noProof/>
            <w:webHidden/>
          </w:rPr>
        </w:r>
        <w:r>
          <w:rPr>
            <w:noProof/>
            <w:webHidden/>
          </w:rPr>
          <w:fldChar w:fldCharType="separate"/>
        </w:r>
        <w:r w:rsidR="000C21B1">
          <w:rPr>
            <w:noProof/>
            <w:webHidden/>
          </w:rPr>
          <w:t>21</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5" w:history="1">
        <w:r w:rsidR="000C21B1" w:rsidRPr="00F60906">
          <w:rPr>
            <w:rStyle w:val="Hyperlnk"/>
            <w:noProof/>
          </w:rPr>
          <w:t>6.2</w:t>
        </w:r>
        <w:r w:rsidR="000C21B1">
          <w:rPr>
            <w:rFonts w:asciiTheme="minorHAnsi" w:eastAsiaTheme="minorEastAsia" w:hAnsiTheme="minorHAnsi" w:cstheme="minorBidi"/>
            <w:noProof/>
            <w:sz w:val="22"/>
            <w:szCs w:val="22"/>
          </w:rPr>
          <w:tab/>
        </w:r>
        <w:r w:rsidR="000C21B1" w:rsidRPr="00F60906">
          <w:rPr>
            <w:rStyle w:val="Hyperlnk"/>
            <w:noProof/>
          </w:rPr>
          <w:t>Läkemedelsbehandling</w:t>
        </w:r>
        <w:r w:rsidR="000C21B1">
          <w:rPr>
            <w:noProof/>
            <w:webHidden/>
          </w:rPr>
          <w:tab/>
        </w:r>
        <w:r>
          <w:rPr>
            <w:noProof/>
            <w:webHidden/>
          </w:rPr>
          <w:fldChar w:fldCharType="begin"/>
        </w:r>
        <w:r w:rsidR="000C21B1">
          <w:rPr>
            <w:noProof/>
            <w:webHidden/>
          </w:rPr>
          <w:instrText xml:space="preserve"> PAGEREF _Toc413681385 \h </w:instrText>
        </w:r>
        <w:r>
          <w:rPr>
            <w:noProof/>
            <w:webHidden/>
          </w:rPr>
        </w:r>
        <w:r>
          <w:rPr>
            <w:noProof/>
            <w:webHidden/>
          </w:rPr>
          <w:fldChar w:fldCharType="separate"/>
        </w:r>
        <w:r w:rsidR="000C21B1">
          <w:rPr>
            <w:noProof/>
            <w:webHidden/>
          </w:rPr>
          <w:t>22</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6" w:history="1">
        <w:r w:rsidR="000C21B1" w:rsidRPr="00F60906">
          <w:rPr>
            <w:rStyle w:val="Hyperlnk"/>
            <w:noProof/>
          </w:rPr>
          <w:t>6.3</w:t>
        </w:r>
        <w:r w:rsidR="000C21B1">
          <w:rPr>
            <w:rFonts w:asciiTheme="minorHAnsi" w:eastAsiaTheme="minorEastAsia" w:hAnsiTheme="minorHAnsi" w:cstheme="minorBidi"/>
            <w:noProof/>
            <w:sz w:val="22"/>
            <w:szCs w:val="22"/>
          </w:rPr>
          <w:tab/>
        </w:r>
        <w:r w:rsidR="000C21B1" w:rsidRPr="00F60906">
          <w:rPr>
            <w:rStyle w:val="Hyperlnk"/>
            <w:noProof/>
          </w:rPr>
          <w:t>Läkemedelsordination</w:t>
        </w:r>
        <w:r w:rsidR="000C21B1">
          <w:rPr>
            <w:noProof/>
            <w:webHidden/>
          </w:rPr>
          <w:tab/>
        </w:r>
        <w:r>
          <w:rPr>
            <w:noProof/>
            <w:webHidden/>
          </w:rPr>
          <w:fldChar w:fldCharType="begin"/>
        </w:r>
        <w:r w:rsidR="000C21B1">
          <w:rPr>
            <w:noProof/>
            <w:webHidden/>
          </w:rPr>
          <w:instrText xml:space="preserve"> PAGEREF _Toc413681386 \h </w:instrText>
        </w:r>
        <w:r>
          <w:rPr>
            <w:noProof/>
            <w:webHidden/>
          </w:rPr>
        </w:r>
        <w:r>
          <w:rPr>
            <w:noProof/>
            <w:webHidden/>
          </w:rPr>
          <w:fldChar w:fldCharType="separate"/>
        </w:r>
        <w:r w:rsidR="000C21B1">
          <w:rPr>
            <w:noProof/>
            <w:webHidden/>
          </w:rPr>
          <w:t>23</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7" w:history="1">
        <w:r w:rsidR="000C21B1" w:rsidRPr="00F60906">
          <w:rPr>
            <w:rStyle w:val="Hyperlnk"/>
            <w:noProof/>
          </w:rPr>
          <w:t>6.4</w:t>
        </w:r>
        <w:r w:rsidR="000C21B1">
          <w:rPr>
            <w:rFonts w:asciiTheme="minorHAnsi" w:eastAsiaTheme="minorEastAsia" w:hAnsiTheme="minorHAnsi" w:cstheme="minorBidi"/>
            <w:noProof/>
            <w:sz w:val="22"/>
            <w:szCs w:val="22"/>
          </w:rPr>
          <w:tab/>
        </w:r>
        <w:r w:rsidR="000C21B1" w:rsidRPr="00F60906">
          <w:rPr>
            <w:rStyle w:val="Hyperlnk"/>
            <w:noProof/>
          </w:rPr>
          <w:t>Behandlingssteg</w:t>
        </w:r>
        <w:r w:rsidR="000C21B1">
          <w:rPr>
            <w:noProof/>
            <w:webHidden/>
          </w:rPr>
          <w:tab/>
        </w:r>
        <w:r>
          <w:rPr>
            <w:noProof/>
            <w:webHidden/>
          </w:rPr>
          <w:fldChar w:fldCharType="begin"/>
        </w:r>
        <w:r w:rsidR="000C21B1">
          <w:rPr>
            <w:noProof/>
            <w:webHidden/>
          </w:rPr>
          <w:instrText xml:space="preserve"> PAGEREF _Toc413681387 \h </w:instrText>
        </w:r>
        <w:r>
          <w:rPr>
            <w:noProof/>
            <w:webHidden/>
          </w:rPr>
        </w:r>
        <w:r>
          <w:rPr>
            <w:noProof/>
            <w:webHidden/>
          </w:rPr>
          <w:fldChar w:fldCharType="separate"/>
        </w:r>
        <w:r w:rsidR="000C21B1">
          <w:rPr>
            <w:noProof/>
            <w:webHidden/>
          </w:rPr>
          <w:t>27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8" w:history="1">
        <w:r w:rsidR="000C21B1" w:rsidRPr="00F60906">
          <w:rPr>
            <w:rStyle w:val="Hyperlnk"/>
            <w:noProof/>
          </w:rPr>
          <w:t>6.5</w:t>
        </w:r>
        <w:r w:rsidR="000C21B1">
          <w:rPr>
            <w:rFonts w:asciiTheme="minorHAnsi" w:eastAsiaTheme="minorEastAsia" w:hAnsiTheme="minorHAnsi" w:cstheme="minorBidi"/>
            <w:noProof/>
            <w:sz w:val="22"/>
            <w:szCs w:val="22"/>
          </w:rPr>
          <w:tab/>
        </w:r>
        <w:r w:rsidR="000C21B1" w:rsidRPr="00F60906">
          <w:rPr>
            <w:rStyle w:val="Hyperlnk"/>
            <w:noProof/>
          </w:rPr>
          <w:t>Egenmedicinering</w:t>
        </w:r>
        <w:r w:rsidR="000C21B1">
          <w:rPr>
            <w:noProof/>
            <w:webHidden/>
          </w:rPr>
          <w:tab/>
        </w:r>
        <w:r>
          <w:rPr>
            <w:noProof/>
            <w:webHidden/>
          </w:rPr>
          <w:fldChar w:fldCharType="begin"/>
        </w:r>
        <w:r w:rsidR="000C21B1">
          <w:rPr>
            <w:noProof/>
            <w:webHidden/>
          </w:rPr>
          <w:instrText xml:space="preserve"> PAGEREF _Toc413681388 \h </w:instrText>
        </w:r>
        <w:r>
          <w:rPr>
            <w:noProof/>
            <w:webHidden/>
          </w:rPr>
        </w:r>
        <w:r>
          <w:rPr>
            <w:noProof/>
            <w:webHidden/>
          </w:rPr>
          <w:fldChar w:fldCharType="separate"/>
        </w:r>
        <w:r w:rsidR="000C21B1">
          <w:rPr>
            <w:noProof/>
            <w:webHidden/>
          </w:rPr>
          <w:t>29</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89" w:history="1">
        <w:r w:rsidR="000C21B1" w:rsidRPr="00F60906">
          <w:rPr>
            <w:rStyle w:val="Hyperlnk"/>
            <w:noProof/>
          </w:rPr>
          <w:t>6.6</w:t>
        </w:r>
        <w:r w:rsidR="000C21B1">
          <w:rPr>
            <w:rFonts w:asciiTheme="minorHAnsi" w:eastAsiaTheme="minorEastAsia" w:hAnsiTheme="minorHAnsi" w:cstheme="minorBidi"/>
            <w:noProof/>
            <w:sz w:val="22"/>
            <w:szCs w:val="22"/>
          </w:rPr>
          <w:tab/>
        </w:r>
        <w:r w:rsidR="000C21B1" w:rsidRPr="00F60906">
          <w:rPr>
            <w:rStyle w:val="Hyperlnk"/>
            <w:noProof/>
          </w:rPr>
          <w:t>Ordinationsorsak</w:t>
        </w:r>
        <w:r w:rsidR="000C21B1">
          <w:rPr>
            <w:noProof/>
            <w:webHidden/>
          </w:rPr>
          <w:tab/>
        </w:r>
        <w:r>
          <w:rPr>
            <w:noProof/>
            <w:webHidden/>
          </w:rPr>
          <w:fldChar w:fldCharType="begin"/>
        </w:r>
        <w:r w:rsidR="000C21B1">
          <w:rPr>
            <w:noProof/>
            <w:webHidden/>
          </w:rPr>
          <w:instrText xml:space="preserve"> PAGEREF _Toc413681389 \h </w:instrText>
        </w:r>
        <w:r>
          <w:rPr>
            <w:noProof/>
            <w:webHidden/>
          </w:rPr>
        </w:r>
        <w:r>
          <w:rPr>
            <w:noProof/>
            <w:webHidden/>
          </w:rPr>
          <w:fldChar w:fldCharType="separate"/>
        </w:r>
        <w:r w:rsidR="000C21B1">
          <w:rPr>
            <w:noProof/>
            <w:webHidden/>
          </w:rPr>
          <w:t>32</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90" w:history="1">
        <w:r w:rsidR="000C21B1" w:rsidRPr="00F60906">
          <w:rPr>
            <w:rStyle w:val="Hyperlnk"/>
            <w:noProof/>
          </w:rPr>
          <w:t>6.7</w:t>
        </w:r>
        <w:r w:rsidR="000C21B1">
          <w:rPr>
            <w:rFonts w:asciiTheme="minorHAnsi" w:eastAsiaTheme="minorEastAsia" w:hAnsiTheme="minorHAnsi" w:cstheme="minorBidi"/>
            <w:noProof/>
            <w:sz w:val="22"/>
            <w:szCs w:val="22"/>
          </w:rPr>
          <w:tab/>
        </w:r>
        <w:r w:rsidR="000C21B1" w:rsidRPr="00F60906">
          <w:rPr>
            <w:rStyle w:val="Hyperlnk"/>
            <w:noProof/>
          </w:rPr>
          <w:t>Ordinerat läkemedel (och arvingar)</w:t>
        </w:r>
        <w:r w:rsidR="000C21B1">
          <w:rPr>
            <w:noProof/>
            <w:webHidden/>
          </w:rPr>
          <w:tab/>
        </w:r>
        <w:r>
          <w:rPr>
            <w:noProof/>
            <w:webHidden/>
          </w:rPr>
          <w:fldChar w:fldCharType="begin"/>
        </w:r>
        <w:r w:rsidR="000C21B1">
          <w:rPr>
            <w:noProof/>
            <w:webHidden/>
          </w:rPr>
          <w:instrText xml:space="preserve"> PAGEREF _Toc413681390 \h </w:instrText>
        </w:r>
        <w:r>
          <w:rPr>
            <w:noProof/>
            <w:webHidden/>
          </w:rPr>
        </w:r>
        <w:r>
          <w:rPr>
            <w:noProof/>
            <w:webHidden/>
          </w:rPr>
          <w:fldChar w:fldCharType="separate"/>
        </w:r>
        <w:r w:rsidR="000C21B1">
          <w:rPr>
            <w:noProof/>
            <w:webHidden/>
          </w:rPr>
          <w:t>33</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1" w:history="1">
        <w:r w:rsidR="000C21B1" w:rsidRPr="00F60906">
          <w:rPr>
            <w:rStyle w:val="Hyperlnk"/>
          </w:rPr>
          <w:t>6.7.1</w:t>
        </w:r>
        <w:r w:rsidR="000C21B1">
          <w:rPr>
            <w:rFonts w:asciiTheme="minorHAnsi" w:eastAsiaTheme="minorEastAsia" w:hAnsiTheme="minorHAnsi" w:cstheme="minorBidi"/>
            <w:iCs w:val="0"/>
            <w:sz w:val="22"/>
            <w:szCs w:val="22"/>
          </w:rPr>
          <w:tab/>
        </w:r>
        <w:r w:rsidR="000C21B1" w:rsidRPr="00F60906">
          <w:rPr>
            <w:rStyle w:val="Hyperlnk"/>
          </w:rPr>
          <w:t>Ordinerat läkemedel</w:t>
        </w:r>
        <w:r w:rsidR="000C21B1">
          <w:rPr>
            <w:webHidden/>
          </w:rPr>
          <w:tab/>
        </w:r>
        <w:r>
          <w:rPr>
            <w:webHidden/>
          </w:rPr>
          <w:fldChar w:fldCharType="begin"/>
        </w:r>
        <w:r w:rsidR="000C21B1">
          <w:rPr>
            <w:webHidden/>
          </w:rPr>
          <w:instrText xml:space="preserve"> PAGEREF _Toc413681391 \h </w:instrText>
        </w:r>
        <w:r>
          <w:rPr>
            <w:webHidden/>
          </w:rPr>
        </w:r>
        <w:r>
          <w:rPr>
            <w:webHidden/>
          </w:rPr>
          <w:fldChar w:fldCharType="separate"/>
        </w:r>
        <w:r w:rsidR="000C21B1">
          <w:rPr>
            <w:webHidden/>
          </w:rPr>
          <w:t>33</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2" w:history="1">
        <w:r w:rsidR="000C21B1" w:rsidRPr="00F60906">
          <w:rPr>
            <w:rStyle w:val="Hyperlnk"/>
          </w:rPr>
          <w:t>6.7.2</w:t>
        </w:r>
        <w:r w:rsidR="000C21B1">
          <w:rPr>
            <w:rFonts w:asciiTheme="minorHAnsi" w:eastAsiaTheme="minorEastAsia" w:hAnsiTheme="minorHAnsi" w:cstheme="minorBidi"/>
            <w:iCs w:val="0"/>
            <w:sz w:val="22"/>
            <w:szCs w:val="22"/>
          </w:rPr>
          <w:tab/>
        </w:r>
        <w:r w:rsidR="000C21B1" w:rsidRPr="00F60906">
          <w:rPr>
            <w:rStyle w:val="Hyperlnk"/>
          </w:rPr>
          <w:t>Generiskt läkemedel</w:t>
        </w:r>
        <w:r w:rsidR="000C21B1">
          <w:rPr>
            <w:webHidden/>
          </w:rPr>
          <w:tab/>
        </w:r>
        <w:r>
          <w:rPr>
            <w:webHidden/>
          </w:rPr>
          <w:fldChar w:fldCharType="begin"/>
        </w:r>
        <w:r w:rsidR="000C21B1">
          <w:rPr>
            <w:webHidden/>
          </w:rPr>
          <w:instrText xml:space="preserve"> PAGEREF _Toc413681392 \h </w:instrText>
        </w:r>
        <w:r>
          <w:rPr>
            <w:webHidden/>
          </w:rPr>
        </w:r>
        <w:r>
          <w:rPr>
            <w:webHidden/>
          </w:rPr>
          <w:fldChar w:fldCharType="separate"/>
        </w:r>
        <w:r w:rsidR="000C21B1">
          <w:rPr>
            <w:webHidden/>
          </w:rPr>
          <w:t>33</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3" w:history="1">
        <w:r w:rsidR="000C21B1" w:rsidRPr="00F60906">
          <w:rPr>
            <w:rStyle w:val="Hyperlnk"/>
          </w:rPr>
          <w:t>6.7.3</w:t>
        </w:r>
        <w:r w:rsidR="000C21B1">
          <w:rPr>
            <w:rFonts w:asciiTheme="minorHAnsi" w:eastAsiaTheme="minorEastAsia" w:hAnsiTheme="minorHAnsi" w:cstheme="minorBidi"/>
            <w:iCs w:val="0"/>
            <w:sz w:val="22"/>
            <w:szCs w:val="22"/>
          </w:rPr>
          <w:tab/>
        </w:r>
        <w:r w:rsidR="000C21B1" w:rsidRPr="00F60906">
          <w:rPr>
            <w:rStyle w:val="Hyperlnk"/>
          </w:rPr>
          <w:t>Läkemedelsprodukt</w:t>
        </w:r>
        <w:r w:rsidR="000C21B1">
          <w:rPr>
            <w:webHidden/>
          </w:rPr>
          <w:tab/>
        </w:r>
        <w:r>
          <w:rPr>
            <w:webHidden/>
          </w:rPr>
          <w:fldChar w:fldCharType="begin"/>
        </w:r>
        <w:r w:rsidR="000C21B1">
          <w:rPr>
            <w:webHidden/>
          </w:rPr>
          <w:instrText xml:space="preserve"> PAGEREF _Toc413681393 \h </w:instrText>
        </w:r>
        <w:r>
          <w:rPr>
            <w:webHidden/>
          </w:rPr>
        </w:r>
        <w:r>
          <w:rPr>
            <w:webHidden/>
          </w:rPr>
          <w:fldChar w:fldCharType="separate"/>
        </w:r>
        <w:r w:rsidR="000C21B1">
          <w:rPr>
            <w:webHidden/>
          </w:rPr>
          <w:t>34</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4" w:history="1">
        <w:r w:rsidR="000C21B1" w:rsidRPr="00F60906">
          <w:rPr>
            <w:rStyle w:val="Hyperlnk"/>
          </w:rPr>
          <w:t>6.7.4</w:t>
        </w:r>
        <w:r w:rsidR="000C21B1">
          <w:rPr>
            <w:rFonts w:asciiTheme="minorHAnsi" w:eastAsiaTheme="minorEastAsia" w:hAnsiTheme="minorHAnsi" w:cstheme="minorBidi"/>
            <w:iCs w:val="0"/>
            <w:sz w:val="22"/>
            <w:szCs w:val="22"/>
          </w:rPr>
          <w:tab/>
        </w:r>
        <w:r w:rsidR="000C21B1" w:rsidRPr="00F60906">
          <w:rPr>
            <w:rStyle w:val="Hyperlnk"/>
          </w:rPr>
          <w:t>Läkemedelartikel</w:t>
        </w:r>
        <w:r w:rsidR="000C21B1">
          <w:rPr>
            <w:webHidden/>
          </w:rPr>
          <w:tab/>
        </w:r>
        <w:r>
          <w:rPr>
            <w:webHidden/>
          </w:rPr>
          <w:fldChar w:fldCharType="begin"/>
        </w:r>
        <w:r w:rsidR="000C21B1">
          <w:rPr>
            <w:webHidden/>
          </w:rPr>
          <w:instrText xml:space="preserve"> PAGEREF _Toc413681394 \h </w:instrText>
        </w:r>
        <w:r>
          <w:rPr>
            <w:webHidden/>
          </w:rPr>
        </w:r>
        <w:r>
          <w:rPr>
            <w:webHidden/>
          </w:rPr>
          <w:fldChar w:fldCharType="separate"/>
        </w:r>
        <w:r w:rsidR="000C21B1">
          <w:rPr>
            <w:webHidden/>
          </w:rPr>
          <w:t>34</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5" w:history="1">
        <w:r w:rsidR="000C21B1" w:rsidRPr="00F60906">
          <w:rPr>
            <w:rStyle w:val="Hyperlnk"/>
          </w:rPr>
          <w:t>6.7.5</w:t>
        </w:r>
        <w:r w:rsidR="000C21B1">
          <w:rPr>
            <w:rFonts w:asciiTheme="minorHAnsi" w:eastAsiaTheme="minorEastAsia" w:hAnsiTheme="minorHAnsi" w:cstheme="minorBidi"/>
            <w:iCs w:val="0"/>
            <w:sz w:val="22"/>
            <w:szCs w:val="22"/>
          </w:rPr>
          <w:tab/>
        </w:r>
        <w:r w:rsidR="000C21B1" w:rsidRPr="00F60906">
          <w:rPr>
            <w:rStyle w:val="Hyperlnk"/>
          </w:rPr>
          <w:t>Ex tempore</w:t>
        </w:r>
        <w:r w:rsidR="000C21B1">
          <w:rPr>
            <w:webHidden/>
          </w:rPr>
          <w:tab/>
        </w:r>
        <w:r>
          <w:rPr>
            <w:webHidden/>
          </w:rPr>
          <w:fldChar w:fldCharType="begin"/>
        </w:r>
        <w:r w:rsidR="000C21B1">
          <w:rPr>
            <w:webHidden/>
          </w:rPr>
          <w:instrText xml:space="preserve"> PAGEREF _Toc413681395 \h </w:instrText>
        </w:r>
        <w:r>
          <w:rPr>
            <w:webHidden/>
          </w:rPr>
        </w:r>
        <w:r>
          <w:rPr>
            <w:webHidden/>
          </w:rPr>
          <w:fldChar w:fldCharType="separate"/>
        </w:r>
        <w:r w:rsidR="000C21B1">
          <w:rPr>
            <w:webHidden/>
          </w:rPr>
          <w:t>35</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6" w:history="1">
        <w:r w:rsidR="000C21B1" w:rsidRPr="00F60906">
          <w:rPr>
            <w:rStyle w:val="Hyperlnk"/>
          </w:rPr>
          <w:t>6.7.6</w:t>
        </w:r>
        <w:r w:rsidR="000C21B1">
          <w:rPr>
            <w:rFonts w:asciiTheme="minorHAnsi" w:eastAsiaTheme="minorEastAsia" w:hAnsiTheme="minorHAnsi" w:cstheme="minorBidi"/>
            <w:iCs w:val="0"/>
            <w:sz w:val="22"/>
            <w:szCs w:val="22"/>
          </w:rPr>
          <w:tab/>
        </w:r>
        <w:r w:rsidR="000C21B1" w:rsidRPr="00F60906">
          <w:rPr>
            <w:rStyle w:val="Hyperlnk"/>
          </w:rPr>
          <w:t>Licensläkemedel</w:t>
        </w:r>
        <w:r w:rsidR="000C21B1">
          <w:rPr>
            <w:webHidden/>
          </w:rPr>
          <w:tab/>
        </w:r>
        <w:r>
          <w:rPr>
            <w:webHidden/>
          </w:rPr>
          <w:fldChar w:fldCharType="begin"/>
        </w:r>
        <w:r w:rsidR="000C21B1">
          <w:rPr>
            <w:webHidden/>
          </w:rPr>
          <w:instrText xml:space="preserve"> PAGEREF _Toc413681396 \h </w:instrText>
        </w:r>
        <w:r>
          <w:rPr>
            <w:webHidden/>
          </w:rPr>
        </w:r>
        <w:r>
          <w:rPr>
            <w:webHidden/>
          </w:rPr>
          <w:fldChar w:fldCharType="separate"/>
        </w:r>
        <w:r w:rsidR="000C21B1">
          <w:rPr>
            <w:webHidden/>
          </w:rPr>
          <w:t>36</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7" w:history="1">
        <w:r w:rsidR="000C21B1" w:rsidRPr="00F60906">
          <w:rPr>
            <w:rStyle w:val="Hyperlnk"/>
          </w:rPr>
          <w:t>6.7.7</w:t>
        </w:r>
        <w:r w:rsidR="000C21B1">
          <w:rPr>
            <w:rFonts w:asciiTheme="minorHAnsi" w:eastAsiaTheme="minorEastAsia" w:hAnsiTheme="minorHAnsi" w:cstheme="minorBidi"/>
            <w:iCs w:val="0"/>
            <w:sz w:val="22"/>
            <w:szCs w:val="22"/>
          </w:rPr>
          <w:tab/>
        </w:r>
        <w:r w:rsidR="000C21B1" w:rsidRPr="00F60906">
          <w:rPr>
            <w:rStyle w:val="Hyperlnk"/>
          </w:rPr>
          <w:t>Handelsvara</w:t>
        </w:r>
        <w:r w:rsidR="000C21B1">
          <w:rPr>
            <w:webHidden/>
          </w:rPr>
          <w:tab/>
        </w:r>
        <w:r>
          <w:rPr>
            <w:webHidden/>
          </w:rPr>
          <w:fldChar w:fldCharType="begin"/>
        </w:r>
        <w:r w:rsidR="000C21B1">
          <w:rPr>
            <w:webHidden/>
          </w:rPr>
          <w:instrText xml:space="preserve"> PAGEREF _Toc413681397 \h </w:instrText>
        </w:r>
        <w:r>
          <w:rPr>
            <w:webHidden/>
          </w:rPr>
        </w:r>
        <w:r>
          <w:rPr>
            <w:webHidden/>
          </w:rPr>
          <w:fldChar w:fldCharType="separate"/>
        </w:r>
        <w:r w:rsidR="000C21B1">
          <w:rPr>
            <w:webHidden/>
          </w:rPr>
          <w:t>37</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398" w:history="1">
        <w:r w:rsidR="000C21B1" w:rsidRPr="00F60906">
          <w:rPr>
            <w:rStyle w:val="Hyperlnk"/>
          </w:rPr>
          <w:t>6.7.8</w:t>
        </w:r>
        <w:r w:rsidR="000C21B1">
          <w:rPr>
            <w:rFonts w:asciiTheme="minorHAnsi" w:eastAsiaTheme="minorEastAsia" w:hAnsiTheme="minorHAnsi" w:cstheme="minorBidi"/>
            <w:iCs w:val="0"/>
            <w:sz w:val="22"/>
            <w:szCs w:val="22"/>
          </w:rPr>
          <w:tab/>
        </w:r>
        <w:r w:rsidR="000C21B1" w:rsidRPr="00F60906">
          <w:rPr>
            <w:rStyle w:val="Hyperlnk"/>
          </w:rPr>
          <w:t>Fritextläkemedel</w:t>
        </w:r>
        <w:r w:rsidR="000C21B1">
          <w:rPr>
            <w:webHidden/>
          </w:rPr>
          <w:tab/>
        </w:r>
        <w:r>
          <w:rPr>
            <w:webHidden/>
          </w:rPr>
          <w:fldChar w:fldCharType="begin"/>
        </w:r>
        <w:r w:rsidR="000C21B1">
          <w:rPr>
            <w:webHidden/>
          </w:rPr>
          <w:instrText xml:space="preserve"> PAGEREF _Toc413681398 \h </w:instrText>
        </w:r>
        <w:r>
          <w:rPr>
            <w:webHidden/>
          </w:rPr>
        </w:r>
        <w:r>
          <w:rPr>
            <w:webHidden/>
          </w:rPr>
          <w:fldChar w:fldCharType="separate"/>
        </w:r>
        <w:r w:rsidR="000C21B1">
          <w:rPr>
            <w:webHidden/>
          </w:rPr>
          <w:t>38</w:t>
        </w:r>
        <w:r>
          <w:rPr>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399" w:history="1">
        <w:r w:rsidR="000C21B1" w:rsidRPr="00F60906">
          <w:rPr>
            <w:rStyle w:val="Hyperlnk"/>
            <w:noProof/>
          </w:rPr>
          <w:t>6.8</w:t>
        </w:r>
        <w:r w:rsidR="000C21B1">
          <w:rPr>
            <w:rFonts w:asciiTheme="minorHAnsi" w:eastAsiaTheme="minorEastAsia" w:hAnsiTheme="minorHAnsi" w:cstheme="minorBidi"/>
            <w:noProof/>
            <w:sz w:val="22"/>
            <w:szCs w:val="22"/>
          </w:rPr>
          <w:tab/>
        </w:r>
        <w:r w:rsidR="000C21B1" w:rsidRPr="00F60906">
          <w:rPr>
            <w:rStyle w:val="Hyperlnk"/>
            <w:noProof/>
          </w:rPr>
          <w:t>Hälso- och sjukvårdspersonal</w:t>
        </w:r>
        <w:r w:rsidR="000C21B1">
          <w:rPr>
            <w:noProof/>
            <w:webHidden/>
          </w:rPr>
          <w:tab/>
        </w:r>
        <w:r>
          <w:rPr>
            <w:noProof/>
            <w:webHidden/>
          </w:rPr>
          <w:fldChar w:fldCharType="begin"/>
        </w:r>
        <w:r w:rsidR="000C21B1">
          <w:rPr>
            <w:noProof/>
            <w:webHidden/>
          </w:rPr>
          <w:instrText xml:space="preserve"> PAGEREF _Toc413681399 \h </w:instrText>
        </w:r>
        <w:r>
          <w:rPr>
            <w:noProof/>
            <w:webHidden/>
          </w:rPr>
        </w:r>
        <w:r>
          <w:rPr>
            <w:noProof/>
            <w:webHidden/>
          </w:rPr>
          <w:fldChar w:fldCharType="separate"/>
        </w:r>
        <w:r w:rsidR="000C21B1">
          <w:rPr>
            <w:noProof/>
            <w:webHidden/>
          </w:rPr>
          <w:t>38</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00" w:history="1">
        <w:r w:rsidR="000C21B1" w:rsidRPr="00F60906">
          <w:rPr>
            <w:rStyle w:val="Hyperlnk"/>
            <w:noProof/>
          </w:rPr>
          <w:t>6.9</w:t>
        </w:r>
        <w:r w:rsidR="000C21B1">
          <w:rPr>
            <w:rFonts w:asciiTheme="minorHAnsi" w:eastAsiaTheme="minorEastAsia" w:hAnsiTheme="minorHAnsi" w:cstheme="minorBidi"/>
            <w:noProof/>
            <w:sz w:val="22"/>
            <w:szCs w:val="22"/>
          </w:rPr>
          <w:tab/>
        </w:r>
        <w:r w:rsidR="000C21B1" w:rsidRPr="00F60906">
          <w:rPr>
            <w:rStyle w:val="Hyperlnk"/>
            <w:noProof/>
          </w:rPr>
          <w:t>Expedieringsärende</w:t>
        </w:r>
        <w:r w:rsidR="000C21B1">
          <w:rPr>
            <w:noProof/>
            <w:webHidden/>
          </w:rPr>
          <w:tab/>
        </w:r>
        <w:r>
          <w:rPr>
            <w:noProof/>
            <w:webHidden/>
          </w:rPr>
          <w:fldChar w:fldCharType="begin"/>
        </w:r>
        <w:r w:rsidR="000C21B1">
          <w:rPr>
            <w:noProof/>
            <w:webHidden/>
          </w:rPr>
          <w:instrText xml:space="preserve"> PAGEREF _Toc413681400 \h </w:instrText>
        </w:r>
        <w:r>
          <w:rPr>
            <w:noProof/>
            <w:webHidden/>
          </w:rPr>
        </w:r>
        <w:r>
          <w:rPr>
            <w:noProof/>
            <w:webHidden/>
          </w:rPr>
          <w:fldChar w:fldCharType="separate"/>
        </w:r>
        <w:r w:rsidR="000C21B1">
          <w:rPr>
            <w:noProof/>
            <w:webHidden/>
          </w:rPr>
          <w:t>39</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01" w:history="1">
        <w:r w:rsidR="000C21B1" w:rsidRPr="00F60906">
          <w:rPr>
            <w:rStyle w:val="Hyperlnk"/>
            <w:noProof/>
          </w:rPr>
          <w:t>6.10</w:t>
        </w:r>
        <w:r w:rsidR="000C21B1">
          <w:rPr>
            <w:rFonts w:asciiTheme="minorHAnsi" w:eastAsiaTheme="minorEastAsia" w:hAnsiTheme="minorHAnsi" w:cstheme="minorBidi"/>
            <w:noProof/>
            <w:sz w:val="22"/>
            <w:szCs w:val="22"/>
          </w:rPr>
          <w:tab/>
        </w:r>
        <w:r w:rsidR="000C21B1" w:rsidRPr="00F60906">
          <w:rPr>
            <w:rStyle w:val="Hyperlnk"/>
            <w:noProof/>
          </w:rPr>
          <w:t>Expedieringsunderlag (och relaterade klasser)</w:t>
        </w:r>
        <w:r w:rsidR="000C21B1">
          <w:rPr>
            <w:noProof/>
            <w:webHidden/>
          </w:rPr>
          <w:tab/>
        </w:r>
        <w:r>
          <w:rPr>
            <w:noProof/>
            <w:webHidden/>
          </w:rPr>
          <w:fldChar w:fldCharType="begin"/>
        </w:r>
        <w:r w:rsidR="000C21B1">
          <w:rPr>
            <w:noProof/>
            <w:webHidden/>
          </w:rPr>
          <w:instrText xml:space="preserve"> PAGEREF _Toc413681401 \h </w:instrText>
        </w:r>
        <w:r>
          <w:rPr>
            <w:noProof/>
            <w:webHidden/>
          </w:rPr>
        </w:r>
        <w:r>
          <w:rPr>
            <w:noProof/>
            <w:webHidden/>
          </w:rPr>
          <w:fldChar w:fldCharType="separate"/>
        </w:r>
        <w:r w:rsidR="000C21B1">
          <w:rPr>
            <w:noProof/>
            <w:webHidden/>
          </w:rPr>
          <w:t>40</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2" w:history="1">
        <w:r w:rsidR="000C21B1" w:rsidRPr="00F60906">
          <w:rPr>
            <w:rStyle w:val="Hyperlnk"/>
          </w:rPr>
          <w:t>6.10.1</w:t>
        </w:r>
        <w:r w:rsidR="000C21B1">
          <w:rPr>
            <w:rFonts w:asciiTheme="minorHAnsi" w:eastAsiaTheme="minorEastAsia" w:hAnsiTheme="minorHAnsi" w:cstheme="minorBidi"/>
            <w:iCs w:val="0"/>
            <w:sz w:val="22"/>
            <w:szCs w:val="22"/>
          </w:rPr>
          <w:tab/>
        </w:r>
        <w:r w:rsidR="000C21B1" w:rsidRPr="00F60906">
          <w:rPr>
            <w:rStyle w:val="Hyperlnk"/>
          </w:rPr>
          <w:t>Expedieringsunderlag</w:t>
        </w:r>
        <w:r w:rsidR="000C21B1">
          <w:rPr>
            <w:webHidden/>
          </w:rPr>
          <w:tab/>
        </w:r>
        <w:r>
          <w:rPr>
            <w:webHidden/>
          </w:rPr>
          <w:fldChar w:fldCharType="begin"/>
        </w:r>
        <w:r w:rsidR="000C21B1">
          <w:rPr>
            <w:webHidden/>
          </w:rPr>
          <w:instrText xml:space="preserve"> PAGEREF _Toc413681402 \h </w:instrText>
        </w:r>
        <w:r>
          <w:rPr>
            <w:webHidden/>
          </w:rPr>
        </w:r>
        <w:r>
          <w:rPr>
            <w:webHidden/>
          </w:rPr>
          <w:fldChar w:fldCharType="separate"/>
        </w:r>
        <w:r w:rsidR="000C21B1">
          <w:rPr>
            <w:webHidden/>
          </w:rPr>
          <w:t>41</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3" w:history="1">
        <w:r w:rsidR="000C21B1" w:rsidRPr="00F60906">
          <w:rPr>
            <w:rStyle w:val="Hyperlnk"/>
          </w:rPr>
          <w:t>6.10.2</w:t>
        </w:r>
        <w:r w:rsidR="000C21B1">
          <w:rPr>
            <w:rFonts w:asciiTheme="minorHAnsi" w:eastAsiaTheme="minorEastAsia" w:hAnsiTheme="minorHAnsi" w:cstheme="minorBidi"/>
            <w:iCs w:val="0"/>
            <w:sz w:val="22"/>
            <w:szCs w:val="22"/>
          </w:rPr>
          <w:tab/>
        </w:r>
        <w:r w:rsidR="000C21B1" w:rsidRPr="00F60906">
          <w:rPr>
            <w:rStyle w:val="Hyperlnk"/>
          </w:rPr>
          <w:t>Expedieringsunderlag för dosdispensering</w:t>
        </w:r>
        <w:r w:rsidR="000C21B1">
          <w:rPr>
            <w:webHidden/>
          </w:rPr>
          <w:tab/>
        </w:r>
        <w:r>
          <w:rPr>
            <w:webHidden/>
          </w:rPr>
          <w:fldChar w:fldCharType="begin"/>
        </w:r>
        <w:r w:rsidR="000C21B1">
          <w:rPr>
            <w:webHidden/>
          </w:rPr>
          <w:instrText xml:space="preserve"> PAGEREF _Toc413681403 \h </w:instrText>
        </w:r>
        <w:r>
          <w:rPr>
            <w:webHidden/>
          </w:rPr>
        </w:r>
        <w:r>
          <w:rPr>
            <w:webHidden/>
          </w:rPr>
          <w:fldChar w:fldCharType="separate"/>
        </w:r>
        <w:r w:rsidR="000C21B1">
          <w:rPr>
            <w:webHidden/>
          </w:rPr>
          <w:t>44</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4" w:history="1">
        <w:r w:rsidR="000C21B1" w:rsidRPr="00F60906">
          <w:rPr>
            <w:rStyle w:val="Hyperlnk"/>
          </w:rPr>
          <w:t>6.10.3</w:t>
        </w:r>
        <w:r w:rsidR="000C21B1">
          <w:rPr>
            <w:rFonts w:asciiTheme="minorHAnsi" w:eastAsiaTheme="minorEastAsia" w:hAnsiTheme="minorHAnsi" w:cstheme="minorBidi"/>
            <w:iCs w:val="0"/>
            <w:sz w:val="22"/>
            <w:szCs w:val="22"/>
          </w:rPr>
          <w:tab/>
        </w:r>
        <w:r w:rsidR="000C21B1" w:rsidRPr="00F60906">
          <w:rPr>
            <w:rStyle w:val="Hyperlnk"/>
          </w:rPr>
          <w:t>Expedieringsunderlag för helförpackning</w:t>
        </w:r>
        <w:r w:rsidR="000C21B1">
          <w:rPr>
            <w:webHidden/>
          </w:rPr>
          <w:tab/>
        </w:r>
        <w:r>
          <w:rPr>
            <w:webHidden/>
          </w:rPr>
          <w:fldChar w:fldCharType="begin"/>
        </w:r>
        <w:r w:rsidR="000C21B1">
          <w:rPr>
            <w:webHidden/>
          </w:rPr>
          <w:instrText xml:space="preserve"> PAGEREF _Toc413681404 \h </w:instrText>
        </w:r>
        <w:r>
          <w:rPr>
            <w:webHidden/>
          </w:rPr>
        </w:r>
        <w:r>
          <w:rPr>
            <w:webHidden/>
          </w:rPr>
          <w:fldChar w:fldCharType="separate"/>
        </w:r>
        <w:r w:rsidR="000C21B1">
          <w:rPr>
            <w:webHidden/>
          </w:rPr>
          <w:t>44</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5" w:history="1">
        <w:r w:rsidR="000C21B1" w:rsidRPr="00F60906">
          <w:rPr>
            <w:rStyle w:val="Hyperlnk"/>
          </w:rPr>
          <w:t>6.10.4</w:t>
        </w:r>
        <w:r w:rsidR="000C21B1">
          <w:rPr>
            <w:rFonts w:asciiTheme="minorHAnsi" w:eastAsiaTheme="minorEastAsia" w:hAnsiTheme="minorHAnsi" w:cstheme="minorBidi"/>
            <w:iCs w:val="0"/>
            <w:sz w:val="22"/>
            <w:szCs w:val="22"/>
          </w:rPr>
          <w:tab/>
        </w:r>
        <w:r w:rsidR="000C21B1" w:rsidRPr="00F60906">
          <w:rPr>
            <w:rStyle w:val="Hyperlnk"/>
          </w:rPr>
          <w:t xml:space="preserve">Patientinformation (i </w:t>
        </w:r>
        <w:r w:rsidR="000C21B1" w:rsidRPr="00F60906">
          <w:rPr>
            <w:rStyle w:val="Hyperlnk"/>
            <w:i/>
          </w:rPr>
          <w:t>Expedieringsunderlag</w:t>
        </w:r>
        <w:r w:rsidR="000C21B1" w:rsidRPr="00F60906">
          <w:rPr>
            <w:rStyle w:val="Hyperlnk"/>
          </w:rPr>
          <w:t>)</w:t>
        </w:r>
        <w:r w:rsidR="000C21B1">
          <w:rPr>
            <w:webHidden/>
          </w:rPr>
          <w:tab/>
        </w:r>
        <w:r>
          <w:rPr>
            <w:webHidden/>
          </w:rPr>
          <w:fldChar w:fldCharType="begin"/>
        </w:r>
        <w:r w:rsidR="000C21B1">
          <w:rPr>
            <w:webHidden/>
          </w:rPr>
          <w:instrText xml:space="preserve"> PAGEREF _Toc413681405 \h </w:instrText>
        </w:r>
        <w:r>
          <w:rPr>
            <w:webHidden/>
          </w:rPr>
        </w:r>
        <w:r>
          <w:rPr>
            <w:webHidden/>
          </w:rPr>
          <w:fldChar w:fldCharType="separate"/>
        </w:r>
        <w:r w:rsidR="000C21B1">
          <w:rPr>
            <w:webHidden/>
          </w:rPr>
          <w:t>45</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6" w:history="1">
        <w:r w:rsidR="000C21B1" w:rsidRPr="00F60906">
          <w:rPr>
            <w:rStyle w:val="Hyperlnk"/>
          </w:rPr>
          <w:t>6.10.5</w:t>
        </w:r>
        <w:r w:rsidR="000C21B1">
          <w:rPr>
            <w:rFonts w:asciiTheme="minorHAnsi" w:eastAsiaTheme="minorEastAsia" w:hAnsiTheme="minorHAnsi" w:cstheme="minorBidi"/>
            <w:iCs w:val="0"/>
            <w:sz w:val="22"/>
            <w:szCs w:val="22"/>
          </w:rPr>
          <w:tab/>
        </w:r>
        <w:r w:rsidR="000C21B1" w:rsidRPr="00F60906">
          <w:rPr>
            <w:rStyle w:val="Hyperlnk"/>
          </w:rPr>
          <w:t xml:space="preserve">Förskrivare (i </w:t>
        </w:r>
        <w:r w:rsidR="000C21B1" w:rsidRPr="00F60906">
          <w:rPr>
            <w:rStyle w:val="Hyperlnk"/>
            <w:i/>
          </w:rPr>
          <w:t>Expedieringsunderlag</w:t>
        </w:r>
        <w:r w:rsidR="000C21B1" w:rsidRPr="00F60906">
          <w:rPr>
            <w:rStyle w:val="Hyperlnk"/>
          </w:rPr>
          <w:t>)</w:t>
        </w:r>
        <w:r w:rsidR="000C21B1">
          <w:rPr>
            <w:webHidden/>
          </w:rPr>
          <w:tab/>
        </w:r>
        <w:r>
          <w:rPr>
            <w:webHidden/>
          </w:rPr>
          <w:fldChar w:fldCharType="begin"/>
        </w:r>
        <w:r w:rsidR="000C21B1">
          <w:rPr>
            <w:webHidden/>
          </w:rPr>
          <w:instrText xml:space="preserve"> PAGEREF _Toc413681406 \h </w:instrText>
        </w:r>
        <w:r>
          <w:rPr>
            <w:webHidden/>
          </w:rPr>
        </w:r>
        <w:r>
          <w:rPr>
            <w:webHidden/>
          </w:rPr>
          <w:fldChar w:fldCharType="separate"/>
        </w:r>
        <w:r w:rsidR="000C21B1">
          <w:rPr>
            <w:webHidden/>
          </w:rPr>
          <w:t>48</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07" w:history="1">
        <w:r w:rsidR="000C21B1" w:rsidRPr="00F60906">
          <w:rPr>
            <w:rStyle w:val="Hyperlnk"/>
          </w:rPr>
          <w:t>6.10.6</w:t>
        </w:r>
        <w:r w:rsidR="000C21B1">
          <w:rPr>
            <w:rFonts w:asciiTheme="minorHAnsi" w:eastAsiaTheme="minorEastAsia" w:hAnsiTheme="minorHAnsi" w:cstheme="minorBidi"/>
            <w:iCs w:val="0"/>
            <w:sz w:val="22"/>
            <w:szCs w:val="22"/>
          </w:rPr>
          <w:tab/>
        </w:r>
        <w:r w:rsidR="000C21B1" w:rsidRPr="00F60906">
          <w:rPr>
            <w:rStyle w:val="Hyperlnk"/>
          </w:rPr>
          <w:t>Arbetsplats (i Förskrivare)</w:t>
        </w:r>
        <w:r w:rsidR="000C21B1">
          <w:rPr>
            <w:webHidden/>
          </w:rPr>
          <w:tab/>
        </w:r>
        <w:r>
          <w:rPr>
            <w:webHidden/>
          </w:rPr>
          <w:fldChar w:fldCharType="begin"/>
        </w:r>
        <w:r w:rsidR="000C21B1">
          <w:rPr>
            <w:webHidden/>
          </w:rPr>
          <w:instrText xml:space="preserve"> PAGEREF _Toc413681407 \h </w:instrText>
        </w:r>
        <w:r>
          <w:rPr>
            <w:webHidden/>
          </w:rPr>
        </w:r>
        <w:r>
          <w:rPr>
            <w:webHidden/>
          </w:rPr>
          <w:fldChar w:fldCharType="separate"/>
        </w:r>
        <w:r w:rsidR="000C21B1">
          <w:rPr>
            <w:webHidden/>
          </w:rPr>
          <w:t>51</w:t>
        </w:r>
        <w:r>
          <w:rPr>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08" w:history="1">
        <w:r w:rsidR="000C21B1" w:rsidRPr="00F60906">
          <w:rPr>
            <w:rStyle w:val="Hyperlnk"/>
            <w:noProof/>
          </w:rPr>
          <w:t>6.11</w:t>
        </w:r>
        <w:r w:rsidR="000C21B1">
          <w:rPr>
            <w:rFonts w:asciiTheme="minorHAnsi" w:eastAsiaTheme="minorEastAsia" w:hAnsiTheme="minorHAnsi" w:cstheme="minorBidi"/>
            <w:noProof/>
            <w:sz w:val="22"/>
            <w:szCs w:val="22"/>
          </w:rPr>
          <w:tab/>
        </w:r>
        <w:r w:rsidR="000C21B1" w:rsidRPr="00F60906">
          <w:rPr>
            <w:rStyle w:val="Hyperlnk"/>
            <w:noProof/>
          </w:rPr>
          <w:t>Expedieringsstatus</w:t>
        </w:r>
        <w:r w:rsidR="000C21B1">
          <w:rPr>
            <w:noProof/>
            <w:webHidden/>
          </w:rPr>
          <w:tab/>
        </w:r>
        <w:r>
          <w:rPr>
            <w:noProof/>
            <w:webHidden/>
          </w:rPr>
          <w:fldChar w:fldCharType="begin"/>
        </w:r>
        <w:r w:rsidR="000C21B1">
          <w:rPr>
            <w:noProof/>
            <w:webHidden/>
          </w:rPr>
          <w:instrText xml:space="preserve"> PAGEREF _Toc413681408 \h </w:instrText>
        </w:r>
        <w:r>
          <w:rPr>
            <w:noProof/>
            <w:webHidden/>
          </w:rPr>
        </w:r>
        <w:r>
          <w:rPr>
            <w:noProof/>
            <w:webHidden/>
          </w:rPr>
          <w:fldChar w:fldCharType="separate"/>
        </w:r>
        <w:r w:rsidR="000C21B1">
          <w:rPr>
            <w:noProof/>
            <w:webHidden/>
          </w:rPr>
          <w:t>52</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09" w:history="1">
        <w:r w:rsidR="000C21B1" w:rsidRPr="00F60906">
          <w:rPr>
            <w:rStyle w:val="Hyperlnk"/>
            <w:noProof/>
          </w:rPr>
          <w:t>6.12</w:t>
        </w:r>
        <w:r w:rsidR="000C21B1">
          <w:rPr>
            <w:rFonts w:asciiTheme="minorHAnsi" w:eastAsiaTheme="minorEastAsia" w:hAnsiTheme="minorHAnsi" w:cstheme="minorBidi"/>
            <w:noProof/>
            <w:sz w:val="22"/>
            <w:szCs w:val="22"/>
          </w:rPr>
          <w:tab/>
        </w:r>
        <w:r w:rsidR="000C21B1" w:rsidRPr="00F60906">
          <w:rPr>
            <w:rStyle w:val="Hyperlnk"/>
            <w:noProof/>
          </w:rPr>
          <w:t>Makulering</w:t>
        </w:r>
        <w:r w:rsidR="000C21B1">
          <w:rPr>
            <w:noProof/>
            <w:webHidden/>
          </w:rPr>
          <w:tab/>
        </w:r>
        <w:r>
          <w:rPr>
            <w:noProof/>
            <w:webHidden/>
          </w:rPr>
          <w:fldChar w:fldCharType="begin"/>
        </w:r>
        <w:r w:rsidR="000C21B1">
          <w:rPr>
            <w:noProof/>
            <w:webHidden/>
          </w:rPr>
          <w:instrText xml:space="preserve"> PAGEREF _Toc413681409 \h </w:instrText>
        </w:r>
        <w:r>
          <w:rPr>
            <w:noProof/>
            <w:webHidden/>
          </w:rPr>
        </w:r>
        <w:r>
          <w:rPr>
            <w:noProof/>
            <w:webHidden/>
          </w:rPr>
          <w:fldChar w:fldCharType="separate"/>
        </w:r>
        <w:r w:rsidR="000C21B1">
          <w:rPr>
            <w:noProof/>
            <w:webHidden/>
          </w:rPr>
          <w:t>53</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10" w:history="1">
        <w:r w:rsidR="000C21B1" w:rsidRPr="00F60906">
          <w:rPr>
            <w:rStyle w:val="Hyperlnk"/>
            <w:noProof/>
          </w:rPr>
          <w:t>6.13</w:t>
        </w:r>
        <w:r w:rsidR="000C21B1">
          <w:rPr>
            <w:rFonts w:asciiTheme="minorHAnsi" w:eastAsiaTheme="minorEastAsia" w:hAnsiTheme="minorHAnsi" w:cstheme="minorBidi"/>
            <w:noProof/>
            <w:sz w:val="22"/>
            <w:szCs w:val="22"/>
          </w:rPr>
          <w:tab/>
        </w:r>
        <w:r w:rsidR="000C21B1" w:rsidRPr="00F60906">
          <w:rPr>
            <w:rStyle w:val="Hyperlnk"/>
            <w:noProof/>
          </w:rPr>
          <w:t>Expediering</w:t>
        </w:r>
        <w:r w:rsidR="000C21B1">
          <w:rPr>
            <w:noProof/>
            <w:webHidden/>
          </w:rPr>
          <w:tab/>
        </w:r>
        <w:r>
          <w:rPr>
            <w:noProof/>
            <w:webHidden/>
          </w:rPr>
          <w:fldChar w:fldCharType="begin"/>
        </w:r>
        <w:r w:rsidR="000C21B1">
          <w:rPr>
            <w:noProof/>
            <w:webHidden/>
          </w:rPr>
          <w:instrText xml:space="preserve"> PAGEREF _Toc413681410 \h </w:instrText>
        </w:r>
        <w:r>
          <w:rPr>
            <w:noProof/>
            <w:webHidden/>
          </w:rPr>
        </w:r>
        <w:r>
          <w:rPr>
            <w:noProof/>
            <w:webHidden/>
          </w:rPr>
          <w:fldChar w:fldCharType="separate"/>
        </w:r>
        <w:r w:rsidR="000C21B1">
          <w:rPr>
            <w:noProof/>
            <w:webHidden/>
          </w:rPr>
          <w:t>54</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1" w:history="1">
        <w:r w:rsidR="000C21B1" w:rsidRPr="00F60906">
          <w:rPr>
            <w:rStyle w:val="Hyperlnk"/>
          </w:rPr>
          <w:t>6.13.1</w:t>
        </w:r>
        <w:r w:rsidR="000C21B1">
          <w:rPr>
            <w:rFonts w:asciiTheme="minorHAnsi" w:eastAsiaTheme="minorEastAsia" w:hAnsiTheme="minorHAnsi" w:cstheme="minorBidi"/>
            <w:iCs w:val="0"/>
            <w:sz w:val="22"/>
            <w:szCs w:val="22"/>
          </w:rPr>
          <w:tab/>
        </w:r>
        <w:r w:rsidR="000C21B1" w:rsidRPr="00F60906">
          <w:rPr>
            <w:rStyle w:val="Hyperlnk"/>
          </w:rPr>
          <w:t>Artikelinformation (i Expediering)</w:t>
        </w:r>
        <w:r w:rsidR="000C21B1">
          <w:rPr>
            <w:webHidden/>
          </w:rPr>
          <w:tab/>
        </w:r>
        <w:r>
          <w:rPr>
            <w:webHidden/>
          </w:rPr>
          <w:fldChar w:fldCharType="begin"/>
        </w:r>
        <w:r w:rsidR="000C21B1">
          <w:rPr>
            <w:webHidden/>
          </w:rPr>
          <w:instrText xml:space="preserve"> PAGEREF _Toc413681411 \h </w:instrText>
        </w:r>
        <w:r>
          <w:rPr>
            <w:webHidden/>
          </w:rPr>
        </w:r>
        <w:r>
          <w:rPr>
            <w:webHidden/>
          </w:rPr>
          <w:fldChar w:fldCharType="separate"/>
        </w:r>
        <w:r w:rsidR="000C21B1">
          <w:rPr>
            <w:webHidden/>
          </w:rPr>
          <w:t>55</w:t>
        </w:r>
        <w:r>
          <w:rPr>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12" w:history="1">
        <w:r w:rsidR="000C21B1" w:rsidRPr="00F60906">
          <w:rPr>
            <w:rStyle w:val="Hyperlnk"/>
            <w:noProof/>
          </w:rPr>
          <w:t>6.14</w:t>
        </w:r>
        <w:r w:rsidR="000C21B1">
          <w:rPr>
            <w:rFonts w:asciiTheme="minorHAnsi" w:eastAsiaTheme="minorEastAsia" w:hAnsiTheme="minorHAnsi" w:cstheme="minorBidi"/>
            <w:noProof/>
            <w:sz w:val="22"/>
            <w:szCs w:val="22"/>
          </w:rPr>
          <w:tab/>
        </w:r>
        <w:r w:rsidR="000C21B1" w:rsidRPr="00F60906">
          <w:rPr>
            <w:rStyle w:val="Hyperlnk"/>
            <w:noProof/>
          </w:rPr>
          <w:t>Genomgång</w:t>
        </w:r>
        <w:r w:rsidR="000C21B1">
          <w:rPr>
            <w:noProof/>
            <w:webHidden/>
          </w:rPr>
          <w:tab/>
        </w:r>
        <w:r>
          <w:rPr>
            <w:noProof/>
            <w:webHidden/>
          </w:rPr>
          <w:fldChar w:fldCharType="begin"/>
        </w:r>
        <w:r w:rsidR="000C21B1">
          <w:rPr>
            <w:noProof/>
            <w:webHidden/>
          </w:rPr>
          <w:instrText xml:space="preserve"> PAGEREF _Toc413681412 \h </w:instrText>
        </w:r>
        <w:r>
          <w:rPr>
            <w:noProof/>
            <w:webHidden/>
          </w:rPr>
        </w:r>
        <w:r>
          <w:rPr>
            <w:noProof/>
            <w:webHidden/>
          </w:rPr>
          <w:fldChar w:fldCharType="separate"/>
        </w:r>
        <w:r w:rsidR="000C21B1">
          <w:rPr>
            <w:noProof/>
            <w:webHidden/>
          </w:rPr>
          <w:t>56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13" w:history="1">
        <w:r w:rsidR="000C21B1" w:rsidRPr="00F60906">
          <w:rPr>
            <w:rStyle w:val="Hyperlnk"/>
            <w:noProof/>
          </w:rPr>
          <w:t>6.15</w:t>
        </w:r>
        <w:r w:rsidR="000C21B1">
          <w:rPr>
            <w:rFonts w:asciiTheme="minorHAnsi" w:eastAsiaTheme="minorEastAsia" w:hAnsiTheme="minorHAnsi" w:cstheme="minorBidi"/>
            <w:noProof/>
            <w:sz w:val="22"/>
            <w:szCs w:val="22"/>
          </w:rPr>
          <w:tab/>
        </w:r>
        <w:r w:rsidR="000C21B1" w:rsidRPr="00F60906">
          <w:rPr>
            <w:rStyle w:val="Hyperlnk"/>
            <w:noProof/>
          </w:rPr>
          <w:t>Doseringsmodell</w:t>
        </w:r>
        <w:r w:rsidR="000C21B1">
          <w:rPr>
            <w:noProof/>
            <w:webHidden/>
          </w:rPr>
          <w:tab/>
        </w:r>
        <w:r>
          <w:rPr>
            <w:noProof/>
            <w:webHidden/>
          </w:rPr>
          <w:fldChar w:fldCharType="begin"/>
        </w:r>
        <w:r w:rsidR="000C21B1">
          <w:rPr>
            <w:noProof/>
            <w:webHidden/>
          </w:rPr>
          <w:instrText xml:space="preserve"> PAGEREF _Toc413681413 \h </w:instrText>
        </w:r>
        <w:r>
          <w:rPr>
            <w:noProof/>
            <w:webHidden/>
          </w:rPr>
        </w:r>
        <w:r>
          <w:rPr>
            <w:noProof/>
            <w:webHidden/>
          </w:rPr>
          <w:fldChar w:fldCharType="separate"/>
        </w:r>
        <w:r w:rsidR="000C21B1">
          <w:rPr>
            <w:noProof/>
            <w:webHidden/>
          </w:rPr>
          <w:t>57</w:t>
        </w:r>
        <w:r>
          <w:rPr>
            <w:noProof/>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4" w:history="1">
        <w:r w:rsidR="000C21B1" w:rsidRPr="00F60906">
          <w:rPr>
            <w:rStyle w:val="Hyperlnk"/>
          </w:rPr>
          <w:t>6.15.1</w:t>
        </w:r>
        <w:r w:rsidR="000C21B1">
          <w:rPr>
            <w:rFonts w:asciiTheme="minorHAnsi" w:eastAsiaTheme="minorEastAsia" w:hAnsiTheme="minorHAnsi" w:cstheme="minorBidi"/>
            <w:iCs w:val="0"/>
            <w:sz w:val="22"/>
            <w:szCs w:val="22"/>
          </w:rPr>
          <w:tab/>
        </w:r>
        <w:r w:rsidR="000C21B1" w:rsidRPr="00F60906">
          <w:rPr>
            <w:rStyle w:val="Hyperlnk"/>
          </w:rPr>
          <w:t>OrdineradDosering</w:t>
        </w:r>
        <w:r w:rsidR="000C21B1">
          <w:rPr>
            <w:webHidden/>
          </w:rPr>
          <w:tab/>
        </w:r>
        <w:r>
          <w:rPr>
            <w:webHidden/>
          </w:rPr>
          <w:fldChar w:fldCharType="begin"/>
        </w:r>
        <w:r w:rsidR="000C21B1">
          <w:rPr>
            <w:webHidden/>
          </w:rPr>
          <w:instrText xml:space="preserve"> PAGEREF _Toc413681414 \h </w:instrText>
        </w:r>
        <w:r>
          <w:rPr>
            <w:webHidden/>
          </w:rPr>
        </w:r>
        <w:r>
          <w:rPr>
            <w:webHidden/>
          </w:rPr>
          <w:fldChar w:fldCharType="separate"/>
        </w:r>
        <w:r w:rsidR="000C21B1">
          <w:rPr>
            <w:webHidden/>
          </w:rPr>
          <w:t>57</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5" w:history="1">
        <w:r w:rsidR="000C21B1" w:rsidRPr="00F60906">
          <w:rPr>
            <w:rStyle w:val="Hyperlnk"/>
          </w:rPr>
          <w:t>6.15.2</w:t>
        </w:r>
        <w:r w:rsidR="000C21B1">
          <w:rPr>
            <w:rFonts w:asciiTheme="minorHAnsi" w:eastAsiaTheme="minorEastAsia" w:hAnsiTheme="minorHAnsi" w:cstheme="minorBidi"/>
            <w:iCs w:val="0"/>
            <w:sz w:val="22"/>
            <w:szCs w:val="22"/>
          </w:rPr>
          <w:tab/>
        </w:r>
        <w:r w:rsidR="000C21B1" w:rsidRPr="00F60906">
          <w:rPr>
            <w:rStyle w:val="Hyperlnk"/>
          </w:rPr>
          <w:t>Doseringssteg</w:t>
        </w:r>
        <w:r w:rsidR="000C21B1">
          <w:rPr>
            <w:webHidden/>
          </w:rPr>
          <w:tab/>
        </w:r>
        <w:r>
          <w:rPr>
            <w:webHidden/>
          </w:rPr>
          <w:fldChar w:fldCharType="begin"/>
        </w:r>
        <w:r w:rsidR="000C21B1">
          <w:rPr>
            <w:webHidden/>
          </w:rPr>
          <w:instrText xml:space="preserve"> PAGEREF _Toc413681415 \h </w:instrText>
        </w:r>
        <w:r>
          <w:rPr>
            <w:webHidden/>
          </w:rPr>
        </w:r>
        <w:r>
          <w:rPr>
            <w:webHidden/>
          </w:rPr>
          <w:fldChar w:fldCharType="separate"/>
        </w:r>
        <w:r w:rsidR="000C21B1">
          <w:rPr>
            <w:webHidden/>
          </w:rPr>
          <w:t>57</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6" w:history="1">
        <w:r w:rsidR="000C21B1" w:rsidRPr="00F60906">
          <w:rPr>
            <w:rStyle w:val="Hyperlnk"/>
          </w:rPr>
          <w:t>6.15.3</w:t>
        </w:r>
        <w:r w:rsidR="000C21B1">
          <w:rPr>
            <w:rFonts w:asciiTheme="minorHAnsi" w:eastAsiaTheme="minorEastAsia" w:hAnsiTheme="minorHAnsi" w:cstheme="minorBidi"/>
            <w:iCs w:val="0"/>
            <w:sz w:val="22"/>
            <w:szCs w:val="22"/>
          </w:rPr>
          <w:tab/>
        </w:r>
        <w:r w:rsidR="000C21B1" w:rsidRPr="00F60906">
          <w:rPr>
            <w:rStyle w:val="Hyperlnk"/>
          </w:rPr>
          <w:t>Doseringstyp</w:t>
        </w:r>
        <w:r w:rsidR="000C21B1">
          <w:rPr>
            <w:webHidden/>
          </w:rPr>
          <w:tab/>
        </w:r>
        <w:r>
          <w:rPr>
            <w:webHidden/>
          </w:rPr>
          <w:fldChar w:fldCharType="begin"/>
        </w:r>
        <w:r w:rsidR="000C21B1">
          <w:rPr>
            <w:webHidden/>
          </w:rPr>
          <w:instrText xml:space="preserve"> PAGEREF _Toc413681416 \h </w:instrText>
        </w:r>
        <w:r>
          <w:rPr>
            <w:webHidden/>
          </w:rPr>
        </w:r>
        <w:r>
          <w:rPr>
            <w:webHidden/>
          </w:rPr>
          <w:fldChar w:fldCharType="separate"/>
        </w:r>
        <w:r w:rsidR="000C21B1">
          <w:rPr>
            <w:webHidden/>
          </w:rPr>
          <w:t>58</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7" w:history="1">
        <w:r w:rsidR="000C21B1" w:rsidRPr="00F60906">
          <w:rPr>
            <w:rStyle w:val="Hyperlnk"/>
          </w:rPr>
          <w:t>6.15.4</w:t>
        </w:r>
        <w:r w:rsidR="000C21B1">
          <w:rPr>
            <w:rFonts w:asciiTheme="minorHAnsi" w:eastAsiaTheme="minorEastAsia" w:hAnsiTheme="minorHAnsi" w:cstheme="minorBidi"/>
            <w:iCs w:val="0"/>
            <w:sz w:val="22"/>
            <w:szCs w:val="22"/>
          </w:rPr>
          <w:tab/>
        </w:r>
        <w:r w:rsidR="000C21B1" w:rsidRPr="00F60906">
          <w:rPr>
            <w:rStyle w:val="Hyperlnk"/>
          </w:rPr>
          <w:t>Frekvensdosering</w:t>
        </w:r>
        <w:r w:rsidR="000C21B1">
          <w:rPr>
            <w:webHidden/>
          </w:rPr>
          <w:tab/>
        </w:r>
        <w:r>
          <w:rPr>
            <w:webHidden/>
          </w:rPr>
          <w:fldChar w:fldCharType="begin"/>
        </w:r>
        <w:r w:rsidR="000C21B1">
          <w:rPr>
            <w:webHidden/>
          </w:rPr>
          <w:instrText xml:space="preserve"> PAGEREF _Toc413681417 \h </w:instrText>
        </w:r>
        <w:r>
          <w:rPr>
            <w:webHidden/>
          </w:rPr>
        </w:r>
        <w:r>
          <w:rPr>
            <w:webHidden/>
          </w:rPr>
          <w:fldChar w:fldCharType="separate"/>
        </w:r>
        <w:r w:rsidR="000C21B1">
          <w:rPr>
            <w:webHidden/>
          </w:rPr>
          <w:t>59</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8" w:history="1">
        <w:r w:rsidR="000C21B1" w:rsidRPr="00F60906">
          <w:rPr>
            <w:rStyle w:val="Hyperlnk"/>
          </w:rPr>
          <w:t>6.15.5</w:t>
        </w:r>
        <w:r w:rsidR="000C21B1">
          <w:rPr>
            <w:rFonts w:asciiTheme="minorHAnsi" w:eastAsiaTheme="minorEastAsia" w:hAnsiTheme="minorHAnsi" w:cstheme="minorBidi"/>
            <w:iCs w:val="0"/>
            <w:sz w:val="22"/>
            <w:szCs w:val="22"/>
          </w:rPr>
          <w:tab/>
        </w:r>
        <w:r w:rsidR="000C21B1" w:rsidRPr="00F60906">
          <w:rPr>
            <w:rStyle w:val="Hyperlnk"/>
          </w:rPr>
          <w:t>Perioddosering</w:t>
        </w:r>
        <w:r w:rsidR="000C21B1">
          <w:rPr>
            <w:webHidden/>
          </w:rPr>
          <w:tab/>
        </w:r>
        <w:r>
          <w:rPr>
            <w:webHidden/>
          </w:rPr>
          <w:fldChar w:fldCharType="begin"/>
        </w:r>
        <w:r w:rsidR="000C21B1">
          <w:rPr>
            <w:webHidden/>
          </w:rPr>
          <w:instrText xml:space="preserve"> PAGEREF _Toc413681418 \h </w:instrText>
        </w:r>
        <w:r>
          <w:rPr>
            <w:webHidden/>
          </w:rPr>
        </w:r>
        <w:r>
          <w:rPr>
            <w:webHidden/>
          </w:rPr>
          <w:fldChar w:fldCharType="separate"/>
        </w:r>
        <w:r w:rsidR="000C21B1">
          <w:rPr>
            <w:webHidden/>
          </w:rPr>
          <w:t>59</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19" w:history="1">
        <w:r w:rsidR="000C21B1" w:rsidRPr="00F60906">
          <w:rPr>
            <w:rStyle w:val="Hyperlnk"/>
          </w:rPr>
          <w:t>6.15.6</w:t>
        </w:r>
        <w:r w:rsidR="000C21B1">
          <w:rPr>
            <w:rFonts w:asciiTheme="minorHAnsi" w:eastAsiaTheme="minorEastAsia" w:hAnsiTheme="minorHAnsi" w:cstheme="minorBidi"/>
            <w:iCs w:val="0"/>
            <w:sz w:val="22"/>
            <w:szCs w:val="22"/>
          </w:rPr>
          <w:tab/>
        </w:r>
        <w:r w:rsidR="000C21B1" w:rsidRPr="00F60906">
          <w:rPr>
            <w:rStyle w:val="Hyperlnk"/>
          </w:rPr>
          <w:t>Tillfällesdosering</w:t>
        </w:r>
        <w:r w:rsidR="000C21B1">
          <w:rPr>
            <w:webHidden/>
          </w:rPr>
          <w:tab/>
        </w:r>
        <w:r>
          <w:rPr>
            <w:webHidden/>
          </w:rPr>
          <w:fldChar w:fldCharType="begin"/>
        </w:r>
        <w:r w:rsidR="000C21B1">
          <w:rPr>
            <w:webHidden/>
          </w:rPr>
          <w:instrText xml:space="preserve"> PAGEREF _Toc413681419 \h </w:instrText>
        </w:r>
        <w:r>
          <w:rPr>
            <w:webHidden/>
          </w:rPr>
        </w:r>
        <w:r>
          <w:rPr>
            <w:webHidden/>
          </w:rPr>
          <w:fldChar w:fldCharType="separate"/>
        </w:r>
        <w:r w:rsidR="000C21B1">
          <w:rPr>
            <w:webHidden/>
          </w:rPr>
          <w:t>59</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20" w:history="1">
        <w:r w:rsidR="000C21B1" w:rsidRPr="00F60906">
          <w:rPr>
            <w:rStyle w:val="Hyperlnk"/>
          </w:rPr>
          <w:t>6.15.7</w:t>
        </w:r>
        <w:r w:rsidR="000C21B1">
          <w:rPr>
            <w:rFonts w:asciiTheme="minorHAnsi" w:eastAsiaTheme="minorEastAsia" w:hAnsiTheme="minorHAnsi" w:cstheme="minorBidi"/>
            <w:iCs w:val="0"/>
            <w:sz w:val="22"/>
            <w:szCs w:val="22"/>
          </w:rPr>
          <w:tab/>
        </w:r>
        <w:r w:rsidR="000C21B1" w:rsidRPr="00F60906">
          <w:rPr>
            <w:rStyle w:val="Hyperlnk"/>
          </w:rPr>
          <w:t>Rampdosering</w:t>
        </w:r>
        <w:r w:rsidR="000C21B1">
          <w:rPr>
            <w:webHidden/>
          </w:rPr>
          <w:tab/>
        </w:r>
        <w:r>
          <w:rPr>
            <w:webHidden/>
          </w:rPr>
          <w:fldChar w:fldCharType="begin"/>
        </w:r>
        <w:r w:rsidR="000C21B1">
          <w:rPr>
            <w:webHidden/>
          </w:rPr>
          <w:instrText xml:space="preserve"> PAGEREF _Toc413681420 \h </w:instrText>
        </w:r>
        <w:r>
          <w:rPr>
            <w:webHidden/>
          </w:rPr>
        </w:r>
        <w:r>
          <w:rPr>
            <w:webHidden/>
          </w:rPr>
          <w:fldChar w:fldCharType="separate"/>
        </w:r>
        <w:r w:rsidR="000C21B1">
          <w:rPr>
            <w:webHidden/>
          </w:rPr>
          <w:t>60</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21" w:history="1">
        <w:r w:rsidR="000C21B1" w:rsidRPr="00F60906">
          <w:rPr>
            <w:rStyle w:val="Hyperlnk"/>
          </w:rPr>
          <w:t>6.15.8</w:t>
        </w:r>
        <w:r w:rsidR="000C21B1">
          <w:rPr>
            <w:rFonts w:asciiTheme="minorHAnsi" w:eastAsiaTheme="minorEastAsia" w:hAnsiTheme="minorHAnsi" w:cstheme="minorBidi"/>
            <w:iCs w:val="0"/>
            <w:sz w:val="22"/>
            <w:szCs w:val="22"/>
          </w:rPr>
          <w:tab/>
        </w:r>
        <w:r w:rsidR="000C21B1" w:rsidRPr="00F60906">
          <w:rPr>
            <w:rStyle w:val="Hyperlnk"/>
          </w:rPr>
          <w:t>Engångsdosering</w:t>
        </w:r>
        <w:r w:rsidR="000C21B1">
          <w:rPr>
            <w:webHidden/>
          </w:rPr>
          <w:tab/>
        </w:r>
        <w:r>
          <w:rPr>
            <w:webHidden/>
          </w:rPr>
          <w:fldChar w:fldCharType="begin"/>
        </w:r>
        <w:r w:rsidR="000C21B1">
          <w:rPr>
            <w:webHidden/>
          </w:rPr>
          <w:instrText xml:space="preserve"> PAGEREF _Toc413681421 \h </w:instrText>
        </w:r>
        <w:r>
          <w:rPr>
            <w:webHidden/>
          </w:rPr>
        </w:r>
        <w:r>
          <w:rPr>
            <w:webHidden/>
          </w:rPr>
          <w:fldChar w:fldCharType="separate"/>
        </w:r>
        <w:r w:rsidR="000C21B1">
          <w:rPr>
            <w:webHidden/>
          </w:rPr>
          <w:t>61</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22" w:history="1">
        <w:r w:rsidR="000C21B1" w:rsidRPr="00F60906">
          <w:rPr>
            <w:rStyle w:val="Hyperlnk"/>
          </w:rPr>
          <w:t>6.15.9</w:t>
        </w:r>
        <w:r w:rsidR="000C21B1">
          <w:rPr>
            <w:rFonts w:asciiTheme="minorHAnsi" w:eastAsiaTheme="minorEastAsia" w:hAnsiTheme="minorHAnsi" w:cstheme="minorBidi"/>
            <w:iCs w:val="0"/>
            <w:sz w:val="22"/>
            <w:szCs w:val="22"/>
          </w:rPr>
          <w:tab/>
        </w:r>
        <w:r w:rsidR="000C21B1" w:rsidRPr="00F60906">
          <w:rPr>
            <w:rStyle w:val="Hyperlnk"/>
          </w:rPr>
          <w:t>Fritextdosering</w:t>
        </w:r>
        <w:r w:rsidR="000C21B1">
          <w:rPr>
            <w:webHidden/>
          </w:rPr>
          <w:tab/>
        </w:r>
        <w:r>
          <w:rPr>
            <w:webHidden/>
          </w:rPr>
          <w:fldChar w:fldCharType="begin"/>
        </w:r>
        <w:r w:rsidR="000C21B1">
          <w:rPr>
            <w:webHidden/>
          </w:rPr>
          <w:instrText xml:space="preserve"> PAGEREF _Toc413681422 \h </w:instrText>
        </w:r>
        <w:r>
          <w:rPr>
            <w:webHidden/>
          </w:rPr>
        </w:r>
        <w:r>
          <w:rPr>
            <w:webHidden/>
          </w:rPr>
          <w:fldChar w:fldCharType="separate"/>
        </w:r>
        <w:r w:rsidR="000C21B1">
          <w:rPr>
            <w:webHidden/>
          </w:rPr>
          <w:t>61</w:t>
        </w:r>
        <w:r>
          <w:rPr>
            <w:webHidden/>
          </w:rPr>
          <w:fldChar w:fldCharType="end"/>
        </w:r>
      </w:hyperlink>
    </w:p>
    <w:p w:rsidR="000C21B1" w:rsidRDefault="002B6476">
      <w:pPr>
        <w:pStyle w:val="Innehll3"/>
        <w:rPr>
          <w:rFonts w:asciiTheme="minorHAnsi" w:eastAsiaTheme="minorEastAsia" w:hAnsiTheme="minorHAnsi" w:cstheme="minorBidi"/>
          <w:iCs w:val="0"/>
          <w:sz w:val="22"/>
          <w:szCs w:val="22"/>
        </w:rPr>
      </w:pPr>
      <w:hyperlink w:anchor="_Toc413681423" w:history="1">
        <w:r w:rsidR="000C21B1" w:rsidRPr="00F60906">
          <w:rPr>
            <w:rStyle w:val="Hyperlnk"/>
          </w:rPr>
          <w:t>6.15.10</w:t>
        </w:r>
        <w:r w:rsidR="000C21B1">
          <w:rPr>
            <w:rFonts w:asciiTheme="minorHAnsi" w:eastAsiaTheme="minorEastAsia" w:hAnsiTheme="minorHAnsi" w:cstheme="minorBidi"/>
            <w:iCs w:val="0"/>
            <w:sz w:val="22"/>
            <w:szCs w:val="22"/>
          </w:rPr>
          <w:tab/>
        </w:r>
        <w:r w:rsidR="000C21B1" w:rsidRPr="00F60906">
          <w:rPr>
            <w:rStyle w:val="Hyperlnk"/>
          </w:rPr>
          <w:t>Doseringstillfälle</w:t>
        </w:r>
        <w:r w:rsidR="000C21B1">
          <w:rPr>
            <w:webHidden/>
          </w:rPr>
          <w:tab/>
        </w:r>
        <w:r>
          <w:rPr>
            <w:webHidden/>
          </w:rPr>
          <w:fldChar w:fldCharType="begin"/>
        </w:r>
        <w:r w:rsidR="000C21B1">
          <w:rPr>
            <w:webHidden/>
          </w:rPr>
          <w:instrText xml:space="preserve"> PAGEREF _Toc413681423 \h </w:instrText>
        </w:r>
        <w:r>
          <w:rPr>
            <w:webHidden/>
          </w:rPr>
        </w:r>
        <w:r>
          <w:rPr>
            <w:webHidden/>
          </w:rPr>
          <w:fldChar w:fldCharType="separate"/>
        </w:r>
        <w:r w:rsidR="000C21B1">
          <w:rPr>
            <w:webHidden/>
          </w:rPr>
          <w:t>62</w:t>
        </w:r>
        <w:r>
          <w:rPr>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424" w:history="1">
        <w:r w:rsidR="000C21B1" w:rsidRPr="00F60906">
          <w:rPr>
            <w:rStyle w:val="Hyperlnk"/>
            <w:noProof/>
          </w:rPr>
          <w:t>7</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Regelverk</w:t>
        </w:r>
        <w:r w:rsidR="000C21B1">
          <w:rPr>
            <w:noProof/>
            <w:webHidden/>
          </w:rPr>
          <w:tab/>
        </w:r>
        <w:r>
          <w:rPr>
            <w:noProof/>
            <w:webHidden/>
          </w:rPr>
          <w:fldChar w:fldCharType="begin"/>
        </w:r>
        <w:r w:rsidR="000C21B1">
          <w:rPr>
            <w:noProof/>
            <w:webHidden/>
          </w:rPr>
          <w:instrText xml:space="preserve"> PAGEREF _Toc413681424 \h </w:instrText>
        </w:r>
        <w:r>
          <w:rPr>
            <w:noProof/>
            <w:webHidden/>
          </w:rPr>
        </w:r>
        <w:r>
          <w:rPr>
            <w:noProof/>
            <w:webHidden/>
          </w:rPr>
          <w:fldChar w:fldCharType="separate"/>
        </w:r>
        <w:r w:rsidR="000C21B1">
          <w:rPr>
            <w:noProof/>
            <w:webHidden/>
          </w:rPr>
          <w:t>64</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425" w:history="1">
        <w:r w:rsidR="000C21B1" w:rsidRPr="00F60906">
          <w:rPr>
            <w:rStyle w:val="Hyperlnk"/>
            <w:noProof/>
          </w:rPr>
          <w:t>8</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Tillämpningsanvisningar</w:t>
        </w:r>
        <w:r w:rsidR="000C21B1">
          <w:rPr>
            <w:noProof/>
            <w:webHidden/>
          </w:rPr>
          <w:tab/>
        </w:r>
        <w:r>
          <w:rPr>
            <w:noProof/>
            <w:webHidden/>
          </w:rPr>
          <w:fldChar w:fldCharType="begin"/>
        </w:r>
        <w:r w:rsidR="000C21B1">
          <w:rPr>
            <w:noProof/>
            <w:webHidden/>
          </w:rPr>
          <w:instrText xml:space="preserve"> PAGEREF _Toc413681425 \h </w:instrText>
        </w:r>
        <w:r>
          <w:rPr>
            <w:noProof/>
            <w:webHidden/>
          </w:rPr>
        </w:r>
        <w:r>
          <w:rPr>
            <w:noProof/>
            <w:webHidden/>
          </w:rPr>
          <w:fldChar w:fldCharType="separate"/>
        </w:r>
        <w:r w:rsidR="000C21B1">
          <w:rPr>
            <w:noProof/>
            <w:webHidden/>
          </w:rPr>
          <w:t>65</w:t>
        </w:r>
        <w:r>
          <w:rPr>
            <w:noProof/>
            <w:webHidden/>
          </w:rPr>
          <w:fldChar w:fldCharType="end"/>
        </w:r>
      </w:hyperlink>
    </w:p>
    <w:p w:rsidR="000C21B1" w:rsidRDefault="002B6476">
      <w:pPr>
        <w:pStyle w:val="Innehll1"/>
        <w:tabs>
          <w:tab w:val="left" w:pos="480"/>
          <w:tab w:val="right" w:leader="dot" w:pos="9737"/>
        </w:tabs>
        <w:rPr>
          <w:rFonts w:asciiTheme="minorHAnsi" w:eastAsiaTheme="minorEastAsia" w:hAnsiTheme="minorHAnsi" w:cstheme="minorBidi"/>
          <w:b w:val="0"/>
          <w:bCs w:val="0"/>
          <w:caps w:val="0"/>
          <w:noProof/>
          <w:sz w:val="22"/>
          <w:szCs w:val="22"/>
        </w:rPr>
      </w:pPr>
      <w:hyperlink w:anchor="_Toc413681426" w:history="1">
        <w:r w:rsidR="000C21B1" w:rsidRPr="00F60906">
          <w:rPr>
            <w:rStyle w:val="Hyperlnk"/>
            <w:noProof/>
          </w:rPr>
          <w:t>9</w:t>
        </w:r>
        <w:r w:rsidR="000C21B1">
          <w:rPr>
            <w:rFonts w:asciiTheme="minorHAnsi" w:eastAsiaTheme="minorEastAsia" w:hAnsiTheme="minorHAnsi" w:cstheme="minorBidi"/>
            <w:b w:val="0"/>
            <w:bCs w:val="0"/>
            <w:caps w:val="0"/>
            <w:noProof/>
            <w:sz w:val="22"/>
            <w:szCs w:val="22"/>
          </w:rPr>
          <w:tab/>
        </w:r>
        <w:r w:rsidR="000C21B1" w:rsidRPr="00F60906">
          <w:rPr>
            <w:rStyle w:val="Hyperlnk"/>
            <w:noProof/>
          </w:rPr>
          <w:t>Bilaga 1 - Om informationsmodellering</w:t>
        </w:r>
        <w:r w:rsidR="000C21B1">
          <w:rPr>
            <w:noProof/>
            <w:webHidden/>
          </w:rPr>
          <w:tab/>
        </w:r>
        <w:r>
          <w:rPr>
            <w:noProof/>
            <w:webHidden/>
          </w:rPr>
          <w:fldChar w:fldCharType="begin"/>
        </w:r>
        <w:r w:rsidR="000C21B1">
          <w:rPr>
            <w:noProof/>
            <w:webHidden/>
          </w:rPr>
          <w:instrText xml:space="preserve"> PAGEREF _Toc413681426 \h </w:instrText>
        </w:r>
        <w:r>
          <w:rPr>
            <w:noProof/>
            <w:webHidden/>
          </w:rPr>
        </w:r>
        <w:r>
          <w:rPr>
            <w:noProof/>
            <w:webHidden/>
          </w:rPr>
          <w:fldChar w:fldCharType="separate"/>
        </w:r>
        <w:r w:rsidR="000C21B1">
          <w:rPr>
            <w:noProof/>
            <w:webHidden/>
          </w:rPr>
          <w:t>66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27" w:history="1">
        <w:r w:rsidR="000C21B1" w:rsidRPr="00F60906">
          <w:rPr>
            <w:rStyle w:val="Hyperlnk"/>
            <w:noProof/>
          </w:rPr>
          <w:t>9.1</w:t>
        </w:r>
        <w:r w:rsidR="000C21B1">
          <w:rPr>
            <w:rFonts w:asciiTheme="minorHAnsi" w:eastAsiaTheme="minorEastAsia" w:hAnsiTheme="minorHAnsi" w:cstheme="minorBidi"/>
            <w:noProof/>
            <w:sz w:val="22"/>
            <w:szCs w:val="22"/>
          </w:rPr>
          <w:tab/>
        </w:r>
        <w:r w:rsidR="000C21B1" w:rsidRPr="00F60906">
          <w:rPr>
            <w:rStyle w:val="Hyperlnk"/>
            <w:noProof/>
          </w:rPr>
          <w:t>Allmänt</w:t>
        </w:r>
        <w:r w:rsidR="000C21B1">
          <w:rPr>
            <w:noProof/>
            <w:webHidden/>
          </w:rPr>
          <w:tab/>
        </w:r>
        <w:r>
          <w:rPr>
            <w:noProof/>
            <w:webHidden/>
          </w:rPr>
          <w:fldChar w:fldCharType="begin"/>
        </w:r>
        <w:r w:rsidR="000C21B1">
          <w:rPr>
            <w:noProof/>
            <w:webHidden/>
          </w:rPr>
          <w:instrText xml:space="preserve"> PAGEREF _Toc413681427 \h </w:instrText>
        </w:r>
        <w:r>
          <w:rPr>
            <w:noProof/>
            <w:webHidden/>
          </w:rPr>
        </w:r>
        <w:r>
          <w:rPr>
            <w:noProof/>
            <w:webHidden/>
          </w:rPr>
          <w:fldChar w:fldCharType="separate"/>
        </w:r>
        <w:r w:rsidR="000C21B1">
          <w:rPr>
            <w:noProof/>
            <w:webHidden/>
          </w:rPr>
          <w:t>66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28" w:history="1">
        <w:r w:rsidR="000C21B1" w:rsidRPr="00F60906">
          <w:rPr>
            <w:rStyle w:val="Hyperlnk"/>
            <w:noProof/>
          </w:rPr>
          <w:t>9.2</w:t>
        </w:r>
        <w:r w:rsidR="000C21B1">
          <w:rPr>
            <w:rFonts w:asciiTheme="minorHAnsi" w:eastAsiaTheme="minorEastAsia" w:hAnsiTheme="minorHAnsi" w:cstheme="minorBidi"/>
            <w:noProof/>
            <w:sz w:val="22"/>
            <w:szCs w:val="22"/>
          </w:rPr>
          <w:tab/>
        </w:r>
        <w:r w:rsidR="000C21B1" w:rsidRPr="00F60906">
          <w:rPr>
            <w:rStyle w:val="Hyperlnk"/>
            <w:noProof/>
          </w:rPr>
          <w:t>Informationsmodell kontra begreppsmodell</w:t>
        </w:r>
        <w:r w:rsidR="000C21B1">
          <w:rPr>
            <w:noProof/>
            <w:webHidden/>
          </w:rPr>
          <w:tab/>
        </w:r>
        <w:r>
          <w:rPr>
            <w:noProof/>
            <w:webHidden/>
          </w:rPr>
          <w:fldChar w:fldCharType="begin"/>
        </w:r>
        <w:r w:rsidR="000C21B1">
          <w:rPr>
            <w:noProof/>
            <w:webHidden/>
          </w:rPr>
          <w:instrText xml:space="preserve"> PAGEREF _Toc413681428 \h </w:instrText>
        </w:r>
        <w:r>
          <w:rPr>
            <w:noProof/>
            <w:webHidden/>
          </w:rPr>
        </w:r>
        <w:r>
          <w:rPr>
            <w:noProof/>
            <w:webHidden/>
          </w:rPr>
          <w:fldChar w:fldCharType="separate"/>
        </w:r>
        <w:r w:rsidR="000C21B1">
          <w:rPr>
            <w:noProof/>
            <w:webHidden/>
          </w:rPr>
          <w:t>66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29" w:history="1">
        <w:r w:rsidR="000C21B1" w:rsidRPr="00F60906">
          <w:rPr>
            <w:rStyle w:val="Hyperlnk"/>
            <w:noProof/>
          </w:rPr>
          <w:t>9.3</w:t>
        </w:r>
        <w:r w:rsidR="000C21B1">
          <w:rPr>
            <w:rFonts w:asciiTheme="minorHAnsi" w:eastAsiaTheme="minorEastAsia" w:hAnsiTheme="minorHAnsi" w:cstheme="minorBidi"/>
            <w:noProof/>
            <w:sz w:val="22"/>
            <w:szCs w:val="22"/>
          </w:rPr>
          <w:tab/>
        </w:r>
        <w:r w:rsidR="000C21B1" w:rsidRPr="00F60906">
          <w:rPr>
            <w:rStyle w:val="Hyperlnk"/>
            <w:noProof/>
          </w:rPr>
          <w:t>Klasser kontra objekt</w:t>
        </w:r>
        <w:r w:rsidR="000C21B1">
          <w:rPr>
            <w:noProof/>
            <w:webHidden/>
          </w:rPr>
          <w:tab/>
        </w:r>
        <w:r>
          <w:rPr>
            <w:noProof/>
            <w:webHidden/>
          </w:rPr>
          <w:fldChar w:fldCharType="begin"/>
        </w:r>
        <w:r w:rsidR="000C21B1">
          <w:rPr>
            <w:noProof/>
            <w:webHidden/>
          </w:rPr>
          <w:instrText xml:space="preserve"> PAGEREF _Toc413681429 \h </w:instrText>
        </w:r>
        <w:r>
          <w:rPr>
            <w:noProof/>
            <w:webHidden/>
          </w:rPr>
        </w:r>
        <w:r>
          <w:rPr>
            <w:noProof/>
            <w:webHidden/>
          </w:rPr>
          <w:fldChar w:fldCharType="separate"/>
        </w:r>
        <w:r w:rsidR="000C21B1">
          <w:rPr>
            <w:noProof/>
            <w:webHidden/>
          </w:rPr>
          <w:t>66</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30" w:history="1">
        <w:r w:rsidR="000C21B1" w:rsidRPr="00F60906">
          <w:rPr>
            <w:rStyle w:val="Hyperlnk"/>
            <w:noProof/>
            <w:lang w:eastAsia="en-US"/>
          </w:rPr>
          <w:t>9.4</w:t>
        </w:r>
        <w:r w:rsidR="000C21B1">
          <w:rPr>
            <w:rFonts w:asciiTheme="minorHAnsi" w:eastAsiaTheme="minorEastAsia" w:hAnsiTheme="minorHAnsi" w:cstheme="minorBidi"/>
            <w:noProof/>
            <w:sz w:val="22"/>
            <w:szCs w:val="22"/>
          </w:rPr>
          <w:tab/>
        </w:r>
        <w:r w:rsidR="000C21B1" w:rsidRPr="00F60906">
          <w:rPr>
            <w:rStyle w:val="Hyperlnk"/>
            <w:noProof/>
            <w:lang w:eastAsia="en-US"/>
          </w:rPr>
          <w:t>Abstrakta klasser</w:t>
        </w:r>
        <w:r w:rsidR="000C21B1">
          <w:rPr>
            <w:noProof/>
            <w:webHidden/>
          </w:rPr>
          <w:tab/>
        </w:r>
        <w:r>
          <w:rPr>
            <w:noProof/>
            <w:webHidden/>
          </w:rPr>
          <w:fldChar w:fldCharType="begin"/>
        </w:r>
        <w:r w:rsidR="000C21B1">
          <w:rPr>
            <w:noProof/>
            <w:webHidden/>
          </w:rPr>
          <w:instrText xml:space="preserve"> PAGEREF _Toc413681430 \h </w:instrText>
        </w:r>
        <w:r>
          <w:rPr>
            <w:noProof/>
            <w:webHidden/>
          </w:rPr>
        </w:r>
        <w:r>
          <w:rPr>
            <w:noProof/>
            <w:webHidden/>
          </w:rPr>
          <w:fldChar w:fldCharType="separate"/>
        </w:r>
        <w:r w:rsidR="000C21B1">
          <w:rPr>
            <w:noProof/>
            <w:webHidden/>
          </w:rPr>
          <w:t>67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31" w:history="1">
        <w:r w:rsidR="000C21B1" w:rsidRPr="00F60906">
          <w:rPr>
            <w:rStyle w:val="Hyperlnk"/>
            <w:noProof/>
          </w:rPr>
          <w:t>9.5</w:t>
        </w:r>
        <w:r w:rsidR="000C21B1">
          <w:rPr>
            <w:rFonts w:asciiTheme="minorHAnsi" w:eastAsiaTheme="minorEastAsia" w:hAnsiTheme="minorHAnsi" w:cstheme="minorBidi"/>
            <w:noProof/>
            <w:sz w:val="22"/>
            <w:szCs w:val="22"/>
          </w:rPr>
          <w:tab/>
        </w:r>
        <w:r w:rsidR="000C21B1" w:rsidRPr="00F60906">
          <w:rPr>
            <w:rStyle w:val="Hyperlnk"/>
            <w:noProof/>
          </w:rPr>
          <w:t>Informationsmodell är bara en vy av systemet</w:t>
        </w:r>
        <w:r w:rsidR="000C21B1">
          <w:rPr>
            <w:noProof/>
            <w:webHidden/>
          </w:rPr>
          <w:tab/>
        </w:r>
        <w:r>
          <w:rPr>
            <w:noProof/>
            <w:webHidden/>
          </w:rPr>
          <w:fldChar w:fldCharType="begin"/>
        </w:r>
        <w:r w:rsidR="000C21B1">
          <w:rPr>
            <w:noProof/>
            <w:webHidden/>
          </w:rPr>
          <w:instrText xml:space="preserve"> PAGEREF _Toc413681431 \h </w:instrText>
        </w:r>
        <w:r>
          <w:rPr>
            <w:noProof/>
            <w:webHidden/>
          </w:rPr>
        </w:r>
        <w:r>
          <w:rPr>
            <w:noProof/>
            <w:webHidden/>
          </w:rPr>
          <w:fldChar w:fldCharType="separate"/>
        </w:r>
        <w:r w:rsidR="000C21B1">
          <w:rPr>
            <w:noProof/>
            <w:webHidden/>
          </w:rPr>
          <w:t>67</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32" w:history="1">
        <w:r w:rsidR="000C21B1" w:rsidRPr="00F60906">
          <w:rPr>
            <w:rStyle w:val="Hyperlnk"/>
            <w:noProof/>
          </w:rPr>
          <w:t>9.6</w:t>
        </w:r>
        <w:r w:rsidR="000C21B1">
          <w:rPr>
            <w:rFonts w:asciiTheme="minorHAnsi" w:eastAsiaTheme="minorEastAsia" w:hAnsiTheme="minorHAnsi" w:cstheme="minorBidi"/>
            <w:noProof/>
            <w:sz w:val="22"/>
            <w:szCs w:val="22"/>
          </w:rPr>
          <w:tab/>
        </w:r>
        <w:r w:rsidR="000C21B1" w:rsidRPr="00F60906">
          <w:rPr>
            <w:rStyle w:val="Hyperlnk"/>
            <w:noProof/>
          </w:rPr>
          <w:t>Informationsmodell, datalagring och meddelanden</w:t>
        </w:r>
        <w:r w:rsidR="000C21B1">
          <w:rPr>
            <w:noProof/>
            <w:webHidden/>
          </w:rPr>
          <w:tab/>
        </w:r>
        <w:r>
          <w:rPr>
            <w:noProof/>
            <w:webHidden/>
          </w:rPr>
          <w:fldChar w:fldCharType="begin"/>
        </w:r>
        <w:r w:rsidR="000C21B1">
          <w:rPr>
            <w:noProof/>
            <w:webHidden/>
          </w:rPr>
          <w:instrText xml:space="preserve"> PAGEREF _Toc413681432 \h </w:instrText>
        </w:r>
        <w:r>
          <w:rPr>
            <w:noProof/>
            <w:webHidden/>
          </w:rPr>
        </w:r>
        <w:r>
          <w:rPr>
            <w:noProof/>
            <w:webHidden/>
          </w:rPr>
          <w:fldChar w:fldCharType="separate"/>
        </w:r>
        <w:r w:rsidR="000C21B1">
          <w:rPr>
            <w:noProof/>
            <w:webHidden/>
          </w:rPr>
          <w:t>68</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33" w:history="1">
        <w:r w:rsidR="000C21B1" w:rsidRPr="00F60906">
          <w:rPr>
            <w:rStyle w:val="Hyperlnk"/>
            <w:noProof/>
          </w:rPr>
          <w:t>9.7</w:t>
        </w:r>
        <w:r w:rsidR="000C21B1">
          <w:rPr>
            <w:rFonts w:asciiTheme="minorHAnsi" w:eastAsiaTheme="minorEastAsia" w:hAnsiTheme="minorHAnsi" w:cstheme="minorBidi"/>
            <w:noProof/>
            <w:sz w:val="22"/>
            <w:szCs w:val="22"/>
          </w:rPr>
          <w:tab/>
        </w:r>
        <w:r w:rsidR="000C21B1" w:rsidRPr="00F60906">
          <w:rPr>
            <w:rStyle w:val="Hyperlnk"/>
            <w:noProof/>
          </w:rPr>
          <w:t>Mer om skillnad mellan informationsmodell och datalagring</w:t>
        </w:r>
        <w:r w:rsidR="000C21B1">
          <w:rPr>
            <w:noProof/>
            <w:webHidden/>
          </w:rPr>
          <w:tab/>
        </w:r>
        <w:r>
          <w:rPr>
            <w:noProof/>
            <w:webHidden/>
          </w:rPr>
          <w:fldChar w:fldCharType="begin"/>
        </w:r>
        <w:r w:rsidR="000C21B1">
          <w:rPr>
            <w:noProof/>
            <w:webHidden/>
          </w:rPr>
          <w:instrText xml:space="preserve"> PAGEREF _Toc413681433 \h </w:instrText>
        </w:r>
        <w:r>
          <w:rPr>
            <w:noProof/>
            <w:webHidden/>
          </w:rPr>
        </w:r>
        <w:r>
          <w:rPr>
            <w:noProof/>
            <w:webHidden/>
          </w:rPr>
          <w:fldChar w:fldCharType="separate"/>
        </w:r>
        <w:r w:rsidR="000C21B1">
          <w:rPr>
            <w:noProof/>
            <w:webHidden/>
          </w:rPr>
          <w:t>68</w:t>
        </w:r>
        <w:r>
          <w:rPr>
            <w:noProof/>
            <w:webHidden/>
          </w:rPr>
          <w:fldChar w:fldCharType="end"/>
        </w:r>
      </w:hyperlink>
    </w:p>
    <w:p w:rsidR="000C21B1" w:rsidRDefault="002B6476">
      <w:pPr>
        <w:pStyle w:val="Innehll2"/>
        <w:tabs>
          <w:tab w:val="left" w:pos="960"/>
          <w:tab w:val="right" w:leader="dot" w:pos="9737"/>
        </w:tabs>
        <w:rPr>
          <w:rFonts w:asciiTheme="minorHAnsi" w:eastAsiaTheme="minorEastAsia" w:hAnsiTheme="minorHAnsi" w:cstheme="minorBidi"/>
          <w:noProof/>
          <w:sz w:val="22"/>
          <w:szCs w:val="22"/>
        </w:rPr>
      </w:pPr>
      <w:hyperlink w:anchor="_Toc413681434" w:history="1">
        <w:r w:rsidR="000C21B1" w:rsidRPr="00F60906">
          <w:rPr>
            <w:rStyle w:val="Hyperlnk"/>
            <w:noProof/>
          </w:rPr>
          <w:t>9.8</w:t>
        </w:r>
        <w:r w:rsidR="000C21B1">
          <w:rPr>
            <w:rFonts w:asciiTheme="minorHAnsi" w:eastAsiaTheme="minorEastAsia" w:hAnsiTheme="minorHAnsi" w:cstheme="minorBidi"/>
            <w:noProof/>
            <w:sz w:val="22"/>
            <w:szCs w:val="22"/>
          </w:rPr>
          <w:tab/>
        </w:r>
        <w:r w:rsidR="000C21B1" w:rsidRPr="00F60906">
          <w:rPr>
            <w:rStyle w:val="Hyperlnk"/>
            <w:noProof/>
          </w:rPr>
          <w:t>Om mängder av objekt</w:t>
        </w:r>
        <w:r w:rsidR="000C21B1">
          <w:rPr>
            <w:noProof/>
            <w:webHidden/>
          </w:rPr>
          <w:tab/>
        </w:r>
        <w:r>
          <w:rPr>
            <w:noProof/>
            <w:webHidden/>
          </w:rPr>
          <w:fldChar w:fldCharType="begin"/>
        </w:r>
        <w:r w:rsidR="000C21B1">
          <w:rPr>
            <w:noProof/>
            <w:webHidden/>
          </w:rPr>
          <w:instrText xml:space="preserve"> PAGEREF _Toc413681434 \h </w:instrText>
        </w:r>
        <w:r>
          <w:rPr>
            <w:noProof/>
            <w:webHidden/>
          </w:rPr>
        </w:r>
        <w:r>
          <w:rPr>
            <w:noProof/>
            <w:webHidden/>
          </w:rPr>
          <w:fldChar w:fldCharType="separate"/>
        </w:r>
        <w:r w:rsidR="000C21B1">
          <w:rPr>
            <w:noProof/>
            <w:webHidden/>
          </w:rPr>
          <w:t>69</w:t>
        </w:r>
        <w:r>
          <w:rPr>
            <w:noProof/>
            <w:webHidden/>
          </w:rPr>
          <w:fldChar w:fldCharType="end"/>
        </w:r>
      </w:hyperlink>
    </w:p>
    <w:p w:rsidR="00C9011F" w:rsidRPr="00326BFF" w:rsidRDefault="002B6476" w:rsidP="00C9011F">
      <w:pPr>
        <w:pStyle w:val="Lptext"/>
        <w:rPr>
          <w:lang w:val="sv-SE"/>
        </w:rPr>
      </w:pPr>
      <w:r w:rsidRPr="00326BFF">
        <w:rPr>
          <w:b/>
          <w:bCs/>
          <w:caps/>
          <w:sz w:val="20"/>
          <w:szCs w:val="20"/>
          <w:lang w:val="sv-SE"/>
        </w:rPr>
        <w:fldChar w:fldCharType="end"/>
      </w:r>
    </w:p>
    <w:p w:rsidR="00C9011F" w:rsidRPr="00326BFF" w:rsidRDefault="00C9011F" w:rsidP="00C9011F">
      <w:pPr>
        <w:pStyle w:val="Lptext"/>
        <w:rPr>
          <w:lang w:val="sv-SE"/>
        </w:rPr>
      </w:pPr>
      <w:bookmarkStart w:id="4" w:name="_Toc94700167"/>
      <w:bookmarkStart w:id="5" w:name="_Toc94953683"/>
      <w:bookmarkStart w:id="6" w:name="_Toc94953685"/>
      <w:bookmarkStart w:id="7" w:name="_Toc94700169"/>
      <w:bookmarkStart w:id="8" w:name="_Toc94953686"/>
      <w:bookmarkEnd w:id="4"/>
      <w:bookmarkEnd w:id="5"/>
      <w:bookmarkEnd w:id="6"/>
      <w:bookmarkEnd w:id="7"/>
      <w:bookmarkEnd w:id="8"/>
    </w:p>
    <w:p w:rsidR="00C9011F" w:rsidRPr="00326BFF" w:rsidRDefault="00C9011F" w:rsidP="00D6406B">
      <w:pPr>
        <w:pStyle w:val="Rubrik1"/>
      </w:pPr>
      <w:bookmarkStart w:id="9" w:name="_Toc213496167"/>
      <w:bookmarkStart w:id="10" w:name="_Toc220135044"/>
      <w:bookmarkStart w:id="11" w:name="_Toc413681366"/>
      <w:r w:rsidRPr="00326BFF">
        <w:lastRenderedPageBreak/>
        <w:t>Revisionshistorik</w:t>
      </w:r>
      <w:bookmarkEnd w:id="9"/>
      <w:bookmarkEnd w:id="10"/>
      <w:bookmarkEnd w:id="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tblPr>
      <w:tblGrid>
        <w:gridCol w:w="749"/>
        <w:gridCol w:w="1015"/>
        <w:gridCol w:w="845"/>
        <w:gridCol w:w="6401"/>
      </w:tblGrid>
      <w:tr w:rsidR="00C9011F" w:rsidRPr="00FD4499" w:rsidTr="00FD4499">
        <w:tc>
          <w:tcPr>
            <w:tcW w:w="749" w:type="dxa"/>
          </w:tcPr>
          <w:p w:rsidR="00C9011F" w:rsidRPr="00FD4499" w:rsidRDefault="00C9011F" w:rsidP="00E94899">
            <w:pPr>
              <w:snapToGrid w:val="0"/>
              <w:rPr>
                <w:b/>
                <w:sz w:val="18"/>
              </w:rPr>
            </w:pPr>
            <w:r w:rsidRPr="00FD4499">
              <w:rPr>
                <w:b/>
                <w:sz w:val="18"/>
              </w:rPr>
              <w:t>Version</w:t>
            </w:r>
          </w:p>
        </w:tc>
        <w:tc>
          <w:tcPr>
            <w:tcW w:w="1015" w:type="dxa"/>
          </w:tcPr>
          <w:p w:rsidR="00C9011F" w:rsidRPr="00FD4499" w:rsidRDefault="00C9011F" w:rsidP="00E94899">
            <w:pPr>
              <w:snapToGrid w:val="0"/>
              <w:rPr>
                <w:b/>
                <w:sz w:val="18"/>
              </w:rPr>
            </w:pPr>
            <w:r w:rsidRPr="00FD4499">
              <w:rPr>
                <w:b/>
                <w:sz w:val="18"/>
              </w:rPr>
              <w:t>Datum</w:t>
            </w:r>
          </w:p>
        </w:tc>
        <w:tc>
          <w:tcPr>
            <w:tcW w:w="845" w:type="dxa"/>
          </w:tcPr>
          <w:p w:rsidR="00C9011F" w:rsidRPr="00FD4499" w:rsidRDefault="00C9011F" w:rsidP="00E94899">
            <w:pPr>
              <w:snapToGrid w:val="0"/>
              <w:rPr>
                <w:b/>
                <w:sz w:val="18"/>
              </w:rPr>
            </w:pPr>
            <w:r w:rsidRPr="00FD4499">
              <w:rPr>
                <w:b/>
                <w:sz w:val="18"/>
              </w:rPr>
              <w:t>Signatur</w:t>
            </w:r>
          </w:p>
        </w:tc>
        <w:tc>
          <w:tcPr>
            <w:tcW w:w="6401" w:type="dxa"/>
          </w:tcPr>
          <w:p w:rsidR="00C9011F" w:rsidRPr="00FD4499" w:rsidRDefault="00C9011F" w:rsidP="00E94899">
            <w:pPr>
              <w:snapToGrid w:val="0"/>
              <w:rPr>
                <w:b/>
                <w:sz w:val="18"/>
              </w:rPr>
            </w:pPr>
            <w:r w:rsidRPr="00FD4499">
              <w:rPr>
                <w:b/>
                <w:sz w:val="18"/>
              </w:rPr>
              <w:t>Status</w:t>
            </w:r>
          </w:p>
        </w:tc>
      </w:tr>
      <w:tr w:rsidR="00F11963" w:rsidRPr="00FD4499" w:rsidTr="00FD4499">
        <w:tc>
          <w:tcPr>
            <w:tcW w:w="749" w:type="dxa"/>
          </w:tcPr>
          <w:p w:rsidR="00F11963" w:rsidRPr="00FD4499" w:rsidRDefault="00F11963" w:rsidP="00E94899">
            <w:pPr>
              <w:snapToGrid w:val="0"/>
              <w:rPr>
                <w:sz w:val="18"/>
              </w:rPr>
            </w:pPr>
            <w:r w:rsidRPr="00FD4499">
              <w:rPr>
                <w:sz w:val="18"/>
              </w:rPr>
              <w:t>1.0</w:t>
            </w:r>
          </w:p>
        </w:tc>
        <w:tc>
          <w:tcPr>
            <w:tcW w:w="1015" w:type="dxa"/>
          </w:tcPr>
          <w:p w:rsidR="00F11963" w:rsidRPr="00FD4499" w:rsidRDefault="00F11963" w:rsidP="00E94899">
            <w:pPr>
              <w:snapToGrid w:val="0"/>
              <w:rPr>
                <w:sz w:val="18"/>
              </w:rPr>
            </w:pPr>
            <w:r w:rsidRPr="00FD4499">
              <w:rPr>
                <w:sz w:val="18"/>
              </w:rPr>
              <w:t>2012-08-27</w:t>
            </w:r>
          </w:p>
        </w:tc>
        <w:tc>
          <w:tcPr>
            <w:tcW w:w="845" w:type="dxa"/>
          </w:tcPr>
          <w:p w:rsidR="00F11963" w:rsidRPr="00FD4499" w:rsidRDefault="00F11963" w:rsidP="00E94899">
            <w:pPr>
              <w:snapToGrid w:val="0"/>
              <w:rPr>
                <w:sz w:val="18"/>
              </w:rPr>
            </w:pPr>
            <w:proofErr w:type="spellStart"/>
            <w:r w:rsidRPr="00FD4499">
              <w:rPr>
                <w:sz w:val="18"/>
              </w:rPr>
              <w:t>hepa</w:t>
            </w:r>
            <w:proofErr w:type="spellEnd"/>
            <w:r w:rsidRPr="00FD4499">
              <w:rPr>
                <w:sz w:val="18"/>
              </w:rPr>
              <w:t xml:space="preserve">; </w:t>
            </w:r>
            <w:proofErr w:type="spellStart"/>
            <w:r w:rsidRPr="00FD4499">
              <w:rPr>
                <w:sz w:val="18"/>
              </w:rPr>
              <w:t>bjst</w:t>
            </w:r>
            <w:proofErr w:type="spellEnd"/>
          </w:p>
        </w:tc>
        <w:tc>
          <w:tcPr>
            <w:tcW w:w="6401" w:type="dxa"/>
          </w:tcPr>
          <w:p w:rsidR="00F11963" w:rsidRPr="00FD4499" w:rsidRDefault="00F11963" w:rsidP="00E94899">
            <w:pPr>
              <w:snapToGrid w:val="0"/>
              <w:rPr>
                <w:sz w:val="18"/>
              </w:rPr>
            </w:pPr>
            <w:r w:rsidRPr="00FD4499">
              <w:rPr>
                <w:sz w:val="18"/>
              </w:rPr>
              <w:t>Första av kravgruppen godkända versionen.</w:t>
            </w:r>
          </w:p>
          <w:p w:rsidR="00F11963" w:rsidRPr="00FD4499" w:rsidRDefault="00F11963" w:rsidP="00E94899">
            <w:pPr>
              <w:snapToGrid w:val="0"/>
              <w:rPr>
                <w:sz w:val="18"/>
              </w:rPr>
            </w:pPr>
            <w:r w:rsidRPr="00FD4499">
              <w:rPr>
                <w:sz w:val="18"/>
              </w:rPr>
              <w:t>För tidigare revisionshistorik, se version 0.99 (2012-08-27)</w:t>
            </w:r>
          </w:p>
        </w:tc>
      </w:tr>
      <w:tr w:rsidR="00907783" w:rsidRPr="00FD4499" w:rsidTr="00FD4499">
        <w:tc>
          <w:tcPr>
            <w:tcW w:w="749" w:type="dxa"/>
          </w:tcPr>
          <w:p w:rsidR="00907783" w:rsidRPr="00FD4499" w:rsidRDefault="00907783" w:rsidP="00E94899">
            <w:pPr>
              <w:snapToGrid w:val="0"/>
              <w:rPr>
                <w:sz w:val="18"/>
              </w:rPr>
            </w:pPr>
            <w:r w:rsidRPr="00FD4499">
              <w:rPr>
                <w:sz w:val="18"/>
              </w:rPr>
              <w:t>1.1</w:t>
            </w:r>
          </w:p>
        </w:tc>
        <w:tc>
          <w:tcPr>
            <w:tcW w:w="1015" w:type="dxa"/>
          </w:tcPr>
          <w:p w:rsidR="00907783" w:rsidRPr="00FD4499" w:rsidRDefault="00907783" w:rsidP="00E94899">
            <w:pPr>
              <w:snapToGrid w:val="0"/>
              <w:rPr>
                <w:sz w:val="18"/>
              </w:rPr>
            </w:pPr>
            <w:r w:rsidRPr="00FD4499">
              <w:rPr>
                <w:sz w:val="18"/>
              </w:rPr>
              <w:t>2013-04-23</w:t>
            </w:r>
          </w:p>
        </w:tc>
        <w:tc>
          <w:tcPr>
            <w:tcW w:w="845" w:type="dxa"/>
          </w:tcPr>
          <w:p w:rsidR="00907783" w:rsidRPr="00FD4499" w:rsidRDefault="00907783" w:rsidP="00E94899">
            <w:pPr>
              <w:snapToGrid w:val="0"/>
              <w:rPr>
                <w:sz w:val="18"/>
              </w:rPr>
            </w:pPr>
            <w:proofErr w:type="spellStart"/>
            <w:r w:rsidRPr="00FD4499">
              <w:rPr>
                <w:sz w:val="18"/>
              </w:rPr>
              <w:t>bjst</w:t>
            </w:r>
            <w:proofErr w:type="spellEnd"/>
          </w:p>
        </w:tc>
        <w:tc>
          <w:tcPr>
            <w:tcW w:w="6401" w:type="dxa"/>
          </w:tcPr>
          <w:p w:rsidR="00907783" w:rsidRPr="00FD4499" w:rsidRDefault="00907783" w:rsidP="00E94899">
            <w:pPr>
              <w:snapToGrid w:val="0"/>
              <w:rPr>
                <w:sz w:val="18"/>
              </w:rPr>
            </w:pPr>
            <w:r w:rsidRPr="00FD4499">
              <w:rPr>
                <w:sz w:val="18"/>
              </w:rPr>
              <w:t>Överenskomna ändringar för att stämma med faktiska tjänstekontrakt inarbetade.</w:t>
            </w:r>
          </w:p>
        </w:tc>
      </w:tr>
      <w:tr w:rsidR="00B42A90" w:rsidRPr="00FD4499" w:rsidTr="00FD4499">
        <w:tc>
          <w:tcPr>
            <w:tcW w:w="749" w:type="dxa"/>
          </w:tcPr>
          <w:p w:rsidR="00B42A90" w:rsidRPr="00FD4499" w:rsidRDefault="00B42A90" w:rsidP="00E94899">
            <w:pPr>
              <w:snapToGrid w:val="0"/>
              <w:rPr>
                <w:sz w:val="18"/>
              </w:rPr>
            </w:pPr>
            <w:r w:rsidRPr="00FD4499">
              <w:rPr>
                <w:sz w:val="18"/>
              </w:rPr>
              <w:t>1.1.2</w:t>
            </w:r>
          </w:p>
        </w:tc>
        <w:tc>
          <w:tcPr>
            <w:tcW w:w="1015" w:type="dxa"/>
          </w:tcPr>
          <w:p w:rsidR="00B42A90" w:rsidRPr="00FD4499" w:rsidRDefault="00B42A90" w:rsidP="00E94899">
            <w:pPr>
              <w:snapToGrid w:val="0"/>
              <w:rPr>
                <w:sz w:val="18"/>
              </w:rPr>
            </w:pPr>
            <w:r w:rsidRPr="00FD4499">
              <w:rPr>
                <w:sz w:val="18"/>
              </w:rPr>
              <w:t>2013-05-02</w:t>
            </w:r>
          </w:p>
        </w:tc>
        <w:tc>
          <w:tcPr>
            <w:tcW w:w="845" w:type="dxa"/>
          </w:tcPr>
          <w:p w:rsidR="00B42A90" w:rsidRPr="00FD4499" w:rsidRDefault="00B42A90" w:rsidP="00E94899">
            <w:pPr>
              <w:snapToGrid w:val="0"/>
              <w:rPr>
                <w:sz w:val="18"/>
              </w:rPr>
            </w:pPr>
            <w:proofErr w:type="spellStart"/>
            <w:r w:rsidRPr="00FD4499">
              <w:rPr>
                <w:sz w:val="18"/>
              </w:rPr>
              <w:t>bjst</w:t>
            </w:r>
            <w:proofErr w:type="spellEnd"/>
          </w:p>
        </w:tc>
        <w:tc>
          <w:tcPr>
            <w:tcW w:w="6401" w:type="dxa"/>
          </w:tcPr>
          <w:p w:rsidR="00B42A90" w:rsidRPr="00FD4499" w:rsidRDefault="00B42A90" w:rsidP="00E94899">
            <w:pPr>
              <w:snapToGrid w:val="0"/>
              <w:rPr>
                <w:sz w:val="18"/>
              </w:rPr>
            </w:pPr>
            <w:r w:rsidRPr="00FD4499">
              <w:rPr>
                <w:sz w:val="18"/>
              </w:rPr>
              <w:t>Uppdaterad med ordinationsorsak</w:t>
            </w:r>
            <w:r w:rsidR="00B83A28" w:rsidRPr="00FD4499">
              <w:rPr>
                <w:sz w:val="18"/>
              </w:rPr>
              <w:t xml:space="preserve"> som egen klass</w:t>
            </w:r>
          </w:p>
        </w:tc>
      </w:tr>
      <w:tr w:rsidR="00EB241D" w:rsidRPr="00FD4499" w:rsidTr="00FD4499">
        <w:tc>
          <w:tcPr>
            <w:tcW w:w="749" w:type="dxa"/>
          </w:tcPr>
          <w:p w:rsidR="00EB241D" w:rsidRPr="00FD4499" w:rsidRDefault="00EB241D" w:rsidP="00E94899">
            <w:pPr>
              <w:snapToGrid w:val="0"/>
              <w:rPr>
                <w:sz w:val="18"/>
              </w:rPr>
            </w:pPr>
            <w:r w:rsidRPr="00FD4499">
              <w:rPr>
                <w:sz w:val="18"/>
              </w:rPr>
              <w:t>1.1.3</w:t>
            </w:r>
          </w:p>
        </w:tc>
        <w:tc>
          <w:tcPr>
            <w:tcW w:w="1015" w:type="dxa"/>
          </w:tcPr>
          <w:p w:rsidR="00EB241D" w:rsidRPr="00FD4499" w:rsidRDefault="00EB241D" w:rsidP="00E94899">
            <w:pPr>
              <w:snapToGrid w:val="0"/>
              <w:rPr>
                <w:sz w:val="18"/>
              </w:rPr>
            </w:pPr>
            <w:r w:rsidRPr="00FD4499">
              <w:rPr>
                <w:sz w:val="18"/>
              </w:rPr>
              <w:t>2013-05-28</w:t>
            </w:r>
          </w:p>
        </w:tc>
        <w:tc>
          <w:tcPr>
            <w:tcW w:w="845" w:type="dxa"/>
          </w:tcPr>
          <w:p w:rsidR="00EB241D" w:rsidRPr="00FD4499" w:rsidRDefault="00EB241D" w:rsidP="00E94899">
            <w:pPr>
              <w:snapToGrid w:val="0"/>
              <w:rPr>
                <w:sz w:val="18"/>
              </w:rPr>
            </w:pPr>
            <w:proofErr w:type="spellStart"/>
            <w:r w:rsidRPr="00FD4499">
              <w:rPr>
                <w:sz w:val="18"/>
              </w:rPr>
              <w:t>bjst</w:t>
            </w:r>
            <w:proofErr w:type="spellEnd"/>
          </w:p>
        </w:tc>
        <w:tc>
          <w:tcPr>
            <w:tcW w:w="6401" w:type="dxa"/>
          </w:tcPr>
          <w:p w:rsidR="00EB241D" w:rsidRPr="00FD4499" w:rsidRDefault="00EB241D" w:rsidP="00E94899">
            <w:pPr>
              <w:snapToGrid w:val="0"/>
              <w:rPr>
                <w:sz w:val="18"/>
              </w:rPr>
            </w:pPr>
            <w:r w:rsidRPr="00FD4499">
              <w:rPr>
                <w:sz w:val="18"/>
              </w:rPr>
              <w:t>Tagit bort ändringsmarkeringar</w:t>
            </w:r>
            <w:r w:rsidR="00122AC3" w:rsidRPr="00FD4499">
              <w:rPr>
                <w:sz w:val="18"/>
              </w:rPr>
              <w:t>.</w:t>
            </w:r>
          </w:p>
          <w:p w:rsidR="00122AC3" w:rsidRPr="00FD4499" w:rsidRDefault="00122AC3" w:rsidP="00E94899">
            <w:pPr>
              <w:snapToGrid w:val="0"/>
              <w:rPr>
                <w:sz w:val="18"/>
              </w:rPr>
            </w:pPr>
            <w:r w:rsidRPr="00FD4499">
              <w:rPr>
                <w:sz w:val="18"/>
              </w:rPr>
              <w:t xml:space="preserve">Synkat med slutrapport </w:t>
            </w:r>
            <w:proofErr w:type="spellStart"/>
            <w:r w:rsidRPr="00FD4499">
              <w:rPr>
                <w:sz w:val="18"/>
              </w:rPr>
              <w:t>ang</w:t>
            </w:r>
            <w:proofErr w:type="spellEnd"/>
            <w:r w:rsidRPr="00FD4499">
              <w:rPr>
                <w:sz w:val="18"/>
              </w:rPr>
              <w:t xml:space="preserve"> ordinationsorsak.</w:t>
            </w:r>
          </w:p>
        </w:tc>
      </w:tr>
      <w:tr w:rsidR="006960ED" w:rsidRPr="00FD4499" w:rsidTr="00FD4499">
        <w:tc>
          <w:tcPr>
            <w:tcW w:w="749" w:type="dxa"/>
          </w:tcPr>
          <w:p w:rsidR="006960ED" w:rsidRPr="00FD4499" w:rsidRDefault="006960ED" w:rsidP="00E94899">
            <w:pPr>
              <w:snapToGrid w:val="0"/>
              <w:rPr>
                <w:sz w:val="18"/>
              </w:rPr>
            </w:pPr>
            <w:r w:rsidRPr="00FD4499">
              <w:rPr>
                <w:sz w:val="18"/>
              </w:rPr>
              <w:t>1.1.4</w:t>
            </w:r>
          </w:p>
        </w:tc>
        <w:tc>
          <w:tcPr>
            <w:tcW w:w="1015" w:type="dxa"/>
          </w:tcPr>
          <w:p w:rsidR="006960ED" w:rsidRPr="00FD4499" w:rsidRDefault="006960ED" w:rsidP="00E94899">
            <w:pPr>
              <w:snapToGrid w:val="0"/>
              <w:rPr>
                <w:sz w:val="18"/>
              </w:rPr>
            </w:pPr>
            <w:r w:rsidRPr="00FD4499">
              <w:rPr>
                <w:sz w:val="18"/>
              </w:rPr>
              <w:t>2013-06-11</w:t>
            </w:r>
          </w:p>
        </w:tc>
        <w:tc>
          <w:tcPr>
            <w:tcW w:w="845" w:type="dxa"/>
          </w:tcPr>
          <w:p w:rsidR="006960ED" w:rsidRPr="00FD4499" w:rsidRDefault="006960ED" w:rsidP="00E94899">
            <w:pPr>
              <w:snapToGrid w:val="0"/>
              <w:rPr>
                <w:sz w:val="18"/>
              </w:rPr>
            </w:pPr>
            <w:proofErr w:type="spellStart"/>
            <w:r w:rsidRPr="00FD4499">
              <w:rPr>
                <w:sz w:val="18"/>
              </w:rPr>
              <w:t>bjst</w:t>
            </w:r>
            <w:proofErr w:type="spellEnd"/>
          </w:p>
        </w:tc>
        <w:tc>
          <w:tcPr>
            <w:tcW w:w="6401" w:type="dxa"/>
          </w:tcPr>
          <w:p w:rsidR="006960ED" w:rsidRPr="00FD4499" w:rsidRDefault="006960ED" w:rsidP="00E94899">
            <w:pPr>
              <w:snapToGrid w:val="0"/>
              <w:rPr>
                <w:sz w:val="18"/>
              </w:rPr>
            </w:pPr>
            <w:r w:rsidRPr="00FD4499">
              <w:rPr>
                <w:sz w:val="18"/>
              </w:rPr>
              <w:t>Bytt namn (från RIV-specifikation)</w:t>
            </w:r>
          </w:p>
        </w:tc>
      </w:tr>
      <w:tr w:rsidR="002618D9" w:rsidRPr="00FD4499" w:rsidTr="00FD4499">
        <w:tc>
          <w:tcPr>
            <w:tcW w:w="749" w:type="dxa"/>
          </w:tcPr>
          <w:p w:rsidR="002618D9" w:rsidRPr="00FD4499" w:rsidRDefault="002618D9" w:rsidP="00E94899">
            <w:pPr>
              <w:snapToGrid w:val="0"/>
              <w:rPr>
                <w:sz w:val="18"/>
              </w:rPr>
            </w:pPr>
            <w:r w:rsidRPr="00FD4499">
              <w:rPr>
                <w:sz w:val="18"/>
              </w:rPr>
              <w:t>1.1.5</w:t>
            </w:r>
          </w:p>
        </w:tc>
        <w:tc>
          <w:tcPr>
            <w:tcW w:w="1015" w:type="dxa"/>
          </w:tcPr>
          <w:p w:rsidR="002618D9" w:rsidRPr="00FD4499" w:rsidRDefault="002618D9" w:rsidP="00E94899">
            <w:pPr>
              <w:snapToGrid w:val="0"/>
              <w:rPr>
                <w:sz w:val="18"/>
              </w:rPr>
            </w:pPr>
            <w:r w:rsidRPr="00FD4499">
              <w:rPr>
                <w:sz w:val="18"/>
              </w:rPr>
              <w:t>2013-06-13</w:t>
            </w:r>
          </w:p>
        </w:tc>
        <w:tc>
          <w:tcPr>
            <w:tcW w:w="845" w:type="dxa"/>
          </w:tcPr>
          <w:p w:rsidR="002618D9" w:rsidRPr="00FD4499" w:rsidRDefault="002618D9" w:rsidP="00E94899">
            <w:pPr>
              <w:snapToGrid w:val="0"/>
              <w:rPr>
                <w:sz w:val="18"/>
              </w:rPr>
            </w:pPr>
            <w:proofErr w:type="spellStart"/>
            <w:r w:rsidRPr="00FD4499">
              <w:rPr>
                <w:sz w:val="18"/>
              </w:rPr>
              <w:t>bjst</w:t>
            </w:r>
            <w:proofErr w:type="spellEnd"/>
            <w:r w:rsidRPr="00FD4499">
              <w:rPr>
                <w:sz w:val="18"/>
              </w:rPr>
              <w:t xml:space="preserve"> </w:t>
            </w:r>
          </w:p>
        </w:tc>
        <w:tc>
          <w:tcPr>
            <w:tcW w:w="6401" w:type="dxa"/>
          </w:tcPr>
          <w:p w:rsidR="00366337" w:rsidRPr="00FD4499" w:rsidRDefault="002618D9" w:rsidP="00E94899">
            <w:pPr>
              <w:snapToGrid w:val="0"/>
              <w:rPr>
                <w:sz w:val="18"/>
              </w:rPr>
            </w:pPr>
            <w:r w:rsidRPr="00FD4499">
              <w:rPr>
                <w:sz w:val="18"/>
              </w:rPr>
              <w:t xml:space="preserve">Efter kommentarer </w:t>
            </w:r>
            <w:proofErr w:type="spellStart"/>
            <w:r w:rsidRPr="00FD4499">
              <w:rPr>
                <w:sz w:val="18"/>
              </w:rPr>
              <w:t>fr</w:t>
            </w:r>
            <w:proofErr w:type="spellEnd"/>
            <w:r w:rsidRPr="00FD4499">
              <w:rPr>
                <w:sz w:val="18"/>
              </w:rPr>
              <w:t xml:space="preserve"> HP</w:t>
            </w:r>
            <w:r w:rsidR="00366337" w:rsidRPr="00FD4499">
              <w:rPr>
                <w:sz w:val="18"/>
              </w:rPr>
              <w:t>.</w:t>
            </w:r>
            <w:r w:rsidR="00366337" w:rsidRPr="00FD4499">
              <w:rPr>
                <w:sz w:val="18"/>
              </w:rPr>
              <w:br/>
              <w:t xml:space="preserve">Ny klass </w:t>
            </w:r>
            <w:proofErr w:type="spellStart"/>
            <w:r w:rsidR="00366337" w:rsidRPr="00FD4499">
              <w:rPr>
                <w:sz w:val="18"/>
              </w:rPr>
              <w:t>Fritextval</w:t>
            </w:r>
            <w:proofErr w:type="spellEnd"/>
          </w:p>
        </w:tc>
      </w:tr>
      <w:tr w:rsidR="008A436F" w:rsidRPr="00FD4499" w:rsidTr="00FD4499">
        <w:tc>
          <w:tcPr>
            <w:tcW w:w="749" w:type="dxa"/>
          </w:tcPr>
          <w:p w:rsidR="008A436F" w:rsidRPr="00FD4499" w:rsidRDefault="008A436F" w:rsidP="00E94899">
            <w:pPr>
              <w:snapToGrid w:val="0"/>
              <w:rPr>
                <w:sz w:val="18"/>
              </w:rPr>
            </w:pPr>
            <w:r w:rsidRPr="00FD4499">
              <w:rPr>
                <w:sz w:val="18"/>
              </w:rPr>
              <w:t>1.1.5.1</w:t>
            </w:r>
          </w:p>
        </w:tc>
        <w:tc>
          <w:tcPr>
            <w:tcW w:w="1015" w:type="dxa"/>
          </w:tcPr>
          <w:p w:rsidR="008A436F" w:rsidRPr="00FD4499" w:rsidRDefault="008A436F" w:rsidP="00E94899">
            <w:pPr>
              <w:snapToGrid w:val="0"/>
              <w:rPr>
                <w:sz w:val="18"/>
              </w:rPr>
            </w:pPr>
            <w:r w:rsidRPr="00FD4499">
              <w:rPr>
                <w:sz w:val="18"/>
              </w:rPr>
              <w:t>2013-06-14</w:t>
            </w:r>
          </w:p>
        </w:tc>
        <w:tc>
          <w:tcPr>
            <w:tcW w:w="845" w:type="dxa"/>
          </w:tcPr>
          <w:p w:rsidR="008A436F" w:rsidRPr="00FD4499" w:rsidRDefault="008A436F" w:rsidP="00E94899">
            <w:pPr>
              <w:snapToGrid w:val="0"/>
              <w:rPr>
                <w:sz w:val="18"/>
              </w:rPr>
            </w:pPr>
            <w:proofErr w:type="spellStart"/>
            <w:r w:rsidRPr="00FD4499">
              <w:rPr>
                <w:sz w:val="18"/>
              </w:rPr>
              <w:t>bjst</w:t>
            </w:r>
            <w:proofErr w:type="spellEnd"/>
          </w:p>
        </w:tc>
        <w:tc>
          <w:tcPr>
            <w:tcW w:w="6401" w:type="dxa"/>
          </w:tcPr>
          <w:p w:rsidR="008A436F" w:rsidRPr="00FD4499" w:rsidRDefault="008A436F" w:rsidP="00E94899">
            <w:pPr>
              <w:rPr>
                <w:sz w:val="18"/>
              </w:rPr>
            </w:pPr>
            <w:r w:rsidRPr="00FD4499">
              <w:rPr>
                <w:sz w:val="18"/>
              </w:rPr>
              <w:t>Rättat fel i diagrammet (</w:t>
            </w:r>
            <w:proofErr w:type="spellStart"/>
            <w:r w:rsidRPr="00FD4499">
              <w:rPr>
                <w:i/>
                <w:iCs/>
                <w:sz w:val="18"/>
              </w:rPr>
              <w:t>Fritextval</w:t>
            </w:r>
            <w:proofErr w:type="spellEnd"/>
            <w:r w:rsidRPr="00FD4499">
              <w:rPr>
                <w:i/>
                <w:iCs/>
                <w:sz w:val="18"/>
              </w:rPr>
              <w:t xml:space="preserve"> dubblerad).</w:t>
            </w:r>
            <w:r w:rsidRPr="00FD4499">
              <w:rPr>
                <w:i/>
                <w:iCs/>
                <w:sz w:val="18"/>
              </w:rPr>
              <w:br/>
            </w:r>
            <w:r w:rsidRPr="00FD4499">
              <w:rPr>
                <w:sz w:val="18"/>
              </w:rPr>
              <w:t xml:space="preserve">Nytt attribut </w:t>
            </w:r>
            <w:r w:rsidRPr="00FD4499">
              <w:rPr>
                <w:i/>
                <w:sz w:val="18"/>
              </w:rPr>
              <w:t>egenmedicinering</w:t>
            </w:r>
            <w:r w:rsidRPr="00FD4499">
              <w:rPr>
                <w:sz w:val="18"/>
              </w:rPr>
              <w:t xml:space="preserve"> i Läkemedelsordination. </w:t>
            </w:r>
          </w:p>
        </w:tc>
      </w:tr>
      <w:tr w:rsidR="002E06FE" w:rsidRPr="00FD4499" w:rsidTr="00FD4499">
        <w:tc>
          <w:tcPr>
            <w:tcW w:w="749" w:type="dxa"/>
          </w:tcPr>
          <w:p w:rsidR="002E06FE" w:rsidRPr="00FD4499" w:rsidRDefault="002E06FE" w:rsidP="00E94899">
            <w:pPr>
              <w:snapToGrid w:val="0"/>
              <w:rPr>
                <w:sz w:val="18"/>
              </w:rPr>
            </w:pPr>
            <w:r w:rsidRPr="00FD4499">
              <w:rPr>
                <w:sz w:val="18"/>
              </w:rPr>
              <w:t>2.0.0</w:t>
            </w:r>
          </w:p>
        </w:tc>
        <w:tc>
          <w:tcPr>
            <w:tcW w:w="1015" w:type="dxa"/>
          </w:tcPr>
          <w:p w:rsidR="002E06FE" w:rsidRPr="00FD4499" w:rsidRDefault="002E06FE" w:rsidP="00E94899">
            <w:pPr>
              <w:snapToGrid w:val="0"/>
              <w:rPr>
                <w:sz w:val="18"/>
              </w:rPr>
            </w:pPr>
            <w:r w:rsidRPr="00FD4499">
              <w:rPr>
                <w:sz w:val="18"/>
              </w:rPr>
              <w:t>2014-12-08</w:t>
            </w:r>
          </w:p>
        </w:tc>
        <w:tc>
          <w:tcPr>
            <w:tcW w:w="845" w:type="dxa"/>
          </w:tcPr>
          <w:p w:rsidR="002E06FE" w:rsidRPr="00FD4499" w:rsidRDefault="002E06FE" w:rsidP="00E94899">
            <w:pPr>
              <w:snapToGrid w:val="0"/>
              <w:rPr>
                <w:sz w:val="18"/>
              </w:rPr>
            </w:pPr>
            <w:proofErr w:type="spellStart"/>
            <w:r w:rsidRPr="00FD4499">
              <w:rPr>
                <w:sz w:val="18"/>
              </w:rPr>
              <w:t>bjst</w:t>
            </w:r>
            <w:proofErr w:type="spellEnd"/>
          </w:p>
        </w:tc>
        <w:tc>
          <w:tcPr>
            <w:tcW w:w="6401" w:type="dxa"/>
          </w:tcPr>
          <w:p w:rsidR="002E06FE" w:rsidRPr="00FD4499" w:rsidRDefault="002E06FE" w:rsidP="00E94899">
            <w:pPr>
              <w:rPr>
                <w:sz w:val="18"/>
              </w:rPr>
            </w:pPr>
            <w:r w:rsidRPr="00FD4499">
              <w:rPr>
                <w:sz w:val="18"/>
              </w:rPr>
              <w:t>Omarbetad (förenklad) modell.</w:t>
            </w:r>
          </w:p>
        </w:tc>
      </w:tr>
      <w:tr w:rsidR="009A5896" w:rsidRPr="00FD4499" w:rsidTr="00FD4499">
        <w:tc>
          <w:tcPr>
            <w:tcW w:w="749" w:type="dxa"/>
          </w:tcPr>
          <w:p w:rsidR="009A5896" w:rsidRPr="00FD4499" w:rsidRDefault="009A5896" w:rsidP="00E94899">
            <w:pPr>
              <w:snapToGrid w:val="0"/>
              <w:rPr>
                <w:sz w:val="18"/>
              </w:rPr>
            </w:pPr>
            <w:r w:rsidRPr="00FD4499">
              <w:rPr>
                <w:sz w:val="18"/>
              </w:rPr>
              <w:t>2.0.5</w:t>
            </w:r>
          </w:p>
        </w:tc>
        <w:tc>
          <w:tcPr>
            <w:tcW w:w="1015" w:type="dxa"/>
          </w:tcPr>
          <w:p w:rsidR="009A5896" w:rsidRPr="00FD4499" w:rsidRDefault="009A5896" w:rsidP="00E94899">
            <w:pPr>
              <w:snapToGrid w:val="0"/>
              <w:rPr>
                <w:sz w:val="18"/>
              </w:rPr>
            </w:pPr>
            <w:r w:rsidRPr="00FD4499">
              <w:rPr>
                <w:sz w:val="18"/>
              </w:rPr>
              <w:t>2015-01-16</w:t>
            </w:r>
          </w:p>
        </w:tc>
        <w:tc>
          <w:tcPr>
            <w:tcW w:w="845" w:type="dxa"/>
          </w:tcPr>
          <w:p w:rsidR="009A5896" w:rsidRPr="00FD4499" w:rsidRDefault="009A5896" w:rsidP="00E94899">
            <w:pPr>
              <w:snapToGrid w:val="0"/>
              <w:rPr>
                <w:sz w:val="18"/>
              </w:rPr>
            </w:pPr>
            <w:proofErr w:type="spellStart"/>
            <w:r w:rsidRPr="00FD4499">
              <w:rPr>
                <w:sz w:val="18"/>
              </w:rPr>
              <w:t>bjst</w:t>
            </w:r>
            <w:proofErr w:type="spellEnd"/>
          </w:p>
        </w:tc>
        <w:tc>
          <w:tcPr>
            <w:tcW w:w="6401" w:type="dxa"/>
          </w:tcPr>
          <w:p w:rsidR="009A5896" w:rsidRPr="00FD4499" w:rsidRDefault="001820E8" w:rsidP="00E94899">
            <w:pPr>
              <w:rPr>
                <w:sz w:val="18"/>
              </w:rPr>
            </w:pPr>
            <w:r w:rsidRPr="00FD4499">
              <w:rPr>
                <w:sz w:val="18"/>
              </w:rPr>
              <w:t>Fortsatt omarbet</w:t>
            </w:r>
            <w:r w:rsidR="009A5896" w:rsidRPr="00FD4499">
              <w:rPr>
                <w:sz w:val="18"/>
              </w:rPr>
              <w:t>ning</w:t>
            </w:r>
          </w:p>
          <w:p w:rsidR="00C82559" w:rsidRPr="00FD4499" w:rsidRDefault="00C82559" w:rsidP="00E94899">
            <w:pPr>
              <w:rPr>
                <w:sz w:val="18"/>
              </w:rPr>
            </w:pPr>
            <w:r w:rsidRPr="00FD4499">
              <w:rPr>
                <w:sz w:val="18"/>
              </w:rPr>
              <w:t xml:space="preserve">expedition… </w:t>
            </w:r>
            <w:r w:rsidRPr="00FD4499">
              <w:rPr>
                <w:sz w:val="18"/>
              </w:rPr>
              <w:sym w:font="Wingdings" w:char="F0E8"/>
            </w:r>
            <w:r w:rsidRPr="00FD4499">
              <w:rPr>
                <w:sz w:val="18"/>
              </w:rPr>
              <w:t xml:space="preserve"> expediering…</w:t>
            </w:r>
            <w:r w:rsidRPr="00FD4499">
              <w:rPr>
                <w:sz w:val="18"/>
              </w:rPr>
              <w:br/>
              <w:t xml:space="preserve">utlämning </w:t>
            </w:r>
            <w:r w:rsidRPr="00FD4499">
              <w:rPr>
                <w:sz w:val="18"/>
              </w:rPr>
              <w:sym w:font="Wingdings" w:char="F0E8"/>
            </w:r>
            <w:r w:rsidRPr="00FD4499">
              <w:rPr>
                <w:sz w:val="18"/>
              </w:rPr>
              <w:t xml:space="preserve"> expediering</w:t>
            </w:r>
          </w:p>
        </w:tc>
      </w:tr>
      <w:tr w:rsidR="00F83E1F" w:rsidRPr="00FD4499" w:rsidTr="00FD4499">
        <w:tc>
          <w:tcPr>
            <w:tcW w:w="749" w:type="dxa"/>
          </w:tcPr>
          <w:p w:rsidR="00F83E1F" w:rsidRPr="00FD4499" w:rsidRDefault="00F83E1F" w:rsidP="00E94899">
            <w:pPr>
              <w:snapToGrid w:val="0"/>
              <w:rPr>
                <w:sz w:val="18"/>
              </w:rPr>
            </w:pPr>
            <w:r w:rsidRPr="00FD4499">
              <w:rPr>
                <w:sz w:val="18"/>
              </w:rPr>
              <w:t>2.0.6</w:t>
            </w:r>
          </w:p>
        </w:tc>
        <w:tc>
          <w:tcPr>
            <w:tcW w:w="1015" w:type="dxa"/>
          </w:tcPr>
          <w:p w:rsidR="00F83E1F" w:rsidRPr="00FD4499" w:rsidRDefault="00F83E1F" w:rsidP="00E94899">
            <w:pPr>
              <w:snapToGrid w:val="0"/>
              <w:rPr>
                <w:sz w:val="18"/>
              </w:rPr>
            </w:pPr>
            <w:r w:rsidRPr="00FD4499">
              <w:rPr>
                <w:sz w:val="18"/>
              </w:rPr>
              <w:t>2015-01-28</w:t>
            </w:r>
          </w:p>
        </w:tc>
        <w:tc>
          <w:tcPr>
            <w:tcW w:w="845" w:type="dxa"/>
          </w:tcPr>
          <w:p w:rsidR="00F83E1F" w:rsidRPr="00FD4499" w:rsidRDefault="00F83E1F" w:rsidP="00E94899">
            <w:pPr>
              <w:snapToGrid w:val="0"/>
              <w:rPr>
                <w:sz w:val="18"/>
              </w:rPr>
            </w:pPr>
            <w:proofErr w:type="spellStart"/>
            <w:r w:rsidRPr="00FD4499">
              <w:rPr>
                <w:sz w:val="18"/>
              </w:rPr>
              <w:t>bjst</w:t>
            </w:r>
            <w:proofErr w:type="spellEnd"/>
          </w:p>
        </w:tc>
        <w:tc>
          <w:tcPr>
            <w:tcW w:w="6401" w:type="dxa"/>
          </w:tcPr>
          <w:p w:rsidR="00F83E1F" w:rsidRPr="00FD4499" w:rsidRDefault="00F83E1F" w:rsidP="00E94899">
            <w:pPr>
              <w:rPr>
                <w:sz w:val="18"/>
              </w:rPr>
            </w:pPr>
            <w:r w:rsidRPr="00FD4499">
              <w:rPr>
                <w:sz w:val="18"/>
              </w:rPr>
              <w:t>engelska termer</w:t>
            </w:r>
          </w:p>
        </w:tc>
      </w:tr>
      <w:tr w:rsidR="000A712E" w:rsidRPr="00FD4499" w:rsidTr="00FD4499">
        <w:tc>
          <w:tcPr>
            <w:tcW w:w="749" w:type="dxa"/>
          </w:tcPr>
          <w:p w:rsidR="000A712E" w:rsidRPr="00FD4499" w:rsidRDefault="000A712E" w:rsidP="00E94899">
            <w:pPr>
              <w:snapToGrid w:val="0"/>
              <w:rPr>
                <w:sz w:val="18"/>
              </w:rPr>
            </w:pPr>
            <w:r w:rsidRPr="00FD4499">
              <w:rPr>
                <w:sz w:val="18"/>
              </w:rPr>
              <w:t>2.0.7</w:t>
            </w:r>
          </w:p>
        </w:tc>
        <w:tc>
          <w:tcPr>
            <w:tcW w:w="1015" w:type="dxa"/>
          </w:tcPr>
          <w:p w:rsidR="000A712E" w:rsidRPr="00FD4499" w:rsidRDefault="000A712E" w:rsidP="00E94899">
            <w:pPr>
              <w:snapToGrid w:val="0"/>
              <w:rPr>
                <w:sz w:val="18"/>
              </w:rPr>
            </w:pPr>
            <w:r w:rsidRPr="00FD4499">
              <w:rPr>
                <w:sz w:val="18"/>
              </w:rPr>
              <w:t>2015-02-16</w:t>
            </w:r>
          </w:p>
        </w:tc>
        <w:tc>
          <w:tcPr>
            <w:tcW w:w="845" w:type="dxa"/>
          </w:tcPr>
          <w:p w:rsidR="000A712E" w:rsidRPr="00FD4499" w:rsidRDefault="000A712E" w:rsidP="00E94899">
            <w:pPr>
              <w:snapToGrid w:val="0"/>
              <w:rPr>
                <w:sz w:val="18"/>
              </w:rPr>
            </w:pPr>
            <w:proofErr w:type="spellStart"/>
            <w:r w:rsidRPr="00FD4499">
              <w:rPr>
                <w:sz w:val="18"/>
              </w:rPr>
              <w:t>bjst</w:t>
            </w:r>
            <w:proofErr w:type="spellEnd"/>
          </w:p>
        </w:tc>
        <w:tc>
          <w:tcPr>
            <w:tcW w:w="6401" w:type="dxa"/>
          </w:tcPr>
          <w:p w:rsidR="007667C9" w:rsidRPr="00FD4499" w:rsidRDefault="000A712E" w:rsidP="008B2CCD">
            <w:pPr>
              <w:rPr>
                <w:sz w:val="18"/>
              </w:rPr>
            </w:pPr>
            <w:r w:rsidRPr="00FD4499">
              <w:rPr>
                <w:sz w:val="18"/>
              </w:rPr>
              <w:t>egenmedicinering egen klass</w:t>
            </w:r>
            <w:r w:rsidR="008B2CCD" w:rsidRPr="00FD4499">
              <w:rPr>
                <w:sz w:val="18"/>
              </w:rPr>
              <w:br/>
              <w:t>behandlingssteg infört</w:t>
            </w:r>
            <w:r w:rsidR="00FD4499" w:rsidRPr="00FD4499">
              <w:rPr>
                <w:sz w:val="18"/>
              </w:rPr>
              <w:br/>
              <w:t xml:space="preserve">anpassning till </w:t>
            </w:r>
            <w:proofErr w:type="spellStart"/>
            <w:r w:rsidR="00FD4499" w:rsidRPr="00FD4499">
              <w:rPr>
                <w:sz w:val="18"/>
              </w:rPr>
              <w:t>HealthCareProfessionalType</w:t>
            </w:r>
            <w:proofErr w:type="spellEnd"/>
          </w:p>
        </w:tc>
      </w:tr>
      <w:tr w:rsidR="007667C9" w:rsidRPr="00FD4499" w:rsidTr="00FD4499">
        <w:tc>
          <w:tcPr>
            <w:tcW w:w="749" w:type="dxa"/>
          </w:tcPr>
          <w:p w:rsidR="007667C9" w:rsidRPr="00FD4499" w:rsidRDefault="007667C9" w:rsidP="00E94899">
            <w:pPr>
              <w:snapToGrid w:val="0"/>
              <w:rPr>
                <w:sz w:val="18"/>
              </w:rPr>
            </w:pPr>
            <w:r>
              <w:rPr>
                <w:sz w:val="18"/>
              </w:rPr>
              <w:t>2.0.8</w:t>
            </w:r>
          </w:p>
        </w:tc>
        <w:tc>
          <w:tcPr>
            <w:tcW w:w="1015" w:type="dxa"/>
          </w:tcPr>
          <w:p w:rsidR="007667C9" w:rsidRPr="00FD4499" w:rsidRDefault="007667C9" w:rsidP="00E94899">
            <w:pPr>
              <w:snapToGrid w:val="0"/>
              <w:rPr>
                <w:sz w:val="18"/>
              </w:rPr>
            </w:pPr>
          </w:p>
        </w:tc>
        <w:tc>
          <w:tcPr>
            <w:tcW w:w="845" w:type="dxa"/>
          </w:tcPr>
          <w:p w:rsidR="007667C9" w:rsidRPr="00FD4499" w:rsidRDefault="007667C9" w:rsidP="00E94899">
            <w:pPr>
              <w:snapToGrid w:val="0"/>
              <w:rPr>
                <w:sz w:val="18"/>
              </w:rPr>
            </w:pPr>
          </w:p>
        </w:tc>
        <w:tc>
          <w:tcPr>
            <w:tcW w:w="6401" w:type="dxa"/>
          </w:tcPr>
          <w:p w:rsidR="007667C9" w:rsidRPr="00FD4499" w:rsidRDefault="007667C9" w:rsidP="008B2CCD">
            <w:pPr>
              <w:rPr>
                <w:sz w:val="18"/>
              </w:rPr>
            </w:pPr>
          </w:p>
        </w:tc>
      </w:tr>
      <w:tr w:rsidR="007667C9" w:rsidRPr="00FD4499" w:rsidTr="00FD4499">
        <w:tc>
          <w:tcPr>
            <w:tcW w:w="749" w:type="dxa"/>
          </w:tcPr>
          <w:p w:rsidR="007667C9" w:rsidRDefault="007667C9" w:rsidP="00E94899">
            <w:pPr>
              <w:snapToGrid w:val="0"/>
              <w:rPr>
                <w:sz w:val="18"/>
              </w:rPr>
            </w:pPr>
            <w:r>
              <w:rPr>
                <w:sz w:val="18"/>
              </w:rPr>
              <w:t>2.0.9</w:t>
            </w:r>
          </w:p>
        </w:tc>
        <w:tc>
          <w:tcPr>
            <w:tcW w:w="1015" w:type="dxa"/>
          </w:tcPr>
          <w:p w:rsidR="007667C9" w:rsidRPr="00FD4499" w:rsidRDefault="007667C9" w:rsidP="00E94899">
            <w:pPr>
              <w:snapToGrid w:val="0"/>
              <w:rPr>
                <w:sz w:val="18"/>
              </w:rPr>
            </w:pPr>
            <w:r>
              <w:rPr>
                <w:sz w:val="18"/>
              </w:rPr>
              <w:t>2015-03-02</w:t>
            </w:r>
          </w:p>
        </w:tc>
        <w:tc>
          <w:tcPr>
            <w:tcW w:w="845" w:type="dxa"/>
          </w:tcPr>
          <w:p w:rsidR="007667C9" w:rsidRPr="00FD4499" w:rsidRDefault="007667C9" w:rsidP="00E94899">
            <w:pPr>
              <w:snapToGrid w:val="0"/>
              <w:rPr>
                <w:sz w:val="18"/>
              </w:rPr>
            </w:pPr>
            <w:r>
              <w:rPr>
                <w:sz w:val="18"/>
              </w:rPr>
              <w:t>toka</w:t>
            </w:r>
          </w:p>
        </w:tc>
        <w:tc>
          <w:tcPr>
            <w:tcW w:w="6401" w:type="dxa"/>
          </w:tcPr>
          <w:p w:rsidR="007667C9" w:rsidRPr="00FD4499" w:rsidRDefault="007667C9" w:rsidP="00857200">
            <w:pPr>
              <w:rPr>
                <w:sz w:val="18"/>
              </w:rPr>
            </w:pPr>
            <w:r>
              <w:rPr>
                <w:sz w:val="18"/>
              </w:rPr>
              <w:t>Mappning utsättningsorsak ordination -&gt; maku</w:t>
            </w:r>
            <w:r w:rsidR="00857200">
              <w:rPr>
                <w:sz w:val="18"/>
              </w:rPr>
              <w:t>lerings</w:t>
            </w:r>
            <w:r>
              <w:rPr>
                <w:sz w:val="18"/>
              </w:rPr>
              <w:t xml:space="preserve">orsak </w:t>
            </w:r>
            <w:proofErr w:type="spellStart"/>
            <w:r>
              <w:rPr>
                <w:sz w:val="18"/>
              </w:rPr>
              <w:t>expedieringunderlag/recept</w:t>
            </w:r>
            <w:proofErr w:type="spellEnd"/>
          </w:p>
        </w:tc>
      </w:tr>
      <w:tr w:rsidR="00DB76E9" w:rsidRPr="00FD4499" w:rsidTr="00FD4499">
        <w:tc>
          <w:tcPr>
            <w:tcW w:w="749" w:type="dxa"/>
          </w:tcPr>
          <w:p w:rsidR="00DB76E9" w:rsidRDefault="00DB76E9" w:rsidP="00E94899">
            <w:pPr>
              <w:snapToGrid w:val="0"/>
              <w:rPr>
                <w:sz w:val="18"/>
              </w:rPr>
            </w:pPr>
            <w:r>
              <w:rPr>
                <w:sz w:val="18"/>
              </w:rPr>
              <w:t>2.0.10</w:t>
            </w:r>
          </w:p>
        </w:tc>
        <w:tc>
          <w:tcPr>
            <w:tcW w:w="1015" w:type="dxa"/>
          </w:tcPr>
          <w:p w:rsidR="00DB76E9" w:rsidRDefault="00DB76E9" w:rsidP="00E94899">
            <w:pPr>
              <w:snapToGrid w:val="0"/>
              <w:rPr>
                <w:sz w:val="18"/>
              </w:rPr>
            </w:pPr>
            <w:r>
              <w:rPr>
                <w:sz w:val="18"/>
              </w:rPr>
              <w:t>2015-03-01</w:t>
            </w:r>
          </w:p>
        </w:tc>
        <w:tc>
          <w:tcPr>
            <w:tcW w:w="845" w:type="dxa"/>
          </w:tcPr>
          <w:p w:rsidR="00DB76E9" w:rsidRDefault="00DB76E9" w:rsidP="00E94899">
            <w:pPr>
              <w:snapToGrid w:val="0"/>
              <w:rPr>
                <w:sz w:val="18"/>
              </w:rPr>
            </w:pPr>
            <w:proofErr w:type="spellStart"/>
            <w:r>
              <w:rPr>
                <w:sz w:val="18"/>
              </w:rPr>
              <w:t>pemu</w:t>
            </w:r>
            <w:proofErr w:type="spellEnd"/>
          </w:p>
        </w:tc>
        <w:tc>
          <w:tcPr>
            <w:tcW w:w="6401" w:type="dxa"/>
          </w:tcPr>
          <w:p w:rsidR="00DB76E9" w:rsidRDefault="00DB76E9" w:rsidP="00DB76E9">
            <w:pPr>
              <w:rPr>
                <w:sz w:val="18"/>
              </w:rPr>
            </w:pPr>
            <w:r>
              <w:rPr>
                <w:sz w:val="18"/>
              </w:rPr>
              <w:t>Redaktionellt</w:t>
            </w:r>
            <w:r>
              <w:rPr>
                <w:sz w:val="18"/>
              </w:rPr>
              <w:br/>
              <w:t>Tog bort inaktuella noteringar om egenmedicinering.</w:t>
            </w:r>
          </w:p>
          <w:p w:rsidR="00611E28" w:rsidRDefault="00611E28" w:rsidP="00DB76E9">
            <w:pPr>
              <w:rPr>
                <w:sz w:val="18"/>
              </w:rPr>
            </w:pPr>
          </w:p>
        </w:tc>
      </w:tr>
      <w:tr w:rsidR="00611E28" w:rsidRPr="00FD4499" w:rsidTr="00FD4499">
        <w:tc>
          <w:tcPr>
            <w:tcW w:w="749" w:type="dxa"/>
          </w:tcPr>
          <w:p w:rsidR="00611E28" w:rsidRDefault="00611E28" w:rsidP="00E94899">
            <w:pPr>
              <w:snapToGrid w:val="0"/>
              <w:rPr>
                <w:sz w:val="18"/>
              </w:rPr>
            </w:pPr>
            <w:r>
              <w:rPr>
                <w:sz w:val="18"/>
              </w:rPr>
              <w:t>2.0.10</w:t>
            </w:r>
          </w:p>
        </w:tc>
        <w:tc>
          <w:tcPr>
            <w:tcW w:w="1015" w:type="dxa"/>
          </w:tcPr>
          <w:p w:rsidR="00611E28" w:rsidRDefault="00611E28" w:rsidP="00E94899">
            <w:pPr>
              <w:snapToGrid w:val="0"/>
              <w:rPr>
                <w:sz w:val="18"/>
              </w:rPr>
            </w:pPr>
            <w:r>
              <w:rPr>
                <w:sz w:val="18"/>
              </w:rPr>
              <w:t>2015-03-04</w:t>
            </w:r>
          </w:p>
        </w:tc>
        <w:tc>
          <w:tcPr>
            <w:tcW w:w="845" w:type="dxa"/>
          </w:tcPr>
          <w:p w:rsidR="00611E28" w:rsidRDefault="00611E28" w:rsidP="00E94899">
            <w:pPr>
              <w:snapToGrid w:val="0"/>
              <w:rPr>
                <w:sz w:val="18"/>
              </w:rPr>
            </w:pPr>
            <w:proofErr w:type="spellStart"/>
            <w:r>
              <w:rPr>
                <w:sz w:val="18"/>
              </w:rPr>
              <w:t>bjst</w:t>
            </w:r>
            <w:proofErr w:type="spellEnd"/>
          </w:p>
        </w:tc>
        <w:tc>
          <w:tcPr>
            <w:tcW w:w="6401" w:type="dxa"/>
          </w:tcPr>
          <w:p w:rsidR="00B51914" w:rsidRDefault="00611E28" w:rsidP="004B4F77">
            <w:pPr>
              <w:rPr>
                <w:sz w:val="18"/>
              </w:rPr>
            </w:pPr>
            <w:r>
              <w:rPr>
                <w:sz w:val="18"/>
              </w:rPr>
              <w:t>Uppdaterad bild (med behandlingssteg).</w:t>
            </w:r>
            <w:r w:rsidR="00042FC3">
              <w:rPr>
                <w:sz w:val="18"/>
              </w:rPr>
              <w:br/>
            </w:r>
            <w:r w:rsidRPr="00611E28">
              <w:rPr>
                <w:i/>
                <w:sz w:val="18"/>
              </w:rPr>
              <w:t>Genomgång</w:t>
            </w:r>
            <w:r w:rsidRPr="00611E28">
              <w:rPr>
                <w:sz w:val="18"/>
              </w:rPr>
              <w:t xml:space="preserve"> som ny klass samt </w:t>
            </w:r>
            <w:r w:rsidRPr="00611E28">
              <w:rPr>
                <w:i/>
                <w:sz w:val="18"/>
              </w:rPr>
              <w:t>genomgångar</w:t>
            </w:r>
            <w:r w:rsidRPr="00611E28">
              <w:rPr>
                <w:sz w:val="18"/>
              </w:rPr>
              <w:t xml:space="preserve"> av Läkemedelslista</w:t>
            </w:r>
            <w:r w:rsidR="00042FC3">
              <w:rPr>
                <w:sz w:val="18"/>
              </w:rPr>
              <w:br/>
              <w:t>Smärre redaktionella ändringar.</w:t>
            </w:r>
            <w:r w:rsidR="003835E6">
              <w:rPr>
                <w:sz w:val="18"/>
              </w:rPr>
              <w:br/>
              <w:t>Bytt dispens</w:t>
            </w:r>
            <w:r w:rsidR="003835E6" w:rsidRPr="003835E6">
              <w:rPr>
                <w:sz w:val="18"/>
              </w:rPr>
              <w:sym w:font="Wingdings" w:char="F0E0"/>
            </w:r>
            <w:proofErr w:type="spellStart"/>
            <w:r w:rsidR="003835E6">
              <w:rPr>
                <w:sz w:val="18"/>
              </w:rPr>
              <w:t>dispens</w:t>
            </w:r>
            <w:r w:rsidR="003835E6" w:rsidRPr="003835E6">
              <w:rPr>
                <w:b/>
                <w:sz w:val="18"/>
              </w:rPr>
              <w:t>e</w:t>
            </w:r>
            <w:proofErr w:type="spellEnd"/>
            <w:r w:rsidR="00F65685">
              <w:rPr>
                <w:b/>
                <w:sz w:val="18"/>
              </w:rPr>
              <w:br/>
            </w:r>
            <w:r w:rsidR="00F65685" w:rsidRPr="00F65685">
              <w:rPr>
                <w:sz w:val="18"/>
              </w:rPr>
              <w:t xml:space="preserve">Bytt </w:t>
            </w:r>
            <w:proofErr w:type="spellStart"/>
            <w:r w:rsidR="00F65685" w:rsidRPr="00F65685">
              <w:rPr>
                <w:i/>
                <w:sz w:val="18"/>
              </w:rPr>
              <w:t>Dispensed</w:t>
            </w:r>
            <w:proofErr w:type="spellEnd"/>
            <w:r w:rsidR="00F65685" w:rsidRPr="00F65685">
              <w:rPr>
                <w:i/>
                <w:sz w:val="18"/>
              </w:rPr>
              <w:t xml:space="preserve"> </w:t>
            </w:r>
            <w:proofErr w:type="spellStart"/>
            <w:r w:rsidR="00F65685" w:rsidRPr="00F65685">
              <w:rPr>
                <w:i/>
                <w:sz w:val="18"/>
                <w:u w:val="single"/>
              </w:rPr>
              <w:t>medication</w:t>
            </w:r>
            <w:proofErr w:type="spellEnd"/>
            <w:r w:rsidR="00F65685" w:rsidRPr="00F65685">
              <w:rPr>
                <w:sz w:val="18"/>
              </w:rPr>
              <w:sym w:font="Wingdings" w:char="F0E0"/>
            </w:r>
            <w:proofErr w:type="spellStart"/>
            <w:r w:rsidR="00F65685" w:rsidRPr="00F65685">
              <w:rPr>
                <w:i/>
                <w:sz w:val="18"/>
              </w:rPr>
              <w:t>Dispensed</w:t>
            </w:r>
            <w:proofErr w:type="spellEnd"/>
            <w:r w:rsidR="00F65685" w:rsidRPr="00F65685">
              <w:rPr>
                <w:i/>
                <w:sz w:val="18"/>
              </w:rPr>
              <w:t xml:space="preserve"> </w:t>
            </w:r>
            <w:proofErr w:type="spellStart"/>
            <w:r w:rsidR="00F65685" w:rsidRPr="00F65685">
              <w:rPr>
                <w:i/>
                <w:sz w:val="18"/>
                <w:u w:val="single"/>
              </w:rPr>
              <w:t>drug</w:t>
            </w:r>
            <w:proofErr w:type="spellEnd"/>
            <w:r w:rsidR="00F65685">
              <w:rPr>
                <w:sz w:val="18"/>
              </w:rPr>
              <w:t xml:space="preserve"> för bättre match mot TK.</w:t>
            </w:r>
            <w:r w:rsidR="00113155">
              <w:rPr>
                <w:sz w:val="18"/>
              </w:rPr>
              <w:br/>
            </w:r>
            <w:r w:rsidR="00113155">
              <w:rPr>
                <w:sz w:val="18"/>
              </w:rPr>
              <w:lastRenderedPageBreak/>
              <w:t xml:space="preserve">NPL-id och </w:t>
            </w:r>
            <w:proofErr w:type="spellStart"/>
            <w:r w:rsidR="00113155">
              <w:rPr>
                <w:sz w:val="18"/>
              </w:rPr>
              <w:t>NPLPack-id</w:t>
            </w:r>
            <w:proofErr w:type="spellEnd"/>
            <w:r w:rsidR="00113155">
              <w:rPr>
                <w:sz w:val="18"/>
              </w:rPr>
              <w:t xml:space="preserve"> i EU har gjorts skrivbara för att kunna </w:t>
            </w:r>
            <w:r w:rsidR="00FB54D4">
              <w:rPr>
                <w:sz w:val="18"/>
              </w:rPr>
              <w:t>anges val av läkemedel på generellare nivå i LO än i EU.</w:t>
            </w:r>
            <w:r w:rsidR="00113155">
              <w:rPr>
                <w:sz w:val="18"/>
              </w:rPr>
              <w:t xml:space="preserve"> </w:t>
            </w:r>
            <w:r w:rsidR="004B4F77">
              <w:rPr>
                <w:sz w:val="18"/>
              </w:rPr>
              <w:br/>
            </w:r>
            <w:r w:rsidR="00BA4308">
              <w:rPr>
                <w:sz w:val="18"/>
              </w:rPr>
              <w:t xml:space="preserve">Bytt </w:t>
            </w:r>
            <w:proofErr w:type="spellStart"/>
            <w:r w:rsidR="00BA4308" w:rsidRPr="00BA4308">
              <w:rPr>
                <w:sz w:val="18"/>
              </w:rPr>
              <w:t>dispense</w:t>
            </w:r>
            <w:proofErr w:type="spellEnd"/>
            <w:r w:rsidR="00BA4308" w:rsidRPr="00BA4308">
              <w:rPr>
                <w:sz w:val="18"/>
              </w:rPr>
              <w:t xml:space="preserve"> </w:t>
            </w:r>
            <w:proofErr w:type="spellStart"/>
            <w:r w:rsidR="00BA4308">
              <w:rPr>
                <w:sz w:val="18"/>
              </w:rPr>
              <w:t>prescription</w:t>
            </w:r>
            <w:proofErr w:type="spellEnd"/>
            <w:r w:rsidR="00BA4308">
              <w:rPr>
                <w:sz w:val="18"/>
              </w:rPr>
              <w:t xml:space="preserve"> </w:t>
            </w:r>
            <w:r w:rsidR="00BA4308" w:rsidRPr="00BA4308">
              <w:rPr>
                <w:sz w:val="18"/>
              </w:rPr>
              <w:sym w:font="Wingdings" w:char="F0E0"/>
            </w:r>
            <w:r w:rsidR="00BA4308" w:rsidRPr="00BA4308">
              <w:rPr>
                <w:sz w:val="18"/>
              </w:rPr>
              <w:t xml:space="preserve"> </w:t>
            </w:r>
            <w:proofErr w:type="spellStart"/>
            <w:r w:rsidR="00BA4308" w:rsidRPr="00BA4308">
              <w:rPr>
                <w:sz w:val="18"/>
              </w:rPr>
              <w:t>dispense</w:t>
            </w:r>
            <w:proofErr w:type="spellEnd"/>
            <w:r w:rsidR="00BA4308" w:rsidRPr="00BA4308">
              <w:rPr>
                <w:sz w:val="18"/>
              </w:rPr>
              <w:t xml:space="preserve"> </w:t>
            </w:r>
            <w:proofErr w:type="spellStart"/>
            <w:r w:rsidR="00BA4308" w:rsidRPr="00BA4308">
              <w:rPr>
                <w:sz w:val="18"/>
              </w:rPr>
              <w:t>authorization</w:t>
            </w:r>
            <w:proofErr w:type="spellEnd"/>
            <w:r w:rsidR="00D26C9F">
              <w:rPr>
                <w:sz w:val="18"/>
              </w:rPr>
              <w:br/>
            </w:r>
            <w:r w:rsidR="00D26C9F" w:rsidRPr="00D26C9F">
              <w:rPr>
                <w:sz w:val="18"/>
              </w:rPr>
              <w:t>Notat utgått</w:t>
            </w:r>
            <w:r w:rsidR="00D26C9F">
              <w:rPr>
                <w:sz w:val="18"/>
              </w:rPr>
              <w:br/>
            </w:r>
            <w:r w:rsidR="00D26C9F" w:rsidRPr="00D26C9F">
              <w:rPr>
                <w:sz w:val="18"/>
              </w:rPr>
              <w:t>beslutsorsak [</w:t>
            </w:r>
            <w:proofErr w:type="spellStart"/>
            <w:r w:rsidR="00D26C9F" w:rsidRPr="00D26C9F">
              <w:rPr>
                <w:sz w:val="18"/>
              </w:rPr>
              <w:t>reason</w:t>
            </w:r>
            <w:proofErr w:type="spellEnd"/>
            <w:r w:rsidR="00D26C9F" w:rsidRPr="00D26C9F">
              <w:rPr>
                <w:sz w:val="18"/>
              </w:rPr>
              <w:t>] tillkommit</w:t>
            </w:r>
            <w:r w:rsidR="00D26C9F">
              <w:rPr>
                <w:sz w:val="18"/>
              </w:rPr>
              <w:br/>
            </w:r>
            <w:r w:rsidR="00D26C9F" w:rsidRPr="00D26C9F">
              <w:rPr>
                <w:sz w:val="18"/>
              </w:rPr>
              <w:t>begärda genomgångar [</w:t>
            </w:r>
            <w:proofErr w:type="spellStart"/>
            <w:r w:rsidR="00D26C9F" w:rsidRPr="00D26C9F">
              <w:rPr>
                <w:sz w:val="18"/>
              </w:rPr>
              <w:t>requested</w:t>
            </w:r>
            <w:proofErr w:type="spellEnd"/>
            <w:r w:rsidR="00D26C9F" w:rsidRPr="00D26C9F">
              <w:rPr>
                <w:sz w:val="18"/>
              </w:rPr>
              <w:t xml:space="preserve"> </w:t>
            </w:r>
            <w:proofErr w:type="spellStart"/>
            <w:r w:rsidR="00D26C9F" w:rsidRPr="00D26C9F">
              <w:rPr>
                <w:sz w:val="18"/>
              </w:rPr>
              <w:t>reviews</w:t>
            </w:r>
            <w:proofErr w:type="spellEnd"/>
            <w:r w:rsidR="00D26C9F" w:rsidRPr="00D26C9F">
              <w:rPr>
                <w:sz w:val="18"/>
              </w:rPr>
              <w:t>] tillkommit till läkemedelslistan</w:t>
            </w:r>
            <w:r w:rsidR="00D26C9F">
              <w:rPr>
                <w:sz w:val="18"/>
              </w:rPr>
              <w:br/>
            </w:r>
            <w:proofErr w:type="spellStart"/>
            <w:r w:rsidR="00D26C9F" w:rsidRPr="00D26C9F">
              <w:rPr>
                <w:sz w:val="18"/>
              </w:rPr>
              <w:t>medication</w:t>
            </w:r>
            <w:proofErr w:type="spellEnd"/>
            <w:r w:rsidR="00D26C9F" w:rsidRPr="00D26C9F">
              <w:rPr>
                <w:sz w:val="18"/>
              </w:rPr>
              <w:t xml:space="preserve"> </w:t>
            </w:r>
            <w:proofErr w:type="spellStart"/>
            <w:r w:rsidR="00D26C9F" w:rsidRPr="00D26C9F">
              <w:rPr>
                <w:sz w:val="18"/>
              </w:rPr>
              <w:t>reason</w:t>
            </w:r>
            <w:proofErr w:type="spellEnd"/>
            <w:r w:rsidR="00D26C9F" w:rsidRPr="00D26C9F">
              <w:rPr>
                <w:sz w:val="18"/>
              </w:rPr>
              <w:t xml:space="preserve"> </w:t>
            </w:r>
            <w:r w:rsidR="00D26C9F" w:rsidRPr="00D26C9F">
              <w:rPr>
                <w:sz w:val="18"/>
              </w:rPr>
              <w:sym w:font="Wingdings" w:char="F0E0"/>
            </w:r>
            <w:r w:rsidR="00D26C9F">
              <w:rPr>
                <w:sz w:val="18"/>
              </w:rPr>
              <w:t xml:space="preserve"> </w:t>
            </w:r>
            <w:proofErr w:type="spellStart"/>
            <w:r w:rsidR="00D26C9F" w:rsidRPr="00D26C9F">
              <w:rPr>
                <w:sz w:val="18"/>
              </w:rPr>
              <w:t>treatment</w:t>
            </w:r>
            <w:proofErr w:type="spellEnd"/>
            <w:r w:rsidR="00D26C9F" w:rsidRPr="00D26C9F">
              <w:rPr>
                <w:sz w:val="18"/>
              </w:rPr>
              <w:t xml:space="preserve"> </w:t>
            </w:r>
            <w:proofErr w:type="spellStart"/>
            <w:r w:rsidR="00D26C9F" w:rsidRPr="00D26C9F">
              <w:rPr>
                <w:sz w:val="18"/>
              </w:rPr>
              <w:t>reason</w:t>
            </w:r>
            <w:proofErr w:type="spellEnd"/>
            <w:r w:rsidR="00D26C9F">
              <w:rPr>
                <w:sz w:val="18"/>
              </w:rPr>
              <w:br/>
            </w:r>
            <w:proofErr w:type="spellStart"/>
            <w:r w:rsidR="00D26C9F" w:rsidRPr="00D26C9F">
              <w:rPr>
                <w:sz w:val="18"/>
              </w:rPr>
              <w:t>Medication</w:t>
            </w:r>
            <w:proofErr w:type="spellEnd"/>
            <w:r w:rsidR="00D26C9F" w:rsidRPr="00D26C9F">
              <w:rPr>
                <w:sz w:val="18"/>
              </w:rPr>
              <w:t xml:space="preserve"> </w:t>
            </w:r>
            <w:proofErr w:type="spellStart"/>
            <w:r w:rsidR="00D26C9F" w:rsidRPr="00D26C9F">
              <w:rPr>
                <w:sz w:val="18"/>
              </w:rPr>
              <w:t>treatment</w:t>
            </w:r>
            <w:proofErr w:type="spellEnd"/>
            <w:r w:rsidR="00D26C9F" w:rsidRPr="00D26C9F">
              <w:rPr>
                <w:sz w:val="18"/>
              </w:rPr>
              <w:t xml:space="preserve"> </w:t>
            </w:r>
            <w:r w:rsidR="00D26C9F" w:rsidRPr="00D26C9F">
              <w:rPr>
                <w:sz w:val="18"/>
              </w:rPr>
              <w:sym w:font="Wingdings" w:char="F0E0"/>
            </w:r>
            <w:r w:rsidR="00D26C9F">
              <w:rPr>
                <w:sz w:val="18"/>
              </w:rPr>
              <w:t xml:space="preserve"> </w:t>
            </w:r>
            <w:proofErr w:type="spellStart"/>
            <w:r w:rsidR="00D26C9F" w:rsidRPr="00D26C9F">
              <w:rPr>
                <w:sz w:val="18"/>
              </w:rPr>
              <w:t>Treatment</w:t>
            </w:r>
            <w:proofErr w:type="spellEnd"/>
            <w:r w:rsidR="00D26C9F" w:rsidRPr="00D26C9F">
              <w:rPr>
                <w:sz w:val="18"/>
              </w:rPr>
              <w:t xml:space="preserve"> steps</w:t>
            </w:r>
            <w:r w:rsidR="001844F8">
              <w:rPr>
                <w:sz w:val="18"/>
              </w:rPr>
              <w:br/>
            </w:r>
            <w:proofErr w:type="spellStart"/>
            <w:r w:rsidR="001844F8" w:rsidRPr="001844F8">
              <w:rPr>
                <w:sz w:val="18"/>
              </w:rPr>
              <w:t>GenderEnum</w:t>
            </w:r>
            <w:proofErr w:type="spellEnd"/>
            <w:r w:rsidR="001844F8" w:rsidRPr="001844F8">
              <w:rPr>
                <w:sz w:val="18"/>
              </w:rPr>
              <w:t xml:space="preserve"> felstavat</w:t>
            </w:r>
          </w:p>
          <w:p w:rsidR="00B51914" w:rsidRDefault="00B51914" w:rsidP="00B51914">
            <w:pPr>
              <w:rPr>
                <w:sz w:val="18"/>
              </w:rPr>
            </w:pPr>
            <w:proofErr w:type="spellStart"/>
            <w:r w:rsidRPr="00B43DC9">
              <w:rPr>
                <w:rFonts w:ascii="Times New Roman" w:hAnsi="Times New Roman"/>
                <w:i/>
                <w:sz w:val="20"/>
                <w:szCs w:val="20"/>
              </w:rPr>
              <w:t>Läkemedelsordinationen</w:t>
            </w:r>
            <w:r>
              <w:rPr>
                <w:sz w:val="18"/>
              </w:rPr>
              <w:t>.id</w:t>
            </w:r>
            <w:proofErr w:type="spellEnd"/>
            <w:r>
              <w:rPr>
                <w:sz w:val="18"/>
              </w:rPr>
              <w:t xml:space="preserve"> kan sättas av konsumenten (är inte längre </w:t>
            </w:r>
            <w:r w:rsidRPr="00B51914">
              <w:rPr>
                <w:sz w:val="18"/>
              </w:rPr>
              <w:t>readOnly</w:t>
            </w:r>
            <w:r>
              <w:rPr>
                <w:sz w:val="18"/>
              </w:rPr>
              <w:t>) för att möjliggöra import med bibehållet id.</w:t>
            </w:r>
          </w:p>
          <w:p w:rsidR="00B51914" w:rsidRDefault="00B51914" w:rsidP="00B51914">
            <w:pPr>
              <w:rPr>
                <w:sz w:val="18"/>
              </w:rPr>
            </w:pPr>
            <w:proofErr w:type="spellStart"/>
            <w:r w:rsidRPr="00B51914">
              <w:rPr>
                <w:i/>
                <w:sz w:val="18"/>
              </w:rPr>
              <w:t>ordinationsid</w:t>
            </w:r>
            <w:proofErr w:type="spellEnd"/>
            <w:r w:rsidRPr="00B51914">
              <w:rPr>
                <w:sz w:val="18"/>
              </w:rPr>
              <w:t xml:space="preserve"> införs på EU för att få spårbarhet till</w:t>
            </w:r>
            <w:r>
              <w:rPr>
                <w:i/>
                <w:iCs/>
                <w:color w:val="000000"/>
                <w:sz w:val="20"/>
              </w:rPr>
              <w:t xml:space="preserve"> </w:t>
            </w:r>
            <w:r>
              <w:rPr>
                <w:sz w:val="18"/>
              </w:rPr>
              <w:t>ursprunglig ordination i vårdsystem på EU som återskapas baserat på RR/OR.</w:t>
            </w:r>
          </w:p>
        </w:tc>
      </w:tr>
    </w:tbl>
    <w:p w:rsidR="00417DF6" w:rsidRPr="00326BFF" w:rsidRDefault="00417DF6" w:rsidP="00E94899">
      <w:pPr>
        <w:pStyle w:val="Lptext"/>
        <w:rPr>
          <w:lang w:val="sv-SE"/>
        </w:rPr>
      </w:pPr>
    </w:p>
    <w:p w:rsidR="00254F2F" w:rsidRPr="00326BFF" w:rsidRDefault="00254F2F" w:rsidP="00D6406B">
      <w:pPr>
        <w:pStyle w:val="Rubrik1"/>
        <w:sectPr w:rsidR="00254F2F" w:rsidRPr="00326BFF" w:rsidSect="009918D2">
          <w:headerReference w:type="even" r:id="rId8"/>
          <w:headerReference w:type="default" r:id="rId9"/>
          <w:pgSz w:w="11907" w:h="16839" w:code="9"/>
          <w:pgMar w:top="1440" w:right="1080" w:bottom="1440" w:left="1080" w:header="709" w:footer="847" w:gutter="0"/>
          <w:cols w:space="708"/>
          <w:docGrid w:linePitch="360"/>
        </w:sectPr>
      </w:pPr>
    </w:p>
    <w:p w:rsidR="00C9011F" w:rsidRPr="00326BFF" w:rsidRDefault="002B6476" w:rsidP="00D6406B">
      <w:pPr>
        <w:pStyle w:val="Rubrik1"/>
      </w:pPr>
      <w:r w:rsidRPr="002B6476">
        <w:rPr>
          <w:rFonts w:asciiTheme="minorHAnsi" w:hAnsiTheme="minorHAnsi"/>
          <w:sz w:val="22"/>
        </w:rPr>
        <w:lastRenderedPageBreak/>
        <w:pict>
          <v:shape id="Text Box 2618" o:spid="_x0000_s1031" type="#_x0000_t202" style="position:absolute;left:0;text-align:left;margin-left:268.45pt;margin-top:28.25pt;width:249.5pt;height:483.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" fillcolor="#ddd">
            <v:textbox style="mso-next-textbox:#Text Box 2618">
              <w:txbxContent>
                <w:p w:rsidR="00280147" w:rsidRDefault="00280147" w:rsidP="002618D9">
                  <w:pPr>
                    <w:pStyle w:val="Sidfot"/>
                    <w:rPr>
                      <w:b/>
                      <w:i/>
                    </w:rPr>
                  </w:pPr>
                  <w:r>
                    <w:rPr>
                      <w:b/>
                      <w:i/>
                    </w:rPr>
                    <w:t>I arbetet har följande personer deltagit:</w:t>
                  </w:r>
                </w:p>
                <w:p w:rsidR="00280147" w:rsidRDefault="00280147" w:rsidP="002618D9">
                  <w:pPr>
                    <w:pStyle w:val="Sidfot"/>
                    <w:rPr>
                      <w:i/>
                    </w:rPr>
                  </w:pPr>
                  <w:r>
                    <w:rPr>
                      <w:i/>
                    </w:rPr>
                    <w:t>Namn, vilken organisation och roll personen företräder anges</w:t>
                  </w:r>
                </w:p>
                <w:p w:rsidR="00280147" w:rsidRDefault="00280147" w:rsidP="002618D9">
                  <w:pPr>
                    <w:pStyle w:val="Sidfot"/>
                  </w:pPr>
                  <w:r>
                    <w:rPr>
                      <w:i/>
                    </w:rPr>
                    <w:t>Projektledare</w:t>
                  </w:r>
                  <w:r>
                    <w:t>:</w:t>
                  </w:r>
                </w:p>
                <w:p w:rsidR="00280147" w:rsidRDefault="00280147" w:rsidP="002618D9">
                  <w:pPr>
                    <w:pStyle w:val="Sidfot"/>
                    <w:rPr>
                      <w:i/>
                    </w:rPr>
                  </w:pPr>
                </w:p>
                <w:p w:rsidR="00280147" w:rsidRDefault="00280147" w:rsidP="002618D9">
                  <w:pPr>
                    <w:pStyle w:val="Sidfot"/>
                  </w:pPr>
                  <w:r>
                    <w:rPr>
                      <w:i/>
                    </w:rPr>
                    <w:t>Projektgrupp</w:t>
                  </w:r>
                  <w:r>
                    <w:t>:</w:t>
                  </w:r>
                </w:p>
                <w:p w:rsidR="00280147" w:rsidRDefault="00280147" w:rsidP="000F25D2">
                  <w:pPr>
                    <w:pStyle w:val="Sidfot"/>
                  </w:pPr>
                  <w:r>
                    <w:t>Björn Strihagen, Inera</w:t>
                  </w:r>
                </w:p>
                <w:p w:rsidR="00280147" w:rsidRDefault="00280147" w:rsidP="000F25D2">
                  <w:pPr>
                    <w:pStyle w:val="Sidfot"/>
                  </w:pPr>
                  <w:r>
                    <w:t>P</w:t>
                  </w:r>
                  <w:r w:rsidRPr="00875C2C">
                    <w:t>er</w:t>
                  </w:r>
                  <w:r>
                    <w:t xml:space="preserve"> M</w:t>
                  </w:r>
                  <w:bookmarkStart w:id="12" w:name="_GoBack"/>
                  <w:bookmarkEnd w:id="12"/>
                  <w:r>
                    <w:t>ü</w:t>
                  </w:r>
                  <w:r w:rsidRPr="00875C2C">
                    <w:t>tzell</w:t>
                  </w:r>
                  <w:r>
                    <w:t>, Inera</w:t>
                  </w:r>
                </w:p>
                <w:p w:rsidR="00280147" w:rsidRDefault="00280147" w:rsidP="002618D9">
                  <w:pPr>
                    <w:pStyle w:val="Sidfot"/>
                  </w:pPr>
                  <w:r>
                    <w:t>Sten Jacobson, SLL</w:t>
                  </w:r>
                </w:p>
                <w:p w:rsidR="00280147" w:rsidRDefault="00280147" w:rsidP="002618D9">
                  <w:pPr>
                    <w:pStyle w:val="Sidfot"/>
                  </w:pPr>
                  <w:r>
                    <w:t>Maria Wettermark, A</w:t>
                  </w:r>
                  <w:r w:rsidRPr="00875C2C">
                    <w:t>potekens</w:t>
                  </w:r>
                  <w:r>
                    <w:t xml:space="preserve"> Service</w:t>
                  </w:r>
                  <w:r w:rsidRPr="00875C2C">
                    <w:t xml:space="preserve"> </w:t>
                  </w:r>
                </w:p>
                <w:p w:rsidR="00280147" w:rsidRDefault="00280147" w:rsidP="002618D9">
                  <w:pPr>
                    <w:pStyle w:val="Sidfot"/>
                  </w:pPr>
                  <w:r>
                    <w:t>Jonas S</w:t>
                  </w:r>
                  <w:r w:rsidRPr="00875C2C">
                    <w:t>edin</w:t>
                  </w:r>
                  <w:r>
                    <w:t>, A</w:t>
                  </w:r>
                  <w:r w:rsidRPr="00875C2C">
                    <w:t>potekens</w:t>
                  </w:r>
                  <w:r>
                    <w:t xml:space="preserve"> Service </w:t>
                  </w:r>
                </w:p>
                <w:p w:rsidR="00280147" w:rsidRDefault="00280147" w:rsidP="002618D9">
                  <w:pPr>
                    <w:pStyle w:val="Sidfot"/>
                  </w:pPr>
                  <w:r>
                    <w:t>Krister A</w:t>
                  </w:r>
                  <w:r w:rsidRPr="00875C2C">
                    <w:t>ndersson</w:t>
                  </w:r>
                  <w:r>
                    <w:t>, A</w:t>
                  </w:r>
                  <w:r w:rsidRPr="00875C2C">
                    <w:t>potekens</w:t>
                  </w:r>
                  <w:r>
                    <w:t xml:space="preserve"> S</w:t>
                  </w:r>
                  <w:r w:rsidRPr="00875C2C">
                    <w:t xml:space="preserve">ervice </w:t>
                  </w:r>
                </w:p>
                <w:p w:rsidR="00280147" w:rsidRDefault="00280147" w:rsidP="002618D9">
                  <w:pPr>
                    <w:pStyle w:val="Sidfot"/>
                  </w:pPr>
                  <w:r>
                    <w:t>Helena Palm, Inera</w:t>
                  </w:r>
                  <w:r w:rsidRPr="00875C2C">
                    <w:t xml:space="preserve"> </w:t>
                  </w:r>
                </w:p>
                <w:p w:rsidR="00280147" w:rsidRDefault="00280147" w:rsidP="002618D9">
                  <w:pPr>
                    <w:pStyle w:val="Sidfot"/>
                  </w:pPr>
                  <w:r>
                    <w:t>Björn Gemfors, Mawell (fr.o.m. 2014-10)</w:t>
                  </w:r>
                </w:p>
                <w:p w:rsidR="00280147" w:rsidRDefault="00280147" w:rsidP="002618D9">
                  <w:pPr>
                    <w:pStyle w:val="Sidfot"/>
                  </w:pPr>
                  <w:r>
                    <w:t>Fredrik Ström, Mawell (fr.o.m. 2014-10)</w:t>
                  </w:r>
                </w:p>
                <w:p w:rsidR="00280147" w:rsidRDefault="00280147" w:rsidP="002618D9">
                  <w:pPr>
                    <w:pStyle w:val="Sidfot"/>
                  </w:pPr>
                  <w:r>
                    <w:t>Tomas Källsen, Inera</w:t>
                  </w:r>
                </w:p>
                <w:p w:rsidR="00280147" w:rsidRDefault="00280147" w:rsidP="002618D9">
                  <w:pPr>
                    <w:pStyle w:val="Sidfot"/>
                    <w:rPr>
                      <w:i/>
                    </w:rPr>
                  </w:pPr>
                  <w:r>
                    <w:rPr>
                      <w:i/>
                    </w:rPr>
                    <w:t>Terminolog:</w:t>
                  </w:r>
                </w:p>
                <w:p w:rsidR="00280147" w:rsidRPr="000F0D32" w:rsidRDefault="00280147" w:rsidP="002618D9">
                  <w:pPr>
                    <w:pStyle w:val="Sidfot"/>
                  </w:pPr>
                  <w:r>
                    <w:t>Helena Palm, Inera</w:t>
                  </w:r>
                </w:p>
                <w:p w:rsidR="00280147" w:rsidRDefault="00280147" w:rsidP="002618D9">
                  <w:pPr>
                    <w:pStyle w:val="Sidfot"/>
                    <w:rPr>
                      <w:i/>
                    </w:rPr>
                  </w:pPr>
                  <w:r>
                    <w:rPr>
                      <w:i/>
                    </w:rPr>
                    <w:t>Modellerare:</w:t>
                  </w:r>
                </w:p>
                <w:p w:rsidR="00280147" w:rsidRDefault="00280147" w:rsidP="002618D9">
                  <w:pPr>
                    <w:pStyle w:val="Sidfot"/>
                  </w:pPr>
                  <w:r>
                    <w:t>Torsten Lundmark (t.o.m. april 2012)</w:t>
                  </w:r>
                </w:p>
                <w:p w:rsidR="00280147" w:rsidRDefault="00280147" w:rsidP="002618D9">
                  <w:pPr>
                    <w:pStyle w:val="Sidfot"/>
                  </w:pPr>
                  <w:r>
                    <w:t>Jutta Hautala (t.o.m. april 2012)</w:t>
                  </w:r>
                </w:p>
                <w:p w:rsidR="00280147" w:rsidRDefault="00280147" w:rsidP="002618D9">
                  <w:pPr>
                    <w:pStyle w:val="Sidfot"/>
                  </w:pPr>
                  <w:r>
                    <w:t>Björn Strihagen (fr.o.m. maj 2012)</w:t>
                  </w:r>
                </w:p>
              </w:txbxContent>
            </v:textbox>
          </v:shape>
        </w:pict>
      </w:r>
      <w:r w:rsidR="00C9011F" w:rsidRPr="00326BFF">
        <w:tab/>
      </w:r>
      <w:bookmarkStart w:id="13" w:name="_Toc413681367"/>
      <w:r w:rsidR="00C9011F" w:rsidRPr="00326BFF">
        <w:t>Inledning</w:t>
      </w:r>
      <w:bookmarkEnd w:id="13"/>
    </w:p>
    <w:p w:rsidR="00235576" w:rsidRPr="00326BFF" w:rsidRDefault="00E959AE" w:rsidP="00CF5375">
      <w:pPr>
        <w:pStyle w:val="Brdtextmedindrag"/>
        <w:shd w:val="clear" w:color="auto" w:fill="EAF1DD" w:themeFill="accent3" w:themeFillTint="33"/>
        <w:ind w:left="0"/>
      </w:pPr>
      <w:r w:rsidRPr="00326BFF">
        <w:t xml:space="preserve">Detta dokument innehåller informationsmodellen för NOD, Nationell ordinationsdatabas. </w:t>
      </w:r>
    </w:p>
    <w:p w:rsidR="00B50DC1" w:rsidRPr="00326BFF" w:rsidRDefault="00987166" w:rsidP="00CF5375">
      <w:pPr>
        <w:pStyle w:val="Brdtextmedindrag"/>
        <w:shd w:val="clear" w:color="auto" w:fill="EAF1DD" w:themeFill="accent3" w:themeFillTint="33"/>
        <w:ind w:left="0"/>
      </w:pPr>
      <w:r w:rsidRPr="00326BFF">
        <w:t xml:space="preserve">NOD </w:t>
      </w:r>
      <w:r w:rsidR="00E94899">
        <w:t>innehåller</w:t>
      </w:r>
      <w:r w:rsidRPr="00326BFF">
        <w:t xml:space="preserve"> information om patientens läkemedels</w:t>
      </w:r>
      <w:r w:rsidR="00C01EEC" w:rsidRPr="00326BFF">
        <w:t xml:space="preserve">ordinationer och förskrivningsinformation från journalsystemens e-recept. Informationen kommer att vara en del i den sammanhållna journalföringen. Åtkomst till NOD kommer i ett första steg att möjliggöras via ordinationsverktyget Pascal, senare också via journalsystemens läkemedelsmoduler. I Pascal kommer </w:t>
      </w:r>
      <w:r w:rsidR="000C686F" w:rsidRPr="00326BFF">
        <w:t xml:space="preserve">även </w:t>
      </w:r>
      <w:r w:rsidR="00C01EEC" w:rsidRPr="00326BFF">
        <w:t xml:space="preserve">information om utlämnade läkemedel (från Läkemedelsförteckningen) att kunna kopplas till den </w:t>
      </w:r>
      <w:r w:rsidR="00E94899">
        <w:t>läkemedels</w:t>
      </w:r>
      <w:r w:rsidR="00C01EEC" w:rsidRPr="00326BFF">
        <w:t xml:space="preserve">ordination de härrör från. </w:t>
      </w:r>
      <w:r w:rsidR="000C686F" w:rsidRPr="00326BFF">
        <w:t>Denna information tillhör dock inte NOD och finns därför inte med i denna informationsmodell.</w:t>
      </w:r>
    </w:p>
    <w:p w:rsidR="000C686F" w:rsidRPr="00326BFF" w:rsidRDefault="000C686F" w:rsidP="00CF5375">
      <w:pPr>
        <w:pStyle w:val="Brdtextmedindrag"/>
        <w:shd w:val="clear" w:color="auto" w:fill="EAF1DD" w:themeFill="accent3" w:themeFillTint="33"/>
        <w:ind w:left="0"/>
      </w:pPr>
      <w:r w:rsidRPr="00326BFF">
        <w:t xml:space="preserve">I dokumentet finns också specificerat vilken information som krävs för </w:t>
      </w:r>
      <w:r w:rsidR="0045166A">
        <w:t>expediering</w:t>
      </w:r>
      <w:r w:rsidRPr="00326BFF">
        <w:t>sunderlaget (”receptet”) till apoteket.</w:t>
      </w:r>
      <w:r w:rsidR="0099121E" w:rsidRPr="00326BFF">
        <w:t xml:space="preserve"> Vidare finns en lista över relevant terminologi.</w:t>
      </w:r>
    </w:p>
    <w:p w:rsidR="00C9011F" w:rsidRPr="00326BFF" w:rsidRDefault="00E959AE" w:rsidP="00CF5375">
      <w:pPr>
        <w:pStyle w:val="Brdtextmedindrag"/>
        <w:shd w:val="clear" w:color="auto" w:fill="EAF1DD" w:themeFill="accent3" w:themeFillTint="33"/>
        <w:ind w:left="0"/>
      </w:pPr>
      <w:r w:rsidRPr="00326BFF">
        <w:t>En verksamhetsdokumentation enligt RIV har tidigare utarbetats (</w:t>
      </w:r>
      <w:r w:rsidR="00235576" w:rsidRPr="00326BFF">
        <w:t xml:space="preserve">RIV_Pascal_ÖV_110707.doc). </w:t>
      </w:r>
    </w:p>
    <w:p w:rsidR="00C9011F" w:rsidRPr="00326BFF" w:rsidRDefault="00C9011F" w:rsidP="00CF5375">
      <w:pPr>
        <w:pStyle w:val="Brdtextmedindrag"/>
        <w:shd w:val="clear" w:color="auto" w:fill="EAF1DD" w:themeFill="accent3" w:themeFillTint="33"/>
        <w:ind w:left="0"/>
      </w:pPr>
    </w:p>
    <w:p w:rsidR="00C9011F" w:rsidRPr="00326BFF" w:rsidRDefault="00C9011F" w:rsidP="00CF5375">
      <w:pPr>
        <w:pStyle w:val="Brdtextmedindrag"/>
        <w:shd w:val="clear" w:color="auto" w:fill="EAF1DD" w:themeFill="accent3" w:themeFillTint="33"/>
        <w:ind w:left="0"/>
      </w:pPr>
    </w:p>
    <w:p w:rsidR="00C9011F" w:rsidRPr="00326BFF" w:rsidRDefault="00C9011F" w:rsidP="00CF5375">
      <w:pPr>
        <w:pStyle w:val="Brdtextmedindrag"/>
        <w:shd w:val="clear" w:color="auto" w:fill="EAF1DD" w:themeFill="accent3" w:themeFillTint="33"/>
        <w:ind w:left="0"/>
      </w:pPr>
    </w:p>
    <w:p w:rsidR="00C9011F" w:rsidRPr="00326BFF" w:rsidRDefault="00C9011F" w:rsidP="00C9011F">
      <w:pPr>
        <w:pStyle w:val="Brdtextmedindrag"/>
        <w:ind w:left="0"/>
      </w:pPr>
    </w:p>
    <w:p w:rsidR="00C9011F" w:rsidRPr="00326BFF" w:rsidRDefault="002E1073" w:rsidP="00C9011F">
      <w:pPr>
        <w:autoSpaceDE w:val="0"/>
        <w:autoSpaceDN w:val="0"/>
        <w:adjustRightInd w:val="0"/>
        <w:spacing w:after="0"/>
        <w:rPr>
          <w:rFonts w:ascii="Arial" w:hAnsi="Arial"/>
          <w:sz w:val="20"/>
        </w:rPr>
      </w:pPr>
      <w:r w:rsidRPr="00326BFF">
        <w:br w:type="column"/>
      </w:r>
    </w:p>
    <w:p w:rsidR="00254F2F" w:rsidRPr="00326BFF" w:rsidRDefault="00254F2F" w:rsidP="00C9011F">
      <w:pPr>
        <w:rPr>
          <w:rFonts w:ascii="Arial" w:hAnsi="Arial"/>
        </w:rPr>
        <w:sectPr w:rsidR="00254F2F" w:rsidRPr="00326BFF" w:rsidSect="00254F2F">
          <w:type w:val="continuous"/>
          <w:pgSz w:w="11907" w:h="16839" w:code="9"/>
          <w:pgMar w:top="1440" w:right="1080" w:bottom="1440" w:left="1080" w:header="709" w:footer="847" w:gutter="0"/>
          <w:cols w:num="2" w:space="708"/>
          <w:docGrid w:linePitch="360"/>
        </w:sectPr>
      </w:pPr>
    </w:p>
    <w:p w:rsidR="00254F2F" w:rsidRDefault="00254F2F" w:rsidP="00D6406B">
      <w:pPr>
        <w:pStyle w:val="Rubrik1"/>
      </w:pPr>
      <w:bookmarkStart w:id="14" w:name="_Toc413681368"/>
      <w:r w:rsidRPr="00326BFF">
        <w:lastRenderedPageBreak/>
        <w:t>Terminologi</w:t>
      </w:r>
      <w:r w:rsidR="00571C21">
        <w:t xml:space="preserve"> och notation</w:t>
      </w:r>
      <w:bookmarkEnd w:id="14"/>
    </w:p>
    <w:p w:rsidR="00571C21" w:rsidRDefault="00571C21" w:rsidP="00571C21">
      <w:r>
        <w:t>I detta dokument används nedanstående notation och terminologi.</w:t>
      </w:r>
    </w:p>
    <w:p w:rsidR="00571C21" w:rsidRPr="00326BFF" w:rsidRDefault="00571C21" w:rsidP="00571C21">
      <w:pPr>
        <w:pStyle w:val="Rubrik2"/>
      </w:pPr>
      <w:bookmarkStart w:id="15" w:name="_Toc413681369"/>
      <w:r>
        <w:t>Notation</w:t>
      </w:r>
      <w:bookmarkEnd w:id="15"/>
    </w:p>
    <w:p w:rsidR="00571C21" w:rsidRDefault="00571C21" w:rsidP="00571C21">
      <w:pPr>
        <w:rPr>
          <w:lang w:eastAsia="en-US"/>
        </w:rPr>
      </w:pPr>
      <w:r w:rsidRPr="005521DC">
        <w:rPr>
          <w:i/>
          <w:lang w:eastAsia="en-US"/>
        </w:rPr>
        <w:t>Kursiv text</w:t>
      </w:r>
      <w:r>
        <w:rPr>
          <w:lang w:eastAsia="en-US"/>
        </w:rPr>
        <w:t>: anger att det är klasser eller attribut i informationsmodellen som avses (till skillnad från samma term i allmänt språkbruk).</w:t>
      </w:r>
    </w:p>
    <w:p w:rsidR="00571C21" w:rsidRDefault="00571C21" w:rsidP="00571C21">
      <w:pPr>
        <w:rPr>
          <w:lang w:eastAsia="en-US"/>
        </w:rPr>
      </w:pPr>
      <w:r w:rsidRPr="005521DC">
        <w:rPr>
          <w:b/>
          <w:lang w:eastAsia="en-US"/>
        </w:rPr>
        <w:t>Fet text</w:t>
      </w:r>
      <w:r>
        <w:rPr>
          <w:lang w:eastAsia="en-US"/>
        </w:rPr>
        <w:t>: används första gången en term omtalas för att lättare hitta.</w:t>
      </w:r>
    </w:p>
    <w:p w:rsidR="00571C21" w:rsidRDefault="00571C21" w:rsidP="00571C21">
      <w:pPr>
        <w:rPr>
          <w:lang w:eastAsia="en-US"/>
        </w:rPr>
      </w:pPr>
      <w:r w:rsidRPr="005521DC">
        <w:rPr>
          <w:u w:val="single"/>
          <w:lang w:eastAsia="en-US"/>
        </w:rPr>
        <w:t>Understruken text</w:t>
      </w:r>
      <w:r>
        <w:rPr>
          <w:lang w:eastAsia="en-US"/>
        </w:rPr>
        <w:t>: används för att betona viktiga delar.</w:t>
      </w:r>
    </w:p>
    <w:p w:rsidR="004B4078" w:rsidRDefault="004B4078" w:rsidP="00571C21">
      <w:pPr>
        <w:rPr>
          <w:lang w:eastAsia="en-US"/>
        </w:rPr>
      </w:pPr>
    </w:p>
    <w:p w:rsidR="004B4078" w:rsidRDefault="004B4078" w:rsidP="004B4078">
      <w:pPr>
        <w:pStyle w:val="Rubrik2"/>
      </w:pPr>
      <w:bookmarkStart w:id="16" w:name="_Toc413681370"/>
      <w:r>
        <w:t>Klassbeskrivning</w:t>
      </w:r>
      <w:bookmarkEnd w:id="16"/>
    </w:p>
    <w:p w:rsidR="0037110C" w:rsidRPr="004B4078" w:rsidRDefault="00B534C0" w:rsidP="004B4078">
      <w:r>
        <w:t>Exempel på klas</w:t>
      </w:r>
      <w:r w:rsidR="0037110C">
        <w:t>specifikation. Röd text är notationskommentarer.</w:t>
      </w:r>
    </w:p>
    <w:p w:rsidR="004B4078" w:rsidRPr="006D6285" w:rsidRDefault="004B4078" w:rsidP="004B4078">
      <w:pPr>
        <w:pStyle w:val="Rubrik3"/>
      </w:pPr>
      <w:bookmarkStart w:id="17" w:name="_Toc413681371"/>
      <w:r>
        <w:t>Min klass</w:t>
      </w:r>
      <w:r w:rsidRPr="006D6285">
        <w:t xml:space="preserve"> [</w:t>
      </w:r>
      <w:r>
        <w:t xml:space="preserve">My </w:t>
      </w:r>
      <w:proofErr w:type="spellStart"/>
      <w:r>
        <w:t>class</w:t>
      </w:r>
      <w:proofErr w:type="spellEnd"/>
      <w:r w:rsidRPr="006D6285">
        <w:t>]</w:t>
      </w:r>
      <w:bookmarkEnd w:id="17"/>
    </w:p>
    <w:p w:rsidR="004B4078" w:rsidRPr="00BA5A74" w:rsidRDefault="004B4078" w:rsidP="004B4078">
      <w:pPr>
        <w:rPr>
          <w:color w:val="FF0000"/>
        </w:rPr>
      </w:pPr>
      <w:r w:rsidRPr="00BA5A74">
        <w:rPr>
          <w:color w:val="FF0000"/>
        </w:rPr>
        <w:t>Här står en allmän beskrivning av klassen.</w:t>
      </w:r>
      <w:r w:rsidRPr="00BA5A74">
        <w:rPr>
          <w:color w:val="FF0000"/>
        </w:rPr>
        <w:br/>
      </w:r>
    </w:p>
    <w:tbl>
      <w:tblPr>
        <w:tblW w:w="10077"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5189"/>
        <w:gridCol w:w="1134"/>
      </w:tblGrid>
      <w:tr w:rsidR="004B4078" w:rsidRPr="00326BFF" w:rsidTr="004B4078">
        <w:trPr>
          <w:trHeight w:val="170"/>
        </w:trPr>
        <w:tc>
          <w:tcPr>
            <w:tcW w:w="10077" w:type="dxa"/>
            <w:gridSpan w:val="4"/>
            <w:shd w:val="clear" w:color="auto" w:fill="auto"/>
            <w:hideMark/>
          </w:tcPr>
          <w:p w:rsidR="004B4078" w:rsidRPr="00326BFF" w:rsidRDefault="004B4078" w:rsidP="00BA5A74">
            <w:pPr>
              <w:spacing w:after="0"/>
              <w:rPr>
                <w:rFonts w:ascii="Arial" w:hAnsi="Arial" w:cs="Arial"/>
                <w:b/>
                <w:bCs/>
                <w:color w:val="000000"/>
                <w:sz w:val="20"/>
              </w:rPr>
            </w:pPr>
            <w:r>
              <w:rPr>
                <w:rFonts w:ascii="Arial" w:hAnsi="Arial" w:cs="Arial"/>
                <w:b/>
                <w:bCs/>
                <w:color w:val="000000"/>
                <w:sz w:val="20"/>
              </w:rPr>
              <w:t xml:space="preserve">Min </w:t>
            </w:r>
            <w:proofErr w:type="gramStart"/>
            <w:r>
              <w:rPr>
                <w:rFonts w:ascii="Arial" w:hAnsi="Arial" w:cs="Arial"/>
                <w:b/>
                <w:bCs/>
                <w:color w:val="000000"/>
                <w:sz w:val="20"/>
              </w:rPr>
              <w:t>klass :</w:t>
            </w:r>
            <w:proofErr w:type="gramEnd"/>
            <w:r>
              <w:rPr>
                <w:rFonts w:ascii="Arial" w:hAnsi="Arial" w:cs="Arial"/>
                <w:b/>
                <w:bCs/>
                <w:color w:val="000000"/>
                <w:sz w:val="20"/>
              </w:rPr>
              <w:t xml:space="preserve"> Min basklass</w:t>
            </w:r>
            <w:r w:rsidR="00BA5A74">
              <w:rPr>
                <w:rFonts w:ascii="Arial" w:hAnsi="Arial" w:cs="Arial"/>
                <w:b/>
                <w:bCs/>
                <w:color w:val="000000"/>
                <w:sz w:val="20"/>
              </w:rPr>
              <w:t xml:space="preserve"> </w:t>
            </w:r>
            <w:r w:rsidR="00BA5A74" w:rsidRPr="00BA5A74">
              <w:rPr>
                <w:rFonts w:ascii="Arial" w:hAnsi="Arial" w:cs="Arial"/>
                <w:bCs/>
                <w:color w:val="FF0000"/>
                <w:sz w:val="20"/>
              </w:rPr>
              <w:t>(klassnamn och basklass)</w:t>
            </w:r>
          </w:p>
        </w:tc>
      </w:tr>
      <w:tr w:rsidR="004B4078" w:rsidRPr="00326BFF" w:rsidTr="004B4078">
        <w:trPr>
          <w:trHeight w:val="170"/>
        </w:trPr>
        <w:tc>
          <w:tcPr>
            <w:tcW w:w="2073" w:type="dxa"/>
            <w:shd w:val="clear" w:color="auto" w:fill="auto"/>
            <w:hideMark/>
          </w:tcPr>
          <w:p w:rsidR="004B4078" w:rsidRPr="00326BFF" w:rsidRDefault="004B4078" w:rsidP="00BA5A74">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4B4078" w:rsidRPr="00326BFF" w:rsidRDefault="004B4078" w:rsidP="00BA5A74">
            <w:pPr>
              <w:spacing w:after="0"/>
              <w:rPr>
                <w:rFonts w:ascii="Arial" w:hAnsi="Arial" w:cs="Arial"/>
                <w:b/>
                <w:bCs/>
                <w:color w:val="000000"/>
                <w:sz w:val="20"/>
              </w:rPr>
            </w:pPr>
            <w:r w:rsidRPr="00326BFF">
              <w:rPr>
                <w:rFonts w:ascii="Arial" w:hAnsi="Arial" w:cs="Arial"/>
                <w:b/>
                <w:bCs/>
                <w:color w:val="000000"/>
                <w:sz w:val="20"/>
              </w:rPr>
              <w:t>Datatyp</w:t>
            </w:r>
          </w:p>
        </w:tc>
        <w:tc>
          <w:tcPr>
            <w:tcW w:w="5189" w:type="dxa"/>
            <w:shd w:val="clear" w:color="auto" w:fill="auto"/>
            <w:hideMark/>
          </w:tcPr>
          <w:p w:rsidR="004B4078" w:rsidRPr="00326BFF" w:rsidRDefault="004B4078" w:rsidP="00BA5A74">
            <w:pPr>
              <w:spacing w:after="0"/>
              <w:rPr>
                <w:rFonts w:ascii="Arial" w:hAnsi="Arial" w:cs="Arial"/>
                <w:b/>
                <w:bCs/>
                <w:color w:val="000000"/>
                <w:sz w:val="20"/>
              </w:rPr>
            </w:pPr>
            <w:r w:rsidRPr="00326BFF">
              <w:rPr>
                <w:rFonts w:ascii="Arial" w:hAnsi="Arial" w:cs="Arial"/>
                <w:b/>
                <w:bCs/>
                <w:color w:val="000000"/>
                <w:sz w:val="20"/>
              </w:rPr>
              <w:t>Beskrivning</w:t>
            </w:r>
          </w:p>
        </w:tc>
        <w:tc>
          <w:tcPr>
            <w:tcW w:w="1134" w:type="dxa"/>
            <w:shd w:val="clear" w:color="auto" w:fill="auto"/>
            <w:hideMark/>
          </w:tcPr>
          <w:p w:rsidR="004B4078" w:rsidRPr="00326BFF" w:rsidRDefault="004B4078" w:rsidP="00BA5A74">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4B4078" w:rsidRPr="00326BFF" w:rsidTr="004B4078">
        <w:trPr>
          <w:trHeight w:val="170"/>
        </w:trPr>
        <w:tc>
          <w:tcPr>
            <w:tcW w:w="2073" w:type="dxa"/>
            <w:shd w:val="clear" w:color="auto" w:fill="auto"/>
            <w:hideMark/>
          </w:tcPr>
          <w:p w:rsidR="004B4078" w:rsidRDefault="004B4078" w:rsidP="00BA5A74">
            <w:pPr>
              <w:rPr>
                <w:rFonts w:eastAsia="Arial Unicode MS"/>
                <w:i/>
                <w:sz w:val="20"/>
              </w:rPr>
            </w:pPr>
            <w:r w:rsidRPr="00326BFF">
              <w:rPr>
                <w:rFonts w:eastAsia="Arial Unicode MS"/>
                <w:i/>
                <w:sz w:val="20"/>
              </w:rPr>
              <w:t>id</w:t>
            </w:r>
          </w:p>
          <w:p w:rsidR="00BA5A74" w:rsidRPr="00326BFF" w:rsidRDefault="0037110C" w:rsidP="0037110C">
            <w:pPr>
              <w:rPr>
                <w:rFonts w:eastAsia="Arial Unicode MS"/>
                <w:i/>
                <w:sz w:val="20"/>
              </w:rPr>
            </w:pPr>
            <w:r>
              <w:rPr>
                <w:rFonts w:eastAsia="Arial Unicode MS"/>
                <w:i/>
                <w:sz w:val="20"/>
              </w:rPr>
              <w:t>[</w:t>
            </w:r>
            <w:r w:rsidR="00BA5A74">
              <w:rPr>
                <w:rFonts w:eastAsia="Arial Unicode MS"/>
                <w:i/>
                <w:sz w:val="20"/>
              </w:rPr>
              <w:t>id</w:t>
            </w:r>
            <w:r>
              <w:rPr>
                <w:rFonts w:eastAsia="Arial Unicode MS"/>
                <w:i/>
                <w:sz w:val="20"/>
              </w:rPr>
              <w:t>]</w:t>
            </w:r>
            <w:r w:rsidR="00BA5A74">
              <w:rPr>
                <w:rFonts w:eastAsia="Arial Unicode MS"/>
                <w:i/>
                <w:sz w:val="20"/>
              </w:rPr>
              <w:t xml:space="preserve"> </w:t>
            </w:r>
            <w:r w:rsidR="00BA5A74" w:rsidRPr="00BA5A74">
              <w:rPr>
                <w:rFonts w:eastAsia="Arial Unicode MS"/>
                <w:i/>
                <w:color w:val="FF0000"/>
                <w:sz w:val="20"/>
              </w:rPr>
              <w:t>(engelsk</w:t>
            </w:r>
            <w:r>
              <w:rPr>
                <w:rFonts w:eastAsia="Arial Unicode MS"/>
                <w:i/>
                <w:color w:val="FF0000"/>
                <w:sz w:val="20"/>
              </w:rPr>
              <w:t>t</w:t>
            </w:r>
            <w:r w:rsidR="00BA5A74" w:rsidRPr="00BA5A74">
              <w:rPr>
                <w:rFonts w:eastAsia="Arial Unicode MS"/>
                <w:i/>
                <w:color w:val="FF0000"/>
                <w:sz w:val="20"/>
              </w:rPr>
              <w:t xml:space="preserve"> namn</w:t>
            </w:r>
            <w:r>
              <w:rPr>
                <w:rFonts w:eastAsia="Arial Unicode MS"/>
                <w:i/>
                <w:color w:val="FF0000"/>
                <w:sz w:val="20"/>
              </w:rPr>
              <w:t xml:space="preserve"> inom hakar</w:t>
            </w:r>
            <w:r w:rsidR="00BA5A74" w:rsidRPr="00BA5A74">
              <w:rPr>
                <w:rFonts w:eastAsia="Arial Unicode MS"/>
                <w:i/>
                <w:color w:val="FF0000"/>
                <w:sz w:val="20"/>
              </w:rPr>
              <w:t>)</w:t>
            </w:r>
          </w:p>
        </w:tc>
        <w:tc>
          <w:tcPr>
            <w:tcW w:w="1681" w:type="dxa"/>
            <w:shd w:val="clear" w:color="auto" w:fill="auto"/>
            <w:hideMark/>
          </w:tcPr>
          <w:p w:rsidR="004B4078" w:rsidRPr="007552D0" w:rsidRDefault="004B2BA1" w:rsidP="00BA5A74">
            <w:pPr>
              <w:spacing w:after="0"/>
              <w:rPr>
                <w:sz w:val="20"/>
              </w:rPr>
            </w:pPr>
            <w:proofErr w:type="spellStart"/>
            <w:r>
              <w:rPr>
                <w:sz w:val="20"/>
              </w:rPr>
              <w:t>Identifier</w:t>
            </w:r>
            <w:proofErr w:type="spellEnd"/>
            <w:r w:rsidR="00E77C68">
              <w:rPr>
                <w:sz w:val="20"/>
              </w:rPr>
              <w:t xml:space="preserve"> </w:t>
            </w:r>
            <w:r w:rsidR="00E77C68">
              <w:rPr>
                <w:rFonts w:eastAsia="Arial Unicode MS"/>
                <w:sz w:val="20"/>
              </w:rPr>
              <w:t>{readOnly}</w:t>
            </w:r>
          </w:p>
          <w:p w:rsidR="0037110C" w:rsidRPr="007552D0" w:rsidRDefault="0037110C" w:rsidP="00BA5A74">
            <w:pPr>
              <w:spacing w:after="0"/>
              <w:rPr>
                <w:sz w:val="20"/>
              </w:rPr>
            </w:pPr>
          </w:p>
        </w:tc>
        <w:tc>
          <w:tcPr>
            <w:tcW w:w="5189" w:type="dxa"/>
            <w:shd w:val="clear" w:color="auto" w:fill="auto"/>
            <w:hideMark/>
          </w:tcPr>
          <w:p w:rsidR="004B4078" w:rsidRPr="00326BFF" w:rsidRDefault="00E77C68" w:rsidP="006B0842">
            <w:pPr>
              <w:rPr>
                <w:rFonts w:eastAsia="Arial Unicode MS"/>
                <w:sz w:val="20"/>
              </w:rPr>
            </w:pPr>
            <w:r>
              <w:rPr>
                <w:rFonts w:eastAsia="Arial Unicode MS"/>
                <w:color w:val="FF0000"/>
                <w:sz w:val="20"/>
              </w:rPr>
              <w:t xml:space="preserve">{readOnly} </w:t>
            </w:r>
            <w:proofErr w:type="spellStart"/>
            <w:r w:rsidR="00A417BC">
              <w:rPr>
                <w:rFonts w:eastAsia="Arial Unicode MS"/>
                <w:color w:val="FF0000"/>
                <w:sz w:val="20"/>
              </w:rPr>
              <w:t>UML-syntax</w:t>
            </w:r>
            <w:proofErr w:type="spellEnd"/>
            <w:r w:rsidR="00A417BC">
              <w:rPr>
                <w:rFonts w:eastAsia="Arial Unicode MS"/>
                <w:color w:val="FF0000"/>
                <w:sz w:val="20"/>
              </w:rPr>
              <w:t xml:space="preserve"> för att ange</w:t>
            </w:r>
            <w:r w:rsidR="006B0842" w:rsidRPr="006B0842">
              <w:rPr>
                <w:rFonts w:eastAsia="Arial Unicode MS"/>
                <w:color w:val="FF0000"/>
                <w:sz w:val="20"/>
              </w:rPr>
              <w:t xml:space="preserve"> att attributet inte kan ändras i det publika tjänstekontraktet.</w:t>
            </w:r>
          </w:p>
        </w:tc>
        <w:tc>
          <w:tcPr>
            <w:tcW w:w="1134" w:type="dxa"/>
            <w:shd w:val="clear" w:color="auto" w:fill="auto"/>
            <w:hideMark/>
          </w:tcPr>
          <w:p w:rsidR="004B4078" w:rsidRPr="00326BFF" w:rsidRDefault="004B4078" w:rsidP="00BA5A74">
            <w:pPr>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4B4078" w:rsidRPr="00326BFF" w:rsidTr="004B4078">
        <w:trPr>
          <w:trHeight w:val="170"/>
        </w:trPr>
        <w:tc>
          <w:tcPr>
            <w:tcW w:w="2073" w:type="dxa"/>
            <w:shd w:val="clear" w:color="auto" w:fill="auto"/>
            <w:hideMark/>
          </w:tcPr>
          <w:p w:rsidR="004B4078" w:rsidRDefault="004B4078" w:rsidP="00BA5A74">
            <w:pPr>
              <w:rPr>
                <w:rFonts w:eastAsia="Arial Unicode MS"/>
                <w:i/>
                <w:sz w:val="20"/>
              </w:rPr>
            </w:pPr>
            <w:r w:rsidRPr="00326BFF">
              <w:rPr>
                <w:rFonts w:eastAsia="Arial Unicode MS"/>
                <w:i/>
                <w:sz w:val="20"/>
              </w:rPr>
              <w:t>förnamn</w:t>
            </w:r>
          </w:p>
          <w:p w:rsidR="0037110C" w:rsidRPr="00326BFF" w:rsidRDefault="0037110C" w:rsidP="00BA5A74">
            <w:pPr>
              <w:rPr>
                <w:rFonts w:eastAsia="Arial Unicode MS"/>
                <w:i/>
                <w:sz w:val="20"/>
              </w:rPr>
            </w:pPr>
            <w:r>
              <w:rPr>
                <w:rFonts w:eastAsia="Arial Unicode MS"/>
                <w:i/>
                <w:sz w:val="20"/>
              </w:rPr>
              <w:t xml:space="preserve">[first </w:t>
            </w:r>
            <w:proofErr w:type="spellStart"/>
            <w:r>
              <w:rPr>
                <w:rFonts w:eastAsia="Arial Unicode MS"/>
                <w:i/>
                <w:sz w:val="20"/>
              </w:rPr>
              <w:t>name</w:t>
            </w:r>
            <w:proofErr w:type="spellEnd"/>
            <w:r>
              <w:rPr>
                <w:rFonts w:eastAsia="Arial Unicode MS"/>
                <w:i/>
                <w:sz w:val="20"/>
              </w:rPr>
              <w:t>]</w:t>
            </w:r>
          </w:p>
        </w:tc>
        <w:tc>
          <w:tcPr>
            <w:tcW w:w="1681" w:type="dxa"/>
            <w:shd w:val="clear" w:color="auto" w:fill="auto"/>
            <w:hideMark/>
          </w:tcPr>
          <w:p w:rsidR="004B4078" w:rsidRPr="007552D0" w:rsidRDefault="00E77C68" w:rsidP="008D51FC">
            <w:pPr>
              <w:spacing w:after="0"/>
              <w:rPr>
                <w:sz w:val="20"/>
              </w:rPr>
            </w:pPr>
            <w:r>
              <w:rPr>
                <w:sz w:val="20"/>
              </w:rPr>
              <w:t>string {1</w:t>
            </w:r>
            <w:proofErr w:type="gramStart"/>
            <w:r>
              <w:rPr>
                <w:sz w:val="20"/>
              </w:rPr>
              <w:t>..</w:t>
            </w:r>
            <w:proofErr w:type="gramEnd"/>
            <w:r>
              <w:rPr>
                <w:sz w:val="20"/>
              </w:rPr>
              <w:t>128}</w:t>
            </w:r>
          </w:p>
        </w:tc>
        <w:tc>
          <w:tcPr>
            <w:tcW w:w="5189" w:type="dxa"/>
            <w:shd w:val="clear" w:color="auto" w:fill="auto"/>
            <w:hideMark/>
          </w:tcPr>
          <w:p w:rsidR="004B4078" w:rsidRDefault="00E77C68" w:rsidP="00E77C68">
            <w:pPr>
              <w:rPr>
                <w:rFonts w:eastAsia="Arial Unicode MS"/>
                <w:color w:val="FF0000"/>
                <w:sz w:val="20"/>
              </w:rPr>
            </w:pPr>
            <w:r>
              <w:rPr>
                <w:rFonts w:eastAsia="Arial Unicode MS"/>
                <w:color w:val="FF0000"/>
                <w:sz w:val="20"/>
              </w:rPr>
              <w:t>{1</w:t>
            </w:r>
            <w:proofErr w:type="gramStart"/>
            <w:r>
              <w:rPr>
                <w:rFonts w:eastAsia="Arial Unicode MS"/>
                <w:color w:val="FF0000"/>
                <w:sz w:val="20"/>
              </w:rPr>
              <w:t>..</w:t>
            </w:r>
            <w:proofErr w:type="gramEnd"/>
            <w:r>
              <w:rPr>
                <w:rFonts w:eastAsia="Arial Unicode MS"/>
                <w:color w:val="FF0000"/>
                <w:sz w:val="20"/>
              </w:rPr>
              <w:t xml:space="preserve">128} </w:t>
            </w:r>
            <w:r w:rsidRPr="00E77C68">
              <w:rPr>
                <w:rFonts w:eastAsia="Arial Unicode MS"/>
                <w:color w:val="FF0000"/>
                <w:sz w:val="20"/>
              </w:rPr>
              <w:t>anger</w:t>
            </w:r>
            <w:r w:rsidRPr="006B0842">
              <w:rPr>
                <w:rFonts w:eastAsia="Arial Unicode MS"/>
                <w:color w:val="FF0000"/>
                <w:sz w:val="20"/>
              </w:rPr>
              <w:t xml:space="preserve"> att </w:t>
            </w:r>
            <w:r>
              <w:rPr>
                <w:rFonts w:eastAsia="Arial Unicode MS"/>
                <w:color w:val="FF0000"/>
                <w:sz w:val="20"/>
              </w:rPr>
              <w:t>strängen har begränsad längd.</w:t>
            </w:r>
          </w:p>
          <w:p w:rsidR="00A417BC" w:rsidRPr="00BA5A74" w:rsidRDefault="00A417BC" w:rsidP="00A417BC">
            <w:pPr>
              <w:rPr>
                <w:rFonts w:eastAsia="Arial Unicode MS"/>
                <w:color w:val="FF0000"/>
                <w:sz w:val="20"/>
              </w:rPr>
            </w:pPr>
            <w:r>
              <w:rPr>
                <w:rFonts w:eastAsia="Arial Unicode MS"/>
                <w:color w:val="FF0000"/>
                <w:sz w:val="20"/>
              </w:rPr>
              <w:t xml:space="preserve">Kortform för den mer formella </w:t>
            </w:r>
            <w:proofErr w:type="spellStart"/>
            <w:r>
              <w:rPr>
                <w:rFonts w:eastAsia="Arial Unicode MS"/>
                <w:color w:val="FF0000"/>
                <w:sz w:val="20"/>
              </w:rPr>
              <w:t>UML-syntaxen</w:t>
            </w:r>
            <w:proofErr w:type="spellEnd"/>
            <w:r>
              <w:rPr>
                <w:rFonts w:eastAsia="Arial Unicode MS"/>
                <w:color w:val="FF0000"/>
                <w:sz w:val="20"/>
              </w:rPr>
              <w:t xml:space="preserve"> för s.k. </w:t>
            </w:r>
            <w:proofErr w:type="spellStart"/>
            <w:proofErr w:type="gramStart"/>
            <w:r w:rsidRPr="00A417BC">
              <w:rPr>
                <w:rFonts w:eastAsia="Arial Unicode MS"/>
                <w:color w:val="FF0000"/>
                <w:sz w:val="20"/>
              </w:rPr>
              <w:t>constraint</w:t>
            </w:r>
            <w:proofErr w:type="spellEnd"/>
            <w:r>
              <w:t> </w:t>
            </w:r>
            <w:r>
              <w:rPr>
                <w:rFonts w:eastAsia="Arial Unicode MS"/>
                <w:color w:val="FF0000"/>
                <w:sz w:val="20"/>
              </w:rPr>
              <w:t>:</w:t>
            </w:r>
            <w:proofErr w:type="gramEnd"/>
            <w:r>
              <w:rPr>
                <w:rFonts w:eastAsia="Arial Unicode MS"/>
                <w:color w:val="FF0000"/>
                <w:sz w:val="20"/>
              </w:rPr>
              <w:t xml:space="preserve"> {1&lt;= </w:t>
            </w:r>
            <w:proofErr w:type="spellStart"/>
            <w:r>
              <w:rPr>
                <w:rFonts w:eastAsia="Arial Unicode MS"/>
                <w:color w:val="FF0000"/>
                <w:sz w:val="20"/>
              </w:rPr>
              <w:t>length</w:t>
            </w:r>
            <w:proofErr w:type="spellEnd"/>
            <w:r>
              <w:rPr>
                <w:rFonts w:eastAsia="Arial Unicode MS"/>
                <w:color w:val="FF0000"/>
                <w:sz w:val="20"/>
              </w:rPr>
              <w:t xml:space="preserve"> &lt;= 128}</w:t>
            </w:r>
          </w:p>
        </w:tc>
        <w:tc>
          <w:tcPr>
            <w:tcW w:w="1134" w:type="dxa"/>
            <w:shd w:val="clear" w:color="auto" w:fill="auto"/>
            <w:hideMark/>
          </w:tcPr>
          <w:p w:rsidR="004B4078" w:rsidRPr="00326BFF" w:rsidRDefault="004B4078" w:rsidP="00BA5A74">
            <w:pPr>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4B4078" w:rsidRPr="00326BFF" w:rsidTr="004B4078">
        <w:trPr>
          <w:trHeight w:val="170"/>
        </w:trPr>
        <w:tc>
          <w:tcPr>
            <w:tcW w:w="2073" w:type="dxa"/>
            <w:shd w:val="clear" w:color="auto" w:fill="auto"/>
            <w:hideMark/>
          </w:tcPr>
          <w:p w:rsidR="004B4078" w:rsidRDefault="004B4078" w:rsidP="00BA5A74">
            <w:pPr>
              <w:rPr>
                <w:rFonts w:eastAsia="Arial Unicode MS"/>
                <w:i/>
                <w:sz w:val="20"/>
              </w:rPr>
            </w:pPr>
            <w:r>
              <w:rPr>
                <w:rFonts w:eastAsia="Arial Unicode MS"/>
                <w:i/>
                <w:sz w:val="20"/>
              </w:rPr>
              <w:t>min kod</w:t>
            </w:r>
          </w:p>
          <w:p w:rsidR="0037110C" w:rsidRPr="00326BFF" w:rsidRDefault="0037110C" w:rsidP="00BA5A74">
            <w:pPr>
              <w:rPr>
                <w:rFonts w:eastAsia="Arial Unicode MS"/>
                <w:i/>
                <w:sz w:val="20"/>
              </w:rPr>
            </w:pPr>
            <w:r>
              <w:rPr>
                <w:rFonts w:eastAsia="Arial Unicode MS"/>
                <w:i/>
                <w:sz w:val="20"/>
              </w:rPr>
              <w:t xml:space="preserve">[my </w:t>
            </w:r>
            <w:proofErr w:type="spellStart"/>
            <w:r>
              <w:rPr>
                <w:rFonts w:eastAsia="Arial Unicode MS"/>
                <w:i/>
                <w:sz w:val="20"/>
              </w:rPr>
              <w:t>code</w:t>
            </w:r>
            <w:proofErr w:type="spellEnd"/>
            <w:r>
              <w:rPr>
                <w:rFonts w:eastAsia="Arial Unicode MS"/>
                <w:i/>
                <w:sz w:val="20"/>
              </w:rPr>
              <w:t>]</w:t>
            </w:r>
          </w:p>
        </w:tc>
        <w:tc>
          <w:tcPr>
            <w:tcW w:w="1681" w:type="dxa"/>
            <w:shd w:val="clear" w:color="auto" w:fill="auto"/>
            <w:hideMark/>
          </w:tcPr>
          <w:p w:rsidR="004B4078" w:rsidRPr="007552D0" w:rsidRDefault="007E5E2C" w:rsidP="00BA5A74">
            <w:pPr>
              <w:spacing w:after="0"/>
              <w:rPr>
                <w:sz w:val="20"/>
              </w:rPr>
            </w:pPr>
            <w:proofErr w:type="spellStart"/>
            <w:r w:rsidRPr="007552D0">
              <w:rPr>
                <w:sz w:val="20"/>
              </w:rPr>
              <w:t>Coding</w:t>
            </w:r>
            <w:proofErr w:type="spellEnd"/>
          </w:p>
        </w:tc>
        <w:tc>
          <w:tcPr>
            <w:tcW w:w="5189" w:type="dxa"/>
            <w:shd w:val="clear" w:color="auto" w:fill="auto"/>
            <w:hideMark/>
          </w:tcPr>
          <w:p w:rsidR="004B4078" w:rsidRPr="00326BFF" w:rsidRDefault="00CF3962" w:rsidP="00CF3962">
            <w:pPr>
              <w:rPr>
                <w:rFonts w:eastAsia="Arial Unicode MS"/>
                <w:sz w:val="20"/>
              </w:rPr>
            </w:pPr>
            <w:r w:rsidRPr="00CF3962">
              <w:rPr>
                <w:rFonts w:eastAsia="Arial Unicode MS"/>
                <w:color w:val="FF0000"/>
                <w:sz w:val="20"/>
              </w:rPr>
              <w:t xml:space="preserve">Datatypen är i första hand </w:t>
            </w:r>
            <w:proofErr w:type="spellStart"/>
            <w:r w:rsidRPr="00CF3962">
              <w:rPr>
                <w:rFonts w:eastAsia="Arial Unicode MS"/>
                <w:color w:val="FF0000"/>
                <w:sz w:val="20"/>
              </w:rPr>
              <w:t>xml-typer</w:t>
            </w:r>
            <w:proofErr w:type="spellEnd"/>
            <w:r w:rsidRPr="00CF3962">
              <w:rPr>
                <w:rFonts w:eastAsia="Arial Unicode MS"/>
                <w:color w:val="FF0000"/>
                <w:sz w:val="20"/>
              </w:rPr>
              <w:t xml:space="preserve">, i andra hand </w:t>
            </w:r>
            <w:r w:rsidR="00326AC7">
              <w:rPr>
                <w:rFonts w:eastAsia="Arial Unicode MS"/>
                <w:color w:val="FF0000"/>
                <w:sz w:val="20"/>
              </w:rPr>
              <w:t>FHIR</w:t>
            </w:r>
            <w:r w:rsidRPr="00CF3962">
              <w:rPr>
                <w:rFonts w:eastAsia="Arial Unicode MS"/>
                <w:color w:val="FF0000"/>
                <w:sz w:val="20"/>
              </w:rPr>
              <w:t>.</w:t>
            </w:r>
          </w:p>
        </w:tc>
        <w:tc>
          <w:tcPr>
            <w:tcW w:w="1134" w:type="dxa"/>
            <w:shd w:val="clear" w:color="auto" w:fill="auto"/>
            <w:hideMark/>
          </w:tcPr>
          <w:p w:rsidR="004B4078" w:rsidRPr="00326BFF" w:rsidRDefault="004B4078" w:rsidP="00BA5A74">
            <w:pPr>
              <w:rPr>
                <w:rFonts w:eastAsia="Arial Unicode MS"/>
                <w:sz w:val="20"/>
              </w:rPr>
            </w:pPr>
            <w:r w:rsidRPr="00326BFF">
              <w:rPr>
                <w:rFonts w:eastAsia="Arial Unicode MS"/>
                <w:sz w:val="20"/>
              </w:rPr>
              <w:t>0</w:t>
            </w:r>
            <w:proofErr w:type="gramStart"/>
            <w:r w:rsidRPr="00326BFF">
              <w:rPr>
                <w:rFonts w:eastAsia="Arial Unicode MS"/>
                <w:sz w:val="20"/>
              </w:rPr>
              <w:t>.</w:t>
            </w:r>
            <w:r>
              <w:rPr>
                <w:rFonts w:eastAsia="Arial Unicode MS"/>
                <w:sz w:val="20"/>
              </w:rPr>
              <w:t>.</w:t>
            </w:r>
            <w:proofErr w:type="gramEnd"/>
            <w:r>
              <w:rPr>
                <w:rFonts w:eastAsia="Arial Unicode MS"/>
                <w:sz w:val="20"/>
              </w:rPr>
              <w:t>*</w:t>
            </w:r>
          </w:p>
        </w:tc>
      </w:tr>
      <w:tr w:rsidR="004B4078" w:rsidRPr="00326BFF" w:rsidTr="004B4078">
        <w:trPr>
          <w:trHeight w:val="170"/>
        </w:trPr>
        <w:tc>
          <w:tcPr>
            <w:tcW w:w="2073" w:type="dxa"/>
            <w:shd w:val="clear" w:color="auto" w:fill="auto"/>
            <w:hideMark/>
          </w:tcPr>
          <w:p w:rsidR="004B4078" w:rsidRDefault="004B4078" w:rsidP="00BA5A74">
            <w:pPr>
              <w:rPr>
                <w:rFonts w:eastAsia="Arial Unicode MS"/>
                <w:i/>
                <w:sz w:val="20"/>
              </w:rPr>
            </w:pPr>
            <w:r>
              <w:rPr>
                <w:rFonts w:eastAsia="Arial Unicode MS"/>
                <w:i/>
                <w:sz w:val="20"/>
              </w:rPr>
              <w:t>min status</w:t>
            </w:r>
          </w:p>
          <w:p w:rsidR="0037110C" w:rsidRPr="00326BFF" w:rsidRDefault="0037110C" w:rsidP="00BA5A74">
            <w:pPr>
              <w:rPr>
                <w:rFonts w:eastAsia="Arial Unicode MS"/>
                <w:i/>
                <w:sz w:val="20"/>
              </w:rPr>
            </w:pPr>
            <w:r>
              <w:rPr>
                <w:rFonts w:eastAsia="Arial Unicode MS"/>
                <w:i/>
                <w:sz w:val="20"/>
              </w:rPr>
              <w:t>[my status]</w:t>
            </w:r>
          </w:p>
        </w:tc>
        <w:tc>
          <w:tcPr>
            <w:tcW w:w="1681" w:type="dxa"/>
            <w:shd w:val="clear" w:color="auto" w:fill="auto"/>
            <w:hideMark/>
          </w:tcPr>
          <w:p w:rsidR="004B4078" w:rsidRPr="007552D0" w:rsidRDefault="004B4078" w:rsidP="00BA5A74">
            <w:pPr>
              <w:spacing w:after="0"/>
              <w:rPr>
                <w:sz w:val="20"/>
              </w:rPr>
            </w:pPr>
            <w:proofErr w:type="spellStart"/>
            <w:r w:rsidRPr="007552D0">
              <w:rPr>
                <w:sz w:val="20"/>
              </w:rPr>
              <w:t>enum</w:t>
            </w:r>
            <w:proofErr w:type="spellEnd"/>
          </w:p>
        </w:tc>
        <w:tc>
          <w:tcPr>
            <w:tcW w:w="5189" w:type="dxa"/>
            <w:shd w:val="clear" w:color="auto" w:fill="auto"/>
            <w:hideMark/>
          </w:tcPr>
          <w:p w:rsidR="00CF3962" w:rsidRDefault="004B4078" w:rsidP="00BA5A74">
            <w:pPr>
              <w:rPr>
                <w:rFonts w:eastAsia="Arial Unicode MS"/>
                <w:color w:val="FF0000"/>
                <w:sz w:val="20"/>
              </w:rPr>
            </w:pPr>
            <w:r>
              <w:rPr>
                <w:rFonts w:eastAsia="Arial Unicode MS"/>
                <w:sz w:val="20"/>
              </w:rPr>
              <w:t xml:space="preserve">{ </w:t>
            </w:r>
            <w:proofErr w:type="gramStart"/>
            <w:r>
              <w:rPr>
                <w:rFonts w:eastAsia="Arial Unicode MS"/>
                <w:sz w:val="20"/>
              </w:rPr>
              <w:t>ej</w:t>
            </w:r>
            <w:proofErr w:type="gramEnd"/>
            <w:r>
              <w:rPr>
                <w:rFonts w:eastAsia="Arial Unicode MS"/>
                <w:sz w:val="20"/>
              </w:rPr>
              <w:t xml:space="preserve"> påbörjad, pågående, avslutad }</w:t>
            </w:r>
            <w:r w:rsidR="00CF3962" w:rsidRPr="00CF3962">
              <w:rPr>
                <w:rFonts w:eastAsia="Arial Unicode MS"/>
                <w:color w:val="FF0000"/>
                <w:sz w:val="20"/>
              </w:rPr>
              <w:t xml:space="preserve"> </w:t>
            </w:r>
          </w:p>
          <w:p w:rsidR="004B4078" w:rsidRPr="00326BFF" w:rsidRDefault="00CF3962" w:rsidP="00CF3962">
            <w:pPr>
              <w:rPr>
                <w:rFonts w:eastAsia="Arial Unicode MS"/>
                <w:sz w:val="20"/>
              </w:rPr>
            </w:pPr>
            <w:r>
              <w:rPr>
                <w:rFonts w:eastAsia="Arial Unicode MS"/>
                <w:color w:val="FF0000"/>
                <w:sz w:val="20"/>
              </w:rPr>
              <w:t xml:space="preserve">En kod där kodifierbara värden ingår i specifikationen. </w:t>
            </w:r>
          </w:p>
        </w:tc>
        <w:tc>
          <w:tcPr>
            <w:tcW w:w="1134" w:type="dxa"/>
            <w:shd w:val="clear" w:color="auto" w:fill="auto"/>
            <w:hideMark/>
          </w:tcPr>
          <w:p w:rsidR="004B4078" w:rsidRPr="00326BFF" w:rsidRDefault="004B4078" w:rsidP="00BA5A74">
            <w:pPr>
              <w:rPr>
                <w:rFonts w:eastAsia="Arial Unicode MS"/>
                <w:sz w:val="20"/>
              </w:rPr>
            </w:pPr>
            <w:r>
              <w:rPr>
                <w:rFonts w:eastAsia="Arial Unicode MS"/>
                <w:sz w:val="20"/>
              </w:rPr>
              <w:t>1</w:t>
            </w:r>
          </w:p>
        </w:tc>
      </w:tr>
    </w:tbl>
    <w:p w:rsidR="004B4078" w:rsidRDefault="004B4078" w:rsidP="00571C21">
      <w:pPr>
        <w:rPr>
          <w:lang w:eastAsia="en-US"/>
        </w:rPr>
      </w:pPr>
    </w:p>
    <w:p w:rsidR="0037110C" w:rsidRPr="0037110C" w:rsidRDefault="00A259DE" w:rsidP="00571C21">
      <w:pPr>
        <w:rPr>
          <w:color w:val="FF0000"/>
          <w:lang w:eastAsia="en-US"/>
        </w:rPr>
      </w:pPr>
      <w:r>
        <w:rPr>
          <w:color w:val="FF0000"/>
          <w:lang w:eastAsia="en-US"/>
        </w:rPr>
        <w:t>Notationsr</w:t>
      </w:r>
      <w:r w:rsidR="0037110C" w:rsidRPr="0037110C">
        <w:rPr>
          <w:color w:val="FF0000"/>
          <w:lang w:eastAsia="en-US"/>
        </w:rPr>
        <w:t>egler:</w:t>
      </w:r>
    </w:p>
    <w:p w:rsidR="00BA5A74" w:rsidRPr="0037110C" w:rsidRDefault="00BA5A74" w:rsidP="0037110C">
      <w:pPr>
        <w:pStyle w:val="Liststycke"/>
        <w:numPr>
          <w:ilvl w:val="0"/>
          <w:numId w:val="35"/>
        </w:numPr>
        <w:rPr>
          <w:color w:val="FF0000"/>
          <w:lang w:eastAsia="en-US"/>
        </w:rPr>
      </w:pPr>
      <w:r w:rsidRPr="0037110C">
        <w:rPr>
          <w:color w:val="FF0000"/>
          <w:lang w:eastAsia="en-US"/>
        </w:rPr>
        <w:t>Attribut skrivs med gemener</w:t>
      </w:r>
    </w:p>
    <w:p w:rsidR="00BA5A74" w:rsidRPr="0037110C" w:rsidRDefault="0055599C" w:rsidP="0037110C">
      <w:pPr>
        <w:pStyle w:val="Liststycke"/>
        <w:numPr>
          <w:ilvl w:val="0"/>
          <w:numId w:val="35"/>
        </w:numPr>
        <w:rPr>
          <w:color w:val="FF0000"/>
          <w:lang w:eastAsia="en-US"/>
        </w:rPr>
      </w:pPr>
      <w:r>
        <w:rPr>
          <w:color w:val="FF0000"/>
          <w:lang w:eastAsia="en-US"/>
        </w:rPr>
        <w:lastRenderedPageBreak/>
        <w:t>Egna k</w:t>
      </w:r>
      <w:r w:rsidR="00BA5A74" w:rsidRPr="0037110C">
        <w:rPr>
          <w:color w:val="FF0000"/>
          <w:lang w:eastAsia="en-US"/>
        </w:rPr>
        <w:t xml:space="preserve">lassnamn skrivs med </w:t>
      </w:r>
      <w:r w:rsidR="0037110C" w:rsidRPr="0037110C">
        <w:rPr>
          <w:color w:val="FF0000"/>
          <w:lang w:eastAsia="en-US"/>
        </w:rPr>
        <w:t>versal begynnelsebokstav.</w:t>
      </w:r>
      <w:r>
        <w:rPr>
          <w:color w:val="FF0000"/>
          <w:lang w:eastAsia="en-US"/>
        </w:rPr>
        <w:t xml:space="preserve"> Klassnamn från </w:t>
      </w:r>
      <w:r w:rsidR="00326AC7">
        <w:rPr>
          <w:color w:val="FF0000"/>
          <w:lang w:eastAsia="en-US"/>
        </w:rPr>
        <w:t>FHIR</w:t>
      </w:r>
      <w:r>
        <w:rPr>
          <w:color w:val="FF0000"/>
          <w:lang w:eastAsia="en-US"/>
        </w:rPr>
        <w:t xml:space="preserve"> eller </w:t>
      </w:r>
      <w:proofErr w:type="spellStart"/>
      <w:r>
        <w:rPr>
          <w:color w:val="FF0000"/>
          <w:lang w:eastAsia="en-US"/>
        </w:rPr>
        <w:t>xs</w:t>
      </w:r>
      <w:proofErr w:type="spellEnd"/>
      <w:r>
        <w:rPr>
          <w:color w:val="FF0000"/>
          <w:lang w:eastAsia="en-US"/>
        </w:rPr>
        <w:t xml:space="preserve">: skrivs normalt med gemen </w:t>
      </w:r>
      <w:r w:rsidRPr="0037110C">
        <w:rPr>
          <w:color w:val="FF0000"/>
          <w:lang w:eastAsia="en-US"/>
        </w:rPr>
        <w:t>begynnelsebokstav</w:t>
      </w:r>
      <w:r>
        <w:rPr>
          <w:color w:val="FF0000"/>
          <w:lang w:eastAsia="en-US"/>
        </w:rPr>
        <w:t>.</w:t>
      </w:r>
    </w:p>
    <w:p w:rsidR="004843AA" w:rsidRDefault="0037110C" w:rsidP="0037110C">
      <w:pPr>
        <w:pStyle w:val="Liststycke"/>
        <w:numPr>
          <w:ilvl w:val="0"/>
          <w:numId w:val="35"/>
        </w:numPr>
        <w:rPr>
          <w:color w:val="FF0000"/>
          <w:lang w:eastAsia="en-US"/>
        </w:rPr>
      </w:pPr>
      <w:r w:rsidRPr="0037110C">
        <w:rPr>
          <w:color w:val="FF0000"/>
          <w:lang w:eastAsia="en-US"/>
        </w:rPr>
        <w:t>Attribut</w:t>
      </w:r>
      <w:r>
        <w:rPr>
          <w:color w:val="FF0000"/>
          <w:lang w:eastAsia="en-US"/>
        </w:rPr>
        <w:t>-</w:t>
      </w:r>
      <w:r w:rsidRPr="0037110C">
        <w:rPr>
          <w:color w:val="FF0000"/>
          <w:lang w:eastAsia="en-US"/>
        </w:rPr>
        <w:t xml:space="preserve"> och klassnamn som består av flera ord </w:t>
      </w:r>
      <w:r>
        <w:rPr>
          <w:color w:val="FF0000"/>
          <w:lang w:eastAsia="en-US"/>
        </w:rPr>
        <w:t>(</w:t>
      </w:r>
      <w:r w:rsidRPr="0037110C">
        <w:rPr>
          <w:i/>
          <w:color w:val="FF0000"/>
          <w:lang w:eastAsia="en-US"/>
        </w:rPr>
        <w:t>min status</w:t>
      </w:r>
      <w:r w:rsidR="001F73E2">
        <w:rPr>
          <w:i/>
          <w:color w:val="FF0000"/>
          <w:lang w:eastAsia="en-US"/>
        </w:rPr>
        <w:t xml:space="preserve"> [my status]</w:t>
      </w:r>
      <w:r>
        <w:rPr>
          <w:color w:val="FF0000"/>
          <w:lang w:eastAsia="en-US"/>
        </w:rPr>
        <w:t xml:space="preserve">) </w:t>
      </w:r>
      <w:r w:rsidRPr="0037110C">
        <w:rPr>
          <w:color w:val="FF0000"/>
          <w:lang w:eastAsia="en-US"/>
        </w:rPr>
        <w:t>skrivs som separata ord med mellanslag i detta dokument</w:t>
      </w:r>
      <w:r w:rsidR="004843AA">
        <w:rPr>
          <w:color w:val="FF0000"/>
          <w:lang w:eastAsia="en-US"/>
        </w:rPr>
        <w:t>.</w:t>
      </w:r>
    </w:p>
    <w:p w:rsidR="0037110C" w:rsidRDefault="004843AA" w:rsidP="0037110C">
      <w:pPr>
        <w:pStyle w:val="Liststycke"/>
        <w:numPr>
          <w:ilvl w:val="0"/>
          <w:numId w:val="35"/>
        </w:numPr>
        <w:rPr>
          <w:color w:val="FF0000"/>
          <w:lang w:eastAsia="en-US"/>
        </w:rPr>
      </w:pPr>
      <w:r>
        <w:rPr>
          <w:color w:val="FF0000"/>
          <w:lang w:eastAsia="en-US"/>
        </w:rPr>
        <w:t xml:space="preserve">Vid automatgenering används </w:t>
      </w:r>
      <w:r w:rsidR="001F73E2">
        <w:rPr>
          <w:color w:val="FF0000"/>
          <w:lang w:eastAsia="en-US"/>
        </w:rPr>
        <w:t xml:space="preserve">de </w:t>
      </w:r>
      <w:r>
        <w:rPr>
          <w:color w:val="FF0000"/>
          <w:lang w:eastAsia="en-US"/>
        </w:rPr>
        <w:t>engelska termer</w:t>
      </w:r>
      <w:r w:rsidR="001F73E2">
        <w:rPr>
          <w:color w:val="FF0000"/>
          <w:lang w:eastAsia="en-US"/>
        </w:rPr>
        <w:t>na som omformas till s.k. ”</w:t>
      </w:r>
      <w:proofErr w:type="spellStart"/>
      <w:r w:rsidR="001F73E2">
        <w:rPr>
          <w:color w:val="FF0000"/>
          <w:lang w:eastAsia="en-US"/>
        </w:rPr>
        <w:t>camel</w:t>
      </w:r>
      <w:proofErr w:type="spellEnd"/>
      <w:r w:rsidR="001F73E2">
        <w:rPr>
          <w:color w:val="FF0000"/>
          <w:lang w:eastAsia="en-US"/>
        </w:rPr>
        <w:t xml:space="preserve"> </w:t>
      </w:r>
      <w:proofErr w:type="spellStart"/>
      <w:r w:rsidR="001F73E2">
        <w:rPr>
          <w:color w:val="FF0000"/>
          <w:lang w:eastAsia="en-US"/>
        </w:rPr>
        <w:t>case</w:t>
      </w:r>
      <w:proofErr w:type="spellEnd"/>
      <w:r w:rsidR="001F73E2">
        <w:rPr>
          <w:color w:val="FF0000"/>
          <w:lang w:eastAsia="en-US"/>
        </w:rPr>
        <w:t>”</w:t>
      </w:r>
      <w:r w:rsidR="0037110C" w:rsidRPr="0037110C">
        <w:rPr>
          <w:color w:val="FF0000"/>
          <w:lang w:eastAsia="en-US"/>
        </w:rPr>
        <w:t xml:space="preserve"> (</w:t>
      </w:r>
      <w:proofErr w:type="spellStart"/>
      <w:r w:rsidR="0037110C" w:rsidRPr="0037110C">
        <w:rPr>
          <w:i/>
          <w:color w:val="FF0000"/>
          <w:lang w:eastAsia="en-US"/>
        </w:rPr>
        <w:t>my</w:t>
      </w:r>
      <w:r w:rsidR="001F73E2">
        <w:rPr>
          <w:i/>
          <w:color w:val="FF0000"/>
          <w:lang w:eastAsia="en-US"/>
        </w:rPr>
        <w:t>S</w:t>
      </w:r>
      <w:r w:rsidR="0037110C" w:rsidRPr="0037110C">
        <w:rPr>
          <w:i/>
          <w:color w:val="FF0000"/>
          <w:lang w:eastAsia="en-US"/>
        </w:rPr>
        <w:t>tatus</w:t>
      </w:r>
      <w:proofErr w:type="spellEnd"/>
      <w:r w:rsidR="0037110C" w:rsidRPr="0037110C">
        <w:rPr>
          <w:color w:val="FF0000"/>
          <w:lang w:eastAsia="en-US"/>
        </w:rPr>
        <w:t>).</w:t>
      </w:r>
    </w:p>
    <w:p w:rsidR="00A259DE" w:rsidRDefault="00A259DE" w:rsidP="0037110C">
      <w:pPr>
        <w:pStyle w:val="Liststycke"/>
        <w:numPr>
          <w:ilvl w:val="0"/>
          <w:numId w:val="35"/>
        </w:numPr>
        <w:rPr>
          <w:color w:val="FF0000"/>
          <w:lang w:eastAsia="en-US"/>
        </w:rPr>
      </w:pPr>
      <w:r w:rsidRPr="00A259DE">
        <w:rPr>
          <w:color w:val="FF0000"/>
          <w:lang w:eastAsia="en-US"/>
        </w:rPr>
        <w:t>Längdbegränsning för strängar skrivs inom parentes.</w:t>
      </w:r>
    </w:p>
    <w:p w:rsidR="0055599C" w:rsidRPr="0055599C" w:rsidRDefault="0037110C" w:rsidP="0055599C">
      <w:pPr>
        <w:pStyle w:val="Liststycke"/>
        <w:numPr>
          <w:ilvl w:val="0"/>
          <w:numId w:val="35"/>
        </w:numPr>
        <w:rPr>
          <w:color w:val="FF0000"/>
          <w:lang w:eastAsia="en-US"/>
        </w:rPr>
      </w:pPr>
      <w:r>
        <w:rPr>
          <w:color w:val="FF0000"/>
          <w:lang w:eastAsia="en-US"/>
        </w:rPr>
        <w:t xml:space="preserve">Där så är möjligt används datatyper enligt </w:t>
      </w:r>
      <w:r w:rsidR="00326AC7">
        <w:rPr>
          <w:color w:val="FF0000"/>
          <w:lang w:eastAsia="en-US"/>
        </w:rPr>
        <w:t>FHIR</w:t>
      </w:r>
      <w:r w:rsidR="0055599C">
        <w:rPr>
          <w:color w:val="FF0000"/>
          <w:lang w:eastAsia="en-US"/>
        </w:rPr>
        <w:t xml:space="preserve"> (</w:t>
      </w:r>
      <w:hyperlink r:id="rId10" w:history="1">
        <w:r w:rsidR="0055599C" w:rsidRPr="004F62A2">
          <w:rPr>
            <w:rStyle w:val="Hyperlnk"/>
            <w:lang w:eastAsia="en-US"/>
          </w:rPr>
          <w:t>http://www.hl7.org/implement/standards/fhir/datatypes.html</w:t>
        </w:r>
      </w:hyperlink>
      <w:r w:rsidR="0055599C">
        <w:rPr>
          <w:color w:val="FF0000"/>
          <w:lang w:eastAsia="en-US"/>
        </w:rPr>
        <w:t>)</w:t>
      </w:r>
    </w:p>
    <w:p w:rsidR="004843AA" w:rsidRDefault="004843AA" w:rsidP="0037110C">
      <w:pPr>
        <w:pStyle w:val="Liststycke"/>
        <w:numPr>
          <w:ilvl w:val="0"/>
          <w:numId w:val="35"/>
        </w:numPr>
        <w:rPr>
          <w:color w:val="FF0000"/>
          <w:lang w:eastAsia="en-US"/>
        </w:rPr>
      </w:pPr>
      <w:r>
        <w:rPr>
          <w:color w:val="FF0000"/>
          <w:lang w:eastAsia="en-US"/>
        </w:rPr>
        <w:t>Engelska namn skrivs inom hakparentes.</w:t>
      </w:r>
    </w:p>
    <w:p w:rsidR="00F05DDE" w:rsidRPr="0037110C" w:rsidRDefault="00F05DDE" w:rsidP="0037110C">
      <w:pPr>
        <w:pStyle w:val="Liststycke"/>
        <w:numPr>
          <w:ilvl w:val="0"/>
          <w:numId w:val="35"/>
        </w:numPr>
        <w:rPr>
          <w:color w:val="FF0000"/>
          <w:lang w:eastAsia="en-US"/>
        </w:rPr>
      </w:pPr>
      <w:r>
        <w:rPr>
          <w:color w:val="FF0000"/>
          <w:lang w:eastAsia="en-US"/>
        </w:rPr>
        <w:t xml:space="preserve">För </w:t>
      </w:r>
      <w:proofErr w:type="spellStart"/>
      <w:r>
        <w:rPr>
          <w:color w:val="FF0000"/>
          <w:lang w:eastAsia="en-US"/>
        </w:rPr>
        <w:t>enum</w:t>
      </w:r>
      <w:proofErr w:type="spellEnd"/>
      <w:r>
        <w:rPr>
          <w:color w:val="FF0000"/>
          <w:lang w:eastAsia="en-US"/>
        </w:rPr>
        <w:t xml:space="preserve"> anges möjliga värden inom hakparentes i beskrivningskolumnen.</w:t>
      </w:r>
    </w:p>
    <w:p w:rsidR="00BA5A74" w:rsidRDefault="00BA5A74" w:rsidP="00571C21">
      <w:pPr>
        <w:rPr>
          <w:lang w:eastAsia="en-US"/>
        </w:rPr>
      </w:pPr>
    </w:p>
    <w:p w:rsidR="00571C21" w:rsidRDefault="00571C21" w:rsidP="00571C21">
      <w:pPr>
        <w:pStyle w:val="Rubrik2"/>
      </w:pPr>
      <w:bookmarkStart w:id="18" w:name="_Toc413681372"/>
      <w:r>
        <w:t>Termer</w:t>
      </w:r>
      <w:bookmarkEnd w:id="18"/>
    </w:p>
    <w:tbl>
      <w:tblPr>
        <w:tblStyle w:val="Tabellrutnt"/>
        <w:tblW w:w="10173" w:type="dxa"/>
        <w:tblLayout w:type="fixed"/>
        <w:tblLook w:val="04A0"/>
      </w:tblPr>
      <w:tblGrid>
        <w:gridCol w:w="1526"/>
        <w:gridCol w:w="2268"/>
        <w:gridCol w:w="4536"/>
        <w:gridCol w:w="1843"/>
      </w:tblGrid>
      <w:tr w:rsidR="00384A93" w:rsidRPr="00384A93" w:rsidTr="00651DA3">
        <w:tc>
          <w:tcPr>
            <w:tcW w:w="1526" w:type="dxa"/>
          </w:tcPr>
          <w:p w:rsidR="00384A93" w:rsidRPr="00384A93" w:rsidRDefault="00384A93" w:rsidP="002A0CC9">
            <w:pPr>
              <w:rPr>
                <w:b/>
                <w:sz w:val="16"/>
                <w:szCs w:val="16"/>
              </w:rPr>
            </w:pPr>
            <w:r w:rsidRPr="00384A93">
              <w:rPr>
                <w:b/>
                <w:sz w:val="16"/>
                <w:szCs w:val="16"/>
              </w:rPr>
              <w:t>Term</w:t>
            </w:r>
          </w:p>
        </w:tc>
        <w:tc>
          <w:tcPr>
            <w:tcW w:w="2268" w:type="dxa"/>
          </w:tcPr>
          <w:p w:rsidR="00384A93" w:rsidRPr="00384A93" w:rsidRDefault="00384A93" w:rsidP="002A0CC9">
            <w:pPr>
              <w:rPr>
                <w:b/>
                <w:sz w:val="16"/>
                <w:szCs w:val="16"/>
              </w:rPr>
            </w:pPr>
            <w:r w:rsidRPr="00384A93">
              <w:rPr>
                <w:b/>
                <w:sz w:val="16"/>
                <w:szCs w:val="16"/>
              </w:rPr>
              <w:t>Definition</w:t>
            </w:r>
          </w:p>
        </w:tc>
        <w:tc>
          <w:tcPr>
            <w:tcW w:w="4536" w:type="dxa"/>
          </w:tcPr>
          <w:p w:rsidR="00384A93" w:rsidRPr="00384A93" w:rsidRDefault="00384A93" w:rsidP="002A0CC9">
            <w:pPr>
              <w:rPr>
                <w:b/>
                <w:sz w:val="16"/>
                <w:szCs w:val="16"/>
              </w:rPr>
            </w:pPr>
            <w:r w:rsidRPr="00384A93">
              <w:rPr>
                <w:b/>
                <w:sz w:val="16"/>
                <w:szCs w:val="16"/>
              </w:rPr>
              <w:t>Anmärkning</w:t>
            </w:r>
          </w:p>
        </w:tc>
        <w:tc>
          <w:tcPr>
            <w:tcW w:w="1843" w:type="dxa"/>
          </w:tcPr>
          <w:p w:rsidR="00384A93" w:rsidRPr="00384A93" w:rsidRDefault="00384A93" w:rsidP="002A0CC9">
            <w:pPr>
              <w:rPr>
                <w:b/>
                <w:sz w:val="16"/>
                <w:szCs w:val="16"/>
              </w:rPr>
            </w:pPr>
            <w:r w:rsidRPr="00384A93">
              <w:rPr>
                <w:b/>
                <w:sz w:val="16"/>
                <w:szCs w:val="16"/>
              </w:rPr>
              <w:t>Källa</w:t>
            </w:r>
          </w:p>
        </w:tc>
      </w:tr>
      <w:tr w:rsidR="00384A93" w:rsidRPr="00384A93" w:rsidTr="00384A93">
        <w:tc>
          <w:tcPr>
            <w:tcW w:w="1526" w:type="dxa"/>
            <w:shd w:val="clear" w:color="auto" w:fill="auto"/>
          </w:tcPr>
          <w:p w:rsidR="00384A93" w:rsidRPr="00384A93" w:rsidRDefault="00384A93" w:rsidP="002A0CC9">
            <w:pPr>
              <w:rPr>
                <w:sz w:val="16"/>
                <w:szCs w:val="16"/>
              </w:rPr>
            </w:pPr>
            <w:r w:rsidRPr="00384A93">
              <w:rPr>
                <w:sz w:val="16"/>
                <w:szCs w:val="16"/>
              </w:rPr>
              <w:t>behandlings</w:t>
            </w:r>
            <w:r w:rsidRPr="00384A93">
              <w:rPr>
                <w:sz w:val="16"/>
                <w:szCs w:val="16"/>
              </w:rPr>
              <w:softHyphen/>
              <w:t>ändamål</w:t>
            </w:r>
          </w:p>
        </w:tc>
        <w:tc>
          <w:tcPr>
            <w:tcW w:w="2268"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(vid ordination:)</w:t>
            </w:r>
          </w:p>
          <w:p w:rsidR="00384A93" w:rsidRPr="00384A93" w:rsidRDefault="00384A93" w:rsidP="002A0CC9">
            <w:pPr>
              <w:rPr>
                <w:rFonts w:asciiTheme="majorBidi" w:hAnsiTheme="majorBidi" w:cstheme="majorBidi"/>
                <w:sz w:val="16"/>
                <w:szCs w:val="16"/>
              </w:rPr>
            </w:pPr>
            <w:proofErr w:type="gramStart"/>
            <w:r w:rsidRPr="00384A93">
              <w:rPr>
                <w:rFonts w:asciiTheme="majorBidi" w:hAnsiTheme="majorBidi" w:cstheme="majorBidi"/>
                <w:sz w:val="16"/>
                <w:szCs w:val="16"/>
              </w:rPr>
              <w:t>avsikt med ordinerad behandling så som ordinatören formulerat den med patienten som mottagare.</w:t>
            </w:r>
            <w:proofErr w:type="gramEnd"/>
          </w:p>
        </w:tc>
        <w:tc>
          <w:tcPr>
            <w:tcW w:w="4536"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Eftersom beskrivningen av behandlingsändamålet (ändamålstexten) riktar sig direkt till patienten (till skillnad från ordinationsorsaken) formuleras det ofta annorlunda än ordinationsorsaken. Exempel på behandlingsändamål: mot bihåleinflammation, mot smärta, vätskedrivande, förebygger karies.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Vid förskrivning av läkemedel ska ändamålet, liksom dosering och användning, anges på receptet, och vid expediering på apotek skrivs det ut på etiketten som klistras på förpackningen. På recept anges behandlingsändamålet ofta som en delmängd i doseringsanvisningen.</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Behandlingsändamål kallas i läkemedelssammanhang ändamål med behandlingen eller ibland bara ändamål.</w:t>
            </w:r>
          </w:p>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Jmf ordinationsorsak, doseringsanvisning</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2A0CC9">
            <w:pPr>
              <w:rPr>
                <w:sz w:val="16"/>
                <w:szCs w:val="16"/>
              </w:rPr>
            </w:pPr>
            <w:r w:rsidRPr="00384A93">
              <w:rPr>
                <w:sz w:val="16"/>
                <w:szCs w:val="16"/>
              </w:rPr>
              <w:t>expediering</w:t>
            </w:r>
          </w:p>
          <w:p w:rsidR="00384A93" w:rsidRPr="00384A93" w:rsidRDefault="00384A93" w:rsidP="002A0CC9">
            <w:pPr>
              <w:rPr>
                <w:sz w:val="16"/>
                <w:szCs w:val="16"/>
              </w:rPr>
            </w:pPr>
          </w:p>
        </w:tc>
        <w:tc>
          <w:tcPr>
            <w:tcW w:w="2268" w:type="dxa"/>
            <w:shd w:val="clear" w:color="auto" w:fill="auto"/>
          </w:tcPr>
          <w:p w:rsidR="00384A93" w:rsidRPr="00384A93" w:rsidRDefault="00384A93" w:rsidP="002A0CC9">
            <w:pPr>
              <w:rPr>
                <w:sz w:val="16"/>
                <w:szCs w:val="16"/>
              </w:rPr>
            </w:pPr>
            <w:r w:rsidRPr="00384A93">
              <w:rPr>
                <w:sz w:val="16"/>
                <w:szCs w:val="16"/>
              </w:rPr>
              <w:t>färdigställande och utlämning av förskrivet läkemedel, hjälpmedel, livsmedel och teknisk sprit</w:t>
            </w:r>
          </w:p>
        </w:tc>
        <w:tc>
          <w:tcPr>
            <w:tcW w:w="4536" w:type="dxa"/>
            <w:shd w:val="clear" w:color="auto" w:fill="auto"/>
          </w:tcPr>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2009:13) om förordnande och utlämnande av läkemedel och teknisk sprit.</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expedierings</w:t>
            </w:r>
            <w:r w:rsidRPr="00384A93">
              <w:rPr>
                <w:sz w:val="16"/>
                <w:szCs w:val="16"/>
              </w:rPr>
              <w:softHyphen/>
              <w:t xml:space="preserve">underlag </w:t>
            </w:r>
          </w:p>
          <w:p w:rsidR="00384A93" w:rsidRPr="00384A93" w:rsidRDefault="00384A93" w:rsidP="002A0CC9">
            <w:pPr>
              <w:rPr>
                <w:sz w:val="16"/>
                <w:szCs w:val="16"/>
              </w:rPr>
            </w:pPr>
          </w:p>
        </w:tc>
        <w:tc>
          <w:tcPr>
            <w:tcW w:w="2268" w:type="dxa"/>
            <w:shd w:val="clear" w:color="auto" w:fill="auto"/>
          </w:tcPr>
          <w:p w:rsidR="00384A93" w:rsidRPr="00384A93" w:rsidRDefault="00384A93" w:rsidP="002A0CC9">
            <w:pPr>
              <w:rPr>
                <w:sz w:val="16"/>
                <w:szCs w:val="16"/>
              </w:rPr>
            </w:pPr>
            <w:r w:rsidRPr="00384A93">
              <w:rPr>
                <w:sz w:val="16"/>
                <w:szCs w:val="16"/>
              </w:rPr>
              <w:t>handling som för apotek utgör auktorisation för expediering</w:t>
            </w:r>
          </w:p>
        </w:tc>
        <w:tc>
          <w:tcPr>
            <w:tcW w:w="4536" w:type="dxa"/>
            <w:shd w:val="clear" w:color="auto" w:fill="auto"/>
          </w:tcPr>
          <w:p w:rsidR="00384A93" w:rsidRPr="00384A93" w:rsidRDefault="00384A93" w:rsidP="00B755EA">
            <w:pPr>
              <w:rPr>
                <w:sz w:val="16"/>
                <w:szCs w:val="16"/>
              </w:rPr>
            </w:pPr>
            <w:r w:rsidRPr="00384A93">
              <w:rPr>
                <w:sz w:val="16"/>
                <w:szCs w:val="16"/>
              </w:rPr>
              <w:t>Handlingen kan vara utfärdad på papper eller överföras elektroniskt. Motsvarande information kan även överföras från förskrivare till apotek via telefon.</w:t>
            </w:r>
          </w:p>
          <w:p w:rsidR="00384A93" w:rsidRPr="00384A93" w:rsidRDefault="00384A93" w:rsidP="00780312">
            <w:pPr>
              <w:rPr>
                <w:sz w:val="16"/>
                <w:szCs w:val="16"/>
              </w:rPr>
            </w:pPr>
            <w:r w:rsidRPr="00384A93">
              <w:rPr>
                <w:sz w:val="16"/>
                <w:szCs w:val="16"/>
              </w:rPr>
              <w:t xml:space="preserve">Expedieringsunderlag för öppenvårdsapotek kallas även ofta för </w:t>
            </w:r>
            <w:r w:rsidRPr="00384A93">
              <w:rPr>
                <w:i/>
                <w:sz w:val="16"/>
                <w:szCs w:val="16"/>
              </w:rPr>
              <w:t>recept</w:t>
            </w:r>
            <w:r w:rsidRPr="00384A93">
              <w:rPr>
                <w:sz w:val="16"/>
                <w:szCs w:val="16"/>
              </w:rPr>
              <w:t xml:space="preserve">, inte minst i vården. I detta dokument har dock </w:t>
            </w:r>
            <w:r w:rsidRPr="00384A93">
              <w:rPr>
                <w:i/>
                <w:sz w:val="16"/>
                <w:szCs w:val="16"/>
              </w:rPr>
              <w:t>expedieringsunderlag</w:t>
            </w:r>
            <w:r w:rsidRPr="00384A93">
              <w:rPr>
                <w:sz w:val="16"/>
                <w:szCs w:val="16"/>
              </w:rPr>
              <w:t xml:space="preserve"> använts genomgående för auktorisationer som genereras från ordinationer, utom för e-receptinformation som inkommer till NOD via </w:t>
            </w:r>
            <w:proofErr w:type="spellStart"/>
            <w:r w:rsidRPr="00384A93">
              <w:rPr>
                <w:sz w:val="16"/>
                <w:szCs w:val="16"/>
              </w:rPr>
              <w:t>NEF-ingången</w:t>
            </w:r>
            <w:proofErr w:type="spellEnd"/>
            <w:r w:rsidRPr="00384A93">
              <w:rPr>
                <w:sz w:val="16"/>
                <w:szCs w:val="16"/>
              </w:rPr>
              <w:t>.</w:t>
            </w:r>
          </w:p>
        </w:tc>
        <w:tc>
          <w:tcPr>
            <w:tcW w:w="1843" w:type="dxa"/>
            <w:shd w:val="clear" w:color="auto" w:fill="auto"/>
          </w:tcPr>
          <w:p w:rsidR="00384A93" w:rsidRPr="00384A93" w:rsidRDefault="00384A93" w:rsidP="002A0CC9">
            <w:pPr>
              <w:rPr>
                <w:sz w:val="16"/>
                <w:szCs w:val="16"/>
              </w:rPr>
            </w:pPr>
            <w:proofErr w:type="spellStart"/>
            <w:r w:rsidRPr="00384A93">
              <w:rPr>
                <w:sz w:val="16"/>
                <w:szCs w:val="16"/>
              </w:rPr>
              <w:t>Pascal-/NOD-projektet</w:t>
            </w:r>
            <w:proofErr w:type="spellEnd"/>
          </w:p>
        </w:tc>
      </w:tr>
      <w:tr w:rsidR="00384A93" w:rsidRPr="00384A93" w:rsidTr="00384A93">
        <w:tc>
          <w:tcPr>
            <w:tcW w:w="1526" w:type="dxa"/>
            <w:shd w:val="clear" w:color="auto" w:fill="auto"/>
          </w:tcPr>
          <w:p w:rsidR="00384A93" w:rsidRPr="00384A93" w:rsidRDefault="00384A93" w:rsidP="00B22027">
            <w:pPr>
              <w:rPr>
                <w:sz w:val="16"/>
                <w:szCs w:val="16"/>
              </w:rPr>
            </w:pPr>
            <w:r w:rsidRPr="00384A93">
              <w:rPr>
                <w:sz w:val="16"/>
                <w:szCs w:val="16"/>
              </w:rPr>
              <w:t>förskrivare</w:t>
            </w:r>
          </w:p>
        </w:tc>
        <w:tc>
          <w:tcPr>
            <w:tcW w:w="2268" w:type="dxa"/>
            <w:shd w:val="clear" w:color="auto" w:fill="auto"/>
          </w:tcPr>
          <w:p w:rsidR="00384A93" w:rsidRPr="00384A93" w:rsidRDefault="00384A93" w:rsidP="00B22027">
            <w:pPr>
              <w:rPr>
                <w:sz w:val="16"/>
                <w:szCs w:val="16"/>
              </w:rPr>
            </w:pPr>
            <w:r w:rsidRPr="00384A93">
              <w:rPr>
                <w:rFonts w:asciiTheme="majorBidi" w:hAnsiTheme="majorBidi" w:cstheme="majorBidi"/>
                <w:sz w:val="16"/>
                <w:szCs w:val="16"/>
              </w:rPr>
              <w:t xml:space="preserve">person behörig att utfärda recept, livsmedelsanvisning, </w:t>
            </w:r>
            <w:r w:rsidRPr="00384A93">
              <w:rPr>
                <w:rFonts w:asciiTheme="majorBidi" w:hAnsiTheme="majorBidi" w:cstheme="majorBidi"/>
                <w:sz w:val="16"/>
                <w:szCs w:val="16"/>
              </w:rPr>
              <w:lastRenderedPageBreak/>
              <w:t>hjälpmedelskort eller dosrecept</w:t>
            </w:r>
            <w:r w:rsidRPr="00384A93">
              <w:rPr>
                <w:sz w:val="16"/>
                <w:szCs w:val="16"/>
              </w:rPr>
              <w:t xml:space="preserve"> </w:t>
            </w:r>
          </w:p>
        </w:tc>
        <w:tc>
          <w:tcPr>
            <w:tcW w:w="4536"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lastRenderedPageBreak/>
              <w:t xml:space="preserve">Yrkeskategorier behöriga att utfärda förskrivningar är läkare, barnmorskor, sjuksköterskor, tandläkare, tandhygienister och veterinärer enligt 2 kap. 3-11 </w:t>
            </w:r>
            <w:proofErr w:type="gramStart"/>
            <w:r w:rsidRPr="00384A93">
              <w:rPr>
                <w:rFonts w:asciiTheme="majorBidi" w:hAnsiTheme="majorBidi" w:cstheme="majorBidi"/>
                <w:sz w:val="16"/>
                <w:szCs w:val="16"/>
              </w:rPr>
              <w:t>§§</w:t>
            </w:r>
            <w:proofErr w:type="gramEnd"/>
            <w:r w:rsidRPr="00384A93">
              <w:rPr>
                <w:rFonts w:asciiTheme="majorBidi" w:hAnsiTheme="majorBidi" w:cstheme="majorBidi"/>
                <w:sz w:val="16"/>
                <w:szCs w:val="16"/>
              </w:rPr>
              <w:t xml:space="preserve"> Läkemedelsverkets föreskrifter </w:t>
            </w:r>
            <w:r w:rsidRPr="00384A93">
              <w:rPr>
                <w:rFonts w:asciiTheme="majorBidi" w:hAnsiTheme="majorBidi" w:cstheme="majorBidi"/>
                <w:sz w:val="16"/>
                <w:szCs w:val="16"/>
              </w:rPr>
              <w:lastRenderedPageBreak/>
              <w:t xml:space="preserve">(LVFS 2009:13) om förordnande och utlämnande av läkemedel och teknisk sprit. I dessa föreskrifter används förordnande som en samlingsterm för förskrivning och rekvisition.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1997:13) om förskrivning av vissa livsmedel.</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Jmf förskrivning</w:t>
            </w:r>
          </w:p>
        </w:tc>
        <w:tc>
          <w:tcPr>
            <w:tcW w:w="1843" w:type="dxa"/>
            <w:shd w:val="clear" w:color="auto" w:fill="auto"/>
          </w:tcPr>
          <w:p w:rsidR="00384A93" w:rsidRPr="00384A93" w:rsidRDefault="00384A93" w:rsidP="00B22027">
            <w:pPr>
              <w:rPr>
                <w:sz w:val="16"/>
                <w:szCs w:val="16"/>
              </w:rPr>
            </w:pPr>
            <w:r w:rsidRPr="00384A93">
              <w:rPr>
                <w:sz w:val="16"/>
                <w:szCs w:val="16"/>
              </w:rPr>
              <w:lastRenderedPageBreak/>
              <w:t xml:space="preserve">Slutrapport från Socialstyrelsens projekt Uppdrag att </w:t>
            </w:r>
            <w:r w:rsidRPr="00384A93">
              <w:rPr>
                <w:sz w:val="16"/>
                <w:szCs w:val="16"/>
              </w:rPr>
              <w:lastRenderedPageBreak/>
              <w:t>utveckla en nationell källa för ordinationsorsak</w:t>
            </w: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lastRenderedPageBreak/>
              <w:t>förskrivning</w:t>
            </w:r>
          </w:p>
        </w:tc>
        <w:tc>
          <w:tcPr>
            <w:tcW w:w="2268" w:type="dxa"/>
            <w:shd w:val="clear" w:color="auto" w:fill="auto"/>
          </w:tcPr>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Generellt: utfärdande av recept, livsmedelsanvisning, hjälpmedelskort eller dosrecept av behörig hälso- och sjukvårdspersonal</w:t>
            </w:r>
          </w:p>
          <w:p w:rsidR="00384A93" w:rsidRPr="00384A93" w:rsidRDefault="00384A93" w:rsidP="002A0CC9">
            <w:pPr>
              <w:rPr>
                <w:sz w:val="16"/>
                <w:szCs w:val="16"/>
              </w:rPr>
            </w:pPr>
            <w:r w:rsidRPr="00384A93">
              <w:rPr>
                <w:rFonts w:asciiTheme="majorBidi" w:hAnsiTheme="majorBidi" w:cstheme="majorBidi"/>
                <w:sz w:val="16"/>
                <w:szCs w:val="16"/>
              </w:rPr>
              <w:t xml:space="preserve">I detta dokument: </w:t>
            </w:r>
            <w:r w:rsidRPr="00384A93">
              <w:rPr>
                <w:sz w:val="16"/>
                <w:szCs w:val="16"/>
              </w:rPr>
              <w:t>utfärdande av expedieringsunderlag</w:t>
            </w:r>
          </w:p>
        </w:tc>
        <w:tc>
          <w:tcPr>
            <w:tcW w:w="4536"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En person behörig att förskriva kallas förskrivare.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Termen förskrivning kan även stå för själva resultatet av att förskriva. För detta begrepp används, framför allt inom apoteksverksamhet, även termen expedieringsunderlag eller expedieringsunderlag.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Yrkeskategorier behöriga att utfärda förskrivningar är läkare, barnmorskor, sjuksköterskor, tandläkare, tandhygienister och veterinärer enligt 2 kap. 3-11 </w:t>
            </w:r>
            <w:proofErr w:type="gramStart"/>
            <w:r w:rsidRPr="00384A93">
              <w:rPr>
                <w:rFonts w:asciiTheme="majorBidi" w:hAnsiTheme="majorBidi" w:cstheme="majorBidi"/>
                <w:sz w:val="16"/>
                <w:szCs w:val="16"/>
              </w:rPr>
              <w:t>§§</w:t>
            </w:r>
            <w:proofErr w:type="gramEnd"/>
            <w:r w:rsidRPr="00384A93">
              <w:rPr>
                <w:rFonts w:asciiTheme="majorBidi" w:hAnsiTheme="majorBidi" w:cstheme="majorBidi"/>
                <w:sz w:val="16"/>
                <w:szCs w:val="16"/>
              </w:rPr>
              <w:t xml:space="preserve"> Läkemedelsverkets föreskrifter (LVFS 2009:13) om förordnande och utlämnande av läkemedel och teknisk sprit. I dessa föreskrifter används förordnande som en samlingsterm för förskrivning och rekvisition.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Se t.ex. Socialstyrelsens föreskrifter (2001:16) om kompetenskrav för sjuksköterskor vid förskrivning av läkemedel, Socialstyrelsens föreskrifter och allmänna råd (SOSFS 1996:21) om rätt för barnmorskor att förskriva läkemedel i födelsekontrollerande syfte och Socialstyrelsens föreskrifter (SOSFS 2008:1) om användning av medicintekniska produkter i hälso- och sjukvården.</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Se även Läkemedelsverkets föreskrifter (LVFS 1997:13) om förskrivning av vissa livsmedel.</w:t>
            </w:r>
          </w:p>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Jmf ordination, förskrivare.</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E6685F">
            <w:pPr>
              <w:rPr>
                <w:sz w:val="16"/>
                <w:szCs w:val="16"/>
              </w:rPr>
            </w:pPr>
            <w:r w:rsidRPr="00384A93">
              <w:rPr>
                <w:sz w:val="16"/>
                <w:szCs w:val="16"/>
              </w:rPr>
              <w:t>gällande läkemedels</w:t>
            </w:r>
            <w:r w:rsidRPr="00384A93">
              <w:rPr>
                <w:sz w:val="16"/>
                <w:szCs w:val="16"/>
              </w:rPr>
              <w:softHyphen/>
              <w:t>ordination</w:t>
            </w:r>
          </w:p>
        </w:tc>
        <w:tc>
          <w:tcPr>
            <w:tcW w:w="2268" w:type="dxa"/>
            <w:shd w:val="clear" w:color="auto" w:fill="auto"/>
          </w:tcPr>
          <w:p w:rsidR="00384A93" w:rsidRPr="00384A93" w:rsidRDefault="00384A93" w:rsidP="00213DC5">
            <w:pPr>
              <w:rPr>
                <w:sz w:val="16"/>
                <w:szCs w:val="16"/>
              </w:rPr>
            </w:pPr>
          </w:p>
        </w:tc>
        <w:tc>
          <w:tcPr>
            <w:tcW w:w="4536" w:type="dxa"/>
            <w:shd w:val="clear" w:color="auto" w:fill="auto"/>
          </w:tcPr>
          <w:p w:rsidR="00384A93" w:rsidRPr="00384A93" w:rsidRDefault="00384A93" w:rsidP="008710E2">
            <w:pPr>
              <w:rPr>
                <w:sz w:val="16"/>
                <w:szCs w:val="16"/>
              </w:rPr>
            </w:pPr>
            <w:r w:rsidRPr="00384A93">
              <w:rPr>
                <w:sz w:val="16"/>
                <w:szCs w:val="16"/>
              </w:rPr>
              <w:t xml:space="preserve">Senast fattade beslut inom en </w:t>
            </w:r>
            <w:r w:rsidRPr="00384A93">
              <w:rPr>
                <w:i/>
                <w:sz w:val="16"/>
                <w:szCs w:val="16"/>
              </w:rPr>
              <w:t>Läkemedelsbehandling</w:t>
            </w:r>
            <w:r w:rsidRPr="00384A93">
              <w:rPr>
                <w:sz w:val="16"/>
                <w:szCs w:val="16"/>
              </w:rPr>
              <w:t xml:space="preserve">. </w:t>
            </w:r>
          </w:p>
          <w:p w:rsidR="00384A93" w:rsidRPr="00384A93" w:rsidRDefault="00384A93" w:rsidP="004A1706">
            <w:pPr>
              <w:rPr>
                <w:sz w:val="16"/>
                <w:szCs w:val="16"/>
              </w:rPr>
            </w:pPr>
            <w:r w:rsidRPr="00384A93">
              <w:rPr>
                <w:sz w:val="16"/>
                <w:szCs w:val="16"/>
              </w:rPr>
              <w:t xml:space="preserve">Även om beslutet innebar utsättning (avslut av läkemedelsbehandlingen) så kommer detta att vara en </w:t>
            </w:r>
            <w:r w:rsidRPr="00384A93">
              <w:rPr>
                <w:sz w:val="16"/>
                <w:szCs w:val="16"/>
                <w:u w:val="single"/>
              </w:rPr>
              <w:t>gällande</w:t>
            </w:r>
            <w:r w:rsidRPr="00384A93">
              <w:rPr>
                <w:sz w:val="16"/>
                <w:szCs w:val="16"/>
              </w:rPr>
              <w:t xml:space="preserve"> läkemedels</w:t>
            </w:r>
            <w:r w:rsidRPr="00384A93">
              <w:rPr>
                <w:sz w:val="16"/>
                <w:szCs w:val="16"/>
              </w:rPr>
              <w:softHyphen/>
              <w:t>ordination, däremot kommer läkemedels</w:t>
            </w:r>
            <w:r w:rsidRPr="00384A93">
              <w:rPr>
                <w:sz w:val="16"/>
                <w:szCs w:val="16"/>
              </w:rPr>
              <w:softHyphen/>
              <w:t xml:space="preserve">behandlingen inte att vara </w:t>
            </w:r>
            <w:r w:rsidRPr="00384A93">
              <w:rPr>
                <w:sz w:val="16"/>
                <w:szCs w:val="16"/>
                <w:u w:val="single"/>
              </w:rPr>
              <w:t>pågående</w:t>
            </w:r>
            <w:r w:rsidRPr="00384A93">
              <w:rPr>
                <w:sz w:val="16"/>
                <w:szCs w:val="16"/>
              </w:rPr>
              <w:t>.</w:t>
            </w:r>
          </w:p>
        </w:tc>
        <w:tc>
          <w:tcPr>
            <w:tcW w:w="1843" w:type="dxa"/>
            <w:shd w:val="clear" w:color="auto" w:fill="auto"/>
          </w:tcPr>
          <w:p w:rsidR="00384A93" w:rsidRPr="00384A93" w:rsidRDefault="00384A93" w:rsidP="002A0CC9">
            <w:pPr>
              <w:rPr>
                <w:sz w:val="16"/>
                <w:szCs w:val="16"/>
              </w:rPr>
            </w:pPr>
          </w:p>
        </w:tc>
      </w:tr>
      <w:tr w:rsidR="00384A93" w:rsidRPr="00384A93" w:rsidTr="00826AA5">
        <w:tc>
          <w:tcPr>
            <w:tcW w:w="1526" w:type="dxa"/>
            <w:shd w:val="clear" w:color="auto" w:fill="auto"/>
          </w:tcPr>
          <w:p w:rsidR="00384A93" w:rsidRPr="00384A93" w:rsidRDefault="00384A93" w:rsidP="00B755EA">
            <w:pPr>
              <w:rPr>
                <w:sz w:val="16"/>
                <w:szCs w:val="16"/>
              </w:rPr>
            </w:pPr>
            <w:r w:rsidRPr="00384A93">
              <w:rPr>
                <w:sz w:val="16"/>
                <w:szCs w:val="16"/>
              </w:rPr>
              <w:t>handelsvara</w:t>
            </w:r>
          </w:p>
        </w:tc>
        <w:tc>
          <w:tcPr>
            <w:tcW w:w="2268" w:type="dxa"/>
            <w:shd w:val="clear" w:color="auto" w:fill="auto"/>
          </w:tcPr>
          <w:p w:rsidR="00384A93" w:rsidRPr="00384A93" w:rsidRDefault="00384A93" w:rsidP="002A0CC9">
            <w:pPr>
              <w:rPr>
                <w:rFonts w:asciiTheme="majorBidi" w:hAnsiTheme="majorBidi" w:cstheme="majorBidi"/>
                <w:sz w:val="16"/>
                <w:szCs w:val="16"/>
              </w:rPr>
            </w:pPr>
          </w:p>
        </w:tc>
        <w:tc>
          <w:tcPr>
            <w:tcW w:w="4536" w:type="dxa"/>
            <w:shd w:val="clear" w:color="auto" w:fill="auto"/>
          </w:tcPr>
          <w:p w:rsidR="00384A93" w:rsidRPr="00384A93" w:rsidRDefault="00384A93" w:rsidP="00D0051E">
            <w:pPr>
              <w:rPr>
                <w:rFonts w:asciiTheme="majorBidi" w:hAnsiTheme="majorBidi" w:cstheme="majorBidi"/>
                <w:sz w:val="16"/>
                <w:szCs w:val="16"/>
              </w:rPr>
            </w:pPr>
            <w:r w:rsidRPr="00384A93">
              <w:rPr>
                <w:rFonts w:asciiTheme="majorBidi" w:hAnsiTheme="majorBidi" w:cstheme="majorBidi"/>
                <w:sz w:val="16"/>
                <w:szCs w:val="16"/>
              </w:rPr>
              <w:t>Läkemedelsnära handelsvaror kan hanteras i NOD</w:t>
            </w:r>
          </w:p>
        </w:tc>
        <w:tc>
          <w:tcPr>
            <w:tcW w:w="1843" w:type="dxa"/>
            <w:shd w:val="clear" w:color="auto" w:fill="auto"/>
          </w:tcPr>
          <w:p w:rsidR="00384A93" w:rsidRPr="00384A93" w:rsidRDefault="00384A93" w:rsidP="002A0CC9">
            <w:pPr>
              <w:rPr>
                <w:sz w:val="16"/>
                <w:szCs w:val="16"/>
              </w:rPr>
            </w:pPr>
          </w:p>
        </w:tc>
      </w:tr>
      <w:tr w:rsidR="00384A93" w:rsidRPr="00326BFF" w:rsidTr="00384A93">
        <w:tc>
          <w:tcPr>
            <w:tcW w:w="1526" w:type="dxa"/>
            <w:shd w:val="clear" w:color="auto" w:fill="auto"/>
          </w:tcPr>
          <w:p w:rsidR="00384A93" w:rsidRPr="00384A93" w:rsidRDefault="00384A93" w:rsidP="00E6685F">
            <w:pPr>
              <w:rPr>
                <w:sz w:val="16"/>
                <w:szCs w:val="16"/>
              </w:rPr>
            </w:pPr>
            <w:r w:rsidRPr="00384A93">
              <w:rPr>
                <w:sz w:val="16"/>
                <w:szCs w:val="16"/>
              </w:rPr>
              <w:t>historisk läkemedels</w:t>
            </w:r>
            <w:r w:rsidRPr="00384A93">
              <w:rPr>
                <w:sz w:val="16"/>
                <w:szCs w:val="16"/>
              </w:rPr>
              <w:softHyphen/>
              <w:t>ordination</w:t>
            </w:r>
          </w:p>
        </w:tc>
        <w:tc>
          <w:tcPr>
            <w:tcW w:w="2268" w:type="dxa"/>
            <w:shd w:val="clear" w:color="auto" w:fill="auto"/>
          </w:tcPr>
          <w:p w:rsidR="00384A93" w:rsidRPr="00384A93" w:rsidRDefault="00384A93" w:rsidP="00213DC5">
            <w:pPr>
              <w:rPr>
                <w:sz w:val="16"/>
                <w:szCs w:val="16"/>
              </w:rPr>
            </w:pPr>
          </w:p>
        </w:tc>
        <w:tc>
          <w:tcPr>
            <w:tcW w:w="4536" w:type="dxa"/>
            <w:shd w:val="clear" w:color="auto" w:fill="auto"/>
          </w:tcPr>
          <w:p w:rsidR="00384A93" w:rsidRPr="00326BFF" w:rsidRDefault="00384A93" w:rsidP="004A1706">
            <w:pPr>
              <w:rPr>
                <w:sz w:val="16"/>
                <w:szCs w:val="16"/>
              </w:rPr>
            </w:pPr>
            <w:r w:rsidRPr="00384A93">
              <w:rPr>
                <w:sz w:val="16"/>
                <w:szCs w:val="16"/>
              </w:rPr>
              <w:t>Motsats till gällande läkemedels</w:t>
            </w:r>
            <w:r w:rsidRPr="00384A93">
              <w:rPr>
                <w:sz w:val="16"/>
                <w:szCs w:val="16"/>
              </w:rPr>
              <w:softHyphen/>
              <w:t>ordination, dvs. en Läkemedelsordination som ersatts av ett senare beslut.</w:t>
            </w:r>
          </w:p>
        </w:tc>
        <w:tc>
          <w:tcPr>
            <w:tcW w:w="1843" w:type="dxa"/>
            <w:shd w:val="clear" w:color="auto" w:fill="auto"/>
          </w:tcPr>
          <w:p w:rsidR="00384A93" w:rsidRPr="00326BFF" w:rsidRDefault="00384A93" w:rsidP="002A0CC9">
            <w:pPr>
              <w:rPr>
                <w:sz w:val="16"/>
                <w:szCs w:val="16"/>
              </w:rPr>
            </w:pPr>
          </w:p>
        </w:tc>
      </w:tr>
      <w:tr w:rsidR="00384A93" w:rsidRPr="00384A93" w:rsidTr="00384A93">
        <w:tc>
          <w:tcPr>
            <w:tcW w:w="1526" w:type="dxa"/>
            <w:shd w:val="clear" w:color="auto" w:fill="auto"/>
          </w:tcPr>
          <w:p w:rsidR="00384A93" w:rsidRPr="00384A93" w:rsidRDefault="00384A93" w:rsidP="00B22027">
            <w:pPr>
              <w:rPr>
                <w:sz w:val="16"/>
                <w:szCs w:val="16"/>
              </w:rPr>
            </w:pPr>
            <w:r w:rsidRPr="00384A93">
              <w:rPr>
                <w:sz w:val="16"/>
                <w:szCs w:val="16"/>
              </w:rPr>
              <w:t>indikation</w:t>
            </w:r>
          </w:p>
        </w:tc>
        <w:tc>
          <w:tcPr>
            <w:tcW w:w="2268" w:type="dxa"/>
            <w:shd w:val="clear" w:color="auto" w:fill="auto"/>
          </w:tcPr>
          <w:p w:rsidR="00384A93" w:rsidRPr="00384A93" w:rsidRDefault="00384A93" w:rsidP="00B22027">
            <w:pPr>
              <w:rPr>
                <w:rFonts w:asciiTheme="majorBidi" w:hAnsiTheme="majorBidi" w:cstheme="majorBidi"/>
                <w:sz w:val="16"/>
                <w:szCs w:val="16"/>
              </w:rPr>
            </w:pPr>
            <w:r w:rsidRPr="00384A93">
              <w:rPr>
                <w:sz w:val="16"/>
                <w:szCs w:val="16"/>
              </w:rPr>
              <w:t>omständighet som utgör skäl för att vidta en viss åtgärd</w:t>
            </w:r>
          </w:p>
        </w:tc>
        <w:tc>
          <w:tcPr>
            <w:tcW w:w="4536"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Indikationer kan utgöras av diagnoser, symtom, tillstånd eller eventuell risk för framtida tillstånd. Exempel på indikationer: akut sinuit, smärta, ödem, förhöjd kariesrisk.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I praktiken uttrycks indikationer ofta som själva åtgärden eller </w:t>
            </w:r>
            <w:r w:rsidRPr="00384A93">
              <w:rPr>
                <w:rFonts w:asciiTheme="majorBidi" w:hAnsiTheme="majorBidi" w:cstheme="majorBidi"/>
                <w:sz w:val="16"/>
                <w:szCs w:val="16"/>
              </w:rPr>
              <w:lastRenderedPageBreak/>
              <w:t xml:space="preserve">avsikten med åtgärden, t.ex. behandling av akut sinuit, lindring av smärta, behandling av ödem eller förebyggande mot karies.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I läkemedelssammanhang avses med indikation omständighet som utgör skäl för behandling med ett visst läkemedel eller en viss aktiv substans.</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För läkemedel talar man ofta om </w:t>
            </w:r>
            <w:r w:rsidRPr="00384A93">
              <w:rPr>
                <w:rFonts w:asciiTheme="majorBidi" w:hAnsiTheme="majorBidi" w:cstheme="majorBidi"/>
                <w:i/>
                <w:iCs/>
                <w:sz w:val="16"/>
                <w:szCs w:val="16"/>
              </w:rPr>
              <w:t>godkända indikationer</w:t>
            </w:r>
            <w:r w:rsidRPr="00384A93">
              <w:rPr>
                <w:rFonts w:asciiTheme="majorBidi" w:hAnsiTheme="majorBidi" w:cstheme="majorBidi"/>
                <w:sz w:val="16"/>
                <w:szCs w:val="16"/>
              </w:rPr>
              <w:t xml:space="preserve">. Det är de indikationer som ingår i indikationstexten i den så kallade produktresumén. Produktresumén är den text som en läkemedelsmyndighet (Läkemedelsverket eller European </w:t>
            </w:r>
            <w:proofErr w:type="spellStart"/>
            <w:r w:rsidRPr="00384A93">
              <w:rPr>
                <w:rFonts w:asciiTheme="majorBidi" w:hAnsiTheme="majorBidi" w:cstheme="majorBidi"/>
                <w:sz w:val="16"/>
                <w:szCs w:val="16"/>
              </w:rPr>
              <w:t>Medicines</w:t>
            </w:r>
            <w:proofErr w:type="spellEnd"/>
            <w:r w:rsidRPr="00384A93">
              <w:rPr>
                <w:rFonts w:asciiTheme="majorBidi" w:hAnsiTheme="majorBidi" w:cstheme="majorBidi"/>
                <w:sz w:val="16"/>
                <w:szCs w:val="16"/>
              </w:rPr>
              <w:t xml:space="preserve"> Agency (EMA)) har godkänt för en viss läkemedelsprodukt. Den som vill marknadsföra produkten för en viss indikation ska ansöka hos Läkemedelsverket eller EMA om att få indikationen godkänd. Produktresumén ligger till grund för den text som presenteras för läkemedelsprodukten i FASS.</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Det finns även indikationer (för läkemedel) som inte är godkända men som beskriver andra användningsområden baserade på patienters behov. Användning av läkemedel utifrån indikationer som inte är godkända är tillåtet enligt den fria förskrivningsrätten.</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Jmf ordinationsorsak</w:t>
            </w:r>
          </w:p>
        </w:tc>
        <w:tc>
          <w:tcPr>
            <w:tcW w:w="1843" w:type="dxa"/>
            <w:shd w:val="clear" w:color="auto" w:fill="auto"/>
          </w:tcPr>
          <w:p w:rsidR="00384A93" w:rsidRPr="00384A93" w:rsidRDefault="00384A93" w:rsidP="00B22027">
            <w:pPr>
              <w:rPr>
                <w:sz w:val="16"/>
                <w:szCs w:val="16"/>
              </w:rPr>
            </w:pPr>
            <w:r w:rsidRPr="00384A93">
              <w:rPr>
                <w:sz w:val="16"/>
                <w:szCs w:val="16"/>
              </w:rPr>
              <w:lastRenderedPageBreak/>
              <w:t xml:space="preserve">Slutrapport från Socialstyrelsens projekt Uppdrag att utveckla en nationell </w:t>
            </w:r>
            <w:r w:rsidRPr="00384A93">
              <w:rPr>
                <w:sz w:val="16"/>
                <w:szCs w:val="16"/>
              </w:rPr>
              <w:lastRenderedPageBreak/>
              <w:t>källa för ordinationsorsak</w:t>
            </w:r>
          </w:p>
        </w:tc>
      </w:tr>
      <w:tr w:rsidR="00384A93" w:rsidRPr="00384A93" w:rsidTr="00826AA5">
        <w:tc>
          <w:tcPr>
            <w:tcW w:w="1526" w:type="dxa"/>
            <w:shd w:val="clear" w:color="auto" w:fill="auto"/>
          </w:tcPr>
          <w:p w:rsidR="00384A93" w:rsidRPr="00384A93" w:rsidRDefault="00384A93" w:rsidP="00B755EA">
            <w:pPr>
              <w:rPr>
                <w:sz w:val="16"/>
                <w:szCs w:val="16"/>
              </w:rPr>
            </w:pPr>
            <w:r w:rsidRPr="00384A93">
              <w:rPr>
                <w:sz w:val="16"/>
                <w:szCs w:val="16"/>
              </w:rPr>
              <w:lastRenderedPageBreak/>
              <w:t>insättning</w:t>
            </w:r>
          </w:p>
        </w:tc>
        <w:tc>
          <w:tcPr>
            <w:tcW w:w="2268" w:type="dxa"/>
            <w:shd w:val="clear" w:color="auto" w:fill="auto"/>
          </w:tcPr>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 xml:space="preserve">(av läkemedel:) påbörjande av behandling med ett visst läkemedel, som beslutats av behörig hälso- och sjukvårdspersonal </w:t>
            </w:r>
          </w:p>
        </w:tc>
        <w:tc>
          <w:tcPr>
            <w:tcW w:w="4536" w:type="dxa"/>
            <w:shd w:val="clear" w:color="auto" w:fill="auto"/>
          </w:tcPr>
          <w:p w:rsidR="00384A93" w:rsidRPr="00384A93" w:rsidRDefault="00384A93" w:rsidP="002A0CC9">
            <w:pPr>
              <w:rPr>
                <w:sz w:val="16"/>
                <w:szCs w:val="16"/>
              </w:rPr>
            </w:pPr>
            <w:r w:rsidRPr="00384A93">
              <w:rPr>
                <w:rFonts w:asciiTheme="majorBidi" w:hAnsiTheme="majorBidi" w:cstheme="majorBidi"/>
                <w:sz w:val="16"/>
                <w:szCs w:val="16"/>
              </w:rPr>
              <w:t xml:space="preserve">I detta dokument används termen för avslutande av </w:t>
            </w:r>
            <w:r w:rsidRPr="00384A93">
              <w:rPr>
                <w:rFonts w:asciiTheme="majorBidi" w:hAnsiTheme="majorBidi" w:cstheme="majorBidi"/>
                <w:i/>
                <w:sz w:val="16"/>
                <w:szCs w:val="16"/>
              </w:rPr>
              <w:t>Läkemedelsbehandling</w:t>
            </w:r>
            <w:r w:rsidRPr="00384A93">
              <w:rPr>
                <w:rFonts w:asciiTheme="majorBidi" w:hAnsiTheme="majorBidi" w:cstheme="majorBidi"/>
                <w:sz w:val="16"/>
                <w:szCs w:val="16"/>
              </w:rPr>
              <w:t>.</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NEF-recept</w:t>
            </w:r>
          </w:p>
        </w:tc>
        <w:tc>
          <w:tcPr>
            <w:tcW w:w="2268" w:type="dxa"/>
            <w:shd w:val="clear" w:color="auto" w:fill="auto"/>
          </w:tcPr>
          <w:p w:rsidR="00384A93" w:rsidRPr="00384A93" w:rsidRDefault="00384A93" w:rsidP="002A0CC9">
            <w:pPr>
              <w:rPr>
                <w:sz w:val="16"/>
                <w:szCs w:val="16"/>
              </w:rPr>
            </w:pPr>
            <w:r w:rsidRPr="00384A93">
              <w:rPr>
                <w:sz w:val="16"/>
                <w:szCs w:val="16"/>
              </w:rPr>
              <w:t xml:space="preserve">expedieringsunderlag som inkommit till apotek via </w:t>
            </w:r>
            <w:proofErr w:type="spellStart"/>
            <w:r w:rsidRPr="00384A93">
              <w:rPr>
                <w:sz w:val="16"/>
                <w:szCs w:val="16"/>
              </w:rPr>
              <w:t>NEF-ingången</w:t>
            </w:r>
            <w:proofErr w:type="spellEnd"/>
          </w:p>
        </w:tc>
        <w:tc>
          <w:tcPr>
            <w:tcW w:w="4536" w:type="dxa"/>
            <w:shd w:val="clear" w:color="auto" w:fill="auto"/>
          </w:tcPr>
          <w:p w:rsidR="00384A93" w:rsidRPr="00384A93" w:rsidRDefault="00384A93" w:rsidP="002A0CC9">
            <w:pPr>
              <w:rPr>
                <w:sz w:val="16"/>
                <w:szCs w:val="16"/>
              </w:rPr>
            </w:pPr>
            <w:r w:rsidRPr="00384A93">
              <w:rPr>
                <w:sz w:val="16"/>
                <w:szCs w:val="16"/>
              </w:rPr>
              <w:t xml:space="preserve">Kallas även </w:t>
            </w:r>
            <w:r w:rsidRPr="00384A93">
              <w:rPr>
                <w:i/>
                <w:sz w:val="16"/>
                <w:szCs w:val="16"/>
              </w:rPr>
              <w:t>e-recept</w:t>
            </w:r>
            <w:r w:rsidRPr="00384A93">
              <w:rPr>
                <w:sz w:val="16"/>
                <w:szCs w:val="16"/>
              </w:rPr>
              <w:t xml:space="preserve">, men denna benämning riskerar att bli otydlig i detta sammanhang. </w:t>
            </w:r>
          </w:p>
          <w:p w:rsidR="00384A93" w:rsidRPr="00384A93" w:rsidRDefault="00384A93" w:rsidP="00D93278">
            <w:pPr>
              <w:rPr>
                <w:sz w:val="16"/>
                <w:szCs w:val="16"/>
              </w:rPr>
            </w:pPr>
            <w:r w:rsidRPr="00384A93">
              <w:rPr>
                <w:sz w:val="16"/>
                <w:szCs w:val="16"/>
              </w:rPr>
              <w:t xml:space="preserve">I NOD sparas information från </w:t>
            </w:r>
            <w:proofErr w:type="spellStart"/>
            <w:r w:rsidRPr="00384A93">
              <w:rPr>
                <w:sz w:val="16"/>
                <w:szCs w:val="16"/>
              </w:rPr>
              <w:t>NEF-recepten</w:t>
            </w:r>
            <w:proofErr w:type="spellEnd"/>
            <w:r w:rsidRPr="00384A93">
              <w:rPr>
                <w:sz w:val="16"/>
                <w:szCs w:val="16"/>
              </w:rPr>
              <w:t xml:space="preserve">, logiskt uppdelad enligt modellen i klasserna </w:t>
            </w:r>
            <w:r w:rsidRPr="00384A93">
              <w:rPr>
                <w:i/>
                <w:sz w:val="16"/>
                <w:szCs w:val="16"/>
              </w:rPr>
              <w:t>Ordination</w:t>
            </w:r>
            <w:r w:rsidRPr="00384A93">
              <w:rPr>
                <w:sz w:val="16"/>
                <w:szCs w:val="16"/>
              </w:rPr>
              <w:t xml:space="preserve"> och </w:t>
            </w:r>
            <w:r w:rsidRPr="00384A93">
              <w:rPr>
                <w:i/>
                <w:sz w:val="16"/>
                <w:szCs w:val="16"/>
              </w:rPr>
              <w:t>Förskrivningsdel</w:t>
            </w:r>
            <w:r w:rsidRPr="00384A93">
              <w:rPr>
                <w:sz w:val="16"/>
                <w:szCs w:val="16"/>
              </w:rPr>
              <w:t xml:space="preserve">. </w:t>
            </w:r>
          </w:p>
        </w:tc>
        <w:tc>
          <w:tcPr>
            <w:tcW w:w="1843" w:type="dxa"/>
            <w:shd w:val="clear" w:color="auto" w:fill="auto"/>
          </w:tcPr>
          <w:p w:rsidR="00384A93" w:rsidRPr="00384A93" w:rsidRDefault="00384A93" w:rsidP="002A0CC9">
            <w:pPr>
              <w:rPr>
                <w:sz w:val="16"/>
                <w:szCs w:val="16"/>
              </w:rPr>
            </w:pPr>
            <w:proofErr w:type="spellStart"/>
            <w:r w:rsidRPr="00384A93">
              <w:rPr>
                <w:sz w:val="16"/>
                <w:szCs w:val="16"/>
              </w:rPr>
              <w:t>Pascal-/NOD-projektet</w:t>
            </w:r>
            <w:proofErr w:type="spellEnd"/>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ordination</w:t>
            </w:r>
          </w:p>
        </w:tc>
        <w:tc>
          <w:tcPr>
            <w:tcW w:w="2268" w:type="dxa"/>
            <w:shd w:val="clear" w:color="auto" w:fill="auto"/>
          </w:tcPr>
          <w:p w:rsidR="00384A93" w:rsidRPr="00384A93" w:rsidRDefault="00384A93" w:rsidP="002A0CC9">
            <w:pPr>
              <w:rPr>
                <w:sz w:val="16"/>
                <w:szCs w:val="16"/>
              </w:rPr>
            </w:pPr>
            <w:r w:rsidRPr="00384A93">
              <w:rPr>
                <w:rFonts w:asciiTheme="majorBidi" w:hAnsiTheme="majorBidi" w:cstheme="majorBidi"/>
                <w:sz w:val="16"/>
                <w:szCs w:val="16"/>
              </w:rPr>
              <w:t>beslut av behörig hälso- och sjukvårdspersonal som är avsett att påverka en patients hälsotillstånd genom en hälso- och sjukvårdsåtgärd</w:t>
            </w:r>
          </w:p>
        </w:tc>
        <w:tc>
          <w:tcPr>
            <w:tcW w:w="4536"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Exempel på ordinationer: läkemedelsbehandling och andra typer av behandlingar, specialkost, fysisk aktivitet.</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Termen ordination används även om den åtgärd som ordinerats. </w:t>
            </w:r>
          </w:p>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 xml:space="preserve">Den person som ordinerar benämns ordinatör. </w:t>
            </w:r>
          </w:p>
          <w:p w:rsidR="00384A93" w:rsidRPr="00384A93" w:rsidRDefault="00384A93" w:rsidP="002A0CC9">
            <w:pPr>
              <w:rPr>
                <w:rFonts w:asciiTheme="majorBidi" w:hAnsiTheme="majorBidi" w:cstheme="majorBidi"/>
                <w:sz w:val="16"/>
                <w:szCs w:val="16"/>
              </w:rPr>
            </w:pPr>
            <w:r w:rsidRPr="00384A93">
              <w:rPr>
                <w:rFonts w:asciiTheme="majorBidi" w:hAnsiTheme="majorBidi" w:cstheme="majorBidi"/>
                <w:sz w:val="16"/>
                <w:szCs w:val="16"/>
              </w:rPr>
              <w:t>Jmf förskrivning, ordinatör</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ordinations</w:t>
            </w:r>
            <w:r w:rsidRPr="00384A93">
              <w:rPr>
                <w:sz w:val="16"/>
                <w:szCs w:val="16"/>
              </w:rPr>
              <w:softHyphen/>
              <w:t>orsak</w:t>
            </w:r>
          </w:p>
        </w:tc>
        <w:tc>
          <w:tcPr>
            <w:tcW w:w="2268" w:type="dxa"/>
            <w:shd w:val="clear" w:color="auto" w:fill="auto"/>
          </w:tcPr>
          <w:p w:rsidR="00384A93" w:rsidRPr="00384A93" w:rsidRDefault="00384A93" w:rsidP="00B22027">
            <w:pPr>
              <w:rPr>
                <w:rFonts w:asciiTheme="majorBidi" w:hAnsiTheme="majorBidi" w:cstheme="majorBidi"/>
                <w:sz w:val="16"/>
                <w:szCs w:val="16"/>
              </w:rPr>
            </w:pPr>
            <w:r w:rsidRPr="00384A93">
              <w:rPr>
                <w:rFonts w:asciiTheme="majorBidi" w:hAnsiTheme="majorBidi" w:cstheme="majorBidi"/>
                <w:sz w:val="16"/>
                <w:szCs w:val="16"/>
              </w:rPr>
              <w:t>indikation som en ordinatör anger som skäl till en viss ordination</w:t>
            </w:r>
          </w:p>
          <w:p w:rsidR="00384A93" w:rsidRPr="00384A93" w:rsidRDefault="00384A93" w:rsidP="002A0CC9">
            <w:pPr>
              <w:rPr>
                <w:sz w:val="16"/>
                <w:szCs w:val="16"/>
              </w:rPr>
            </w:pPr>
          </w:p>
        </w:tc>
        <w:tc>
          <w:tcPr>
            <w:tcW w:w="4536" w:type="dxa"/>
            <w:shd w:val="clear" w:color="auto" w:fill="auto"/>
          </w:tcPr>
          <w:p w:rsidR="00384A93" w:rsidRPr="00384A93" w:rsidRDefault="00384A93" w:rsidP="00AB7BED">
            <w:pPr>
              <w:rPr>
                <w:rFonts w:asciiTheme="majorBidi" w:hAnsiTheme="majorBidi" w:cstheme="majorBidi"/>
                <w:sz w:val="16"/>
                <w:szCs w:val="16"/>
              </w:rPr>
            </w:pPr>
            <w:r w:rsidRPr="00384A93">
              <w:rPr>
                <w:rFonts w:asciiTheme="majorBidi" w:hAnsiTheme="majorBidi" w:cstheme="majorBidi"/>
                <w:sz w:val="16"/>
                <w:szCs w:val="16"/>
              </w:rPr>
              <w:t xml:space="preserve">Ordinationsorsak utgörs av den valda indikationen för en viss behandling av en viss patient. </w:t>
            </w:r>
          </w:p>
          <w:p w:rsidR="00384A93" w:rsidRPr="00384A93" w:rsidRDefault="00384A93" w:rsidP="00AB7BED">
            <w:pPr>
              <w:rPr>
                <w:rFonts w:asciiTheme="majorBidi" w:hAnsiTheme="majorBidi" w:cstheme="majorBidi"/>
                <w:sz w:val="16"/>
                <w:szCs w:val="16"/>
              </w:rPr>
            </w:pPr>
            <w:r w:rsidRPr="00384A93">
              <w:rPr>
                <w:rFonts w:asciiTheme="majorBidi" w:hAnsiTheme="majorBidi" w:cstheme="majorBidi"/>
                <w:sz w:val="16"/>
                <w:szCs w:val="16"/>
              </w:rPr>
              <w:t xml:space="preserve">Vid läkemedelsordination användes tidigare termen förskrivningsorsak, men den har utgått till förmån för ordinationsorsak, som är ett vidare begrepp. </w:t>
            </w:r>
          </w:p>
          <w:p w:rsidR="00384A93" w:rsidRPr="00384A93" w:rsidRDefault="00384A93" w:rsidP="00AB7BED">
            <w:pPr>
              <w:rPr>
                <w:rFonts w:asciiTheme="majorBidi" w:hAnsiTheme="majorBidi" w:cstheme="majorBidi"/>
                <w:sz w:val="16"/>
                <w:szCs w:val="16"/>
              </w:rPr>
            </w:pPr>
            <w:r w:rsidRPr="00384A93">
              <w:rPr>
                <w:rFonts w:asciiTheme="majorBidi" w:hAnsiTheme="majorBidi" w:cstheme="majorBidi"/>
                <w:sz w:val="16"/>
                <w:szCs w:val="16"/>
              </w:rPr>
              <w:t>Jmf indikation, behandlingsändamål</w:t>
            </w:r>
          </w:p>
          <w:p w:rsidR="00384A93" w:rsidRPr="00384A93" w:rsidRDefault="00384A93" w:rsidP="006B74C2">
            <w:pPr>
              <w:rPr>
                <w:sz w:val="16"/>
                <w:szCs w:val="16"/>
              </w:rPr>
            </w:pPr>
            <w:r w:rsidRPr="00384A93">
              <w:rPr>
                <w:sz w:val="16"/>
                <w:szCs w:val="16"/>
              </w:rPr>
              <w:t xml:space="preserve">Uppgift om ordinationsorsak </w:t>
            </w:r>
            <w:proofErr w:type="gramStart"/>
            <w:r w:rsidRPr="00384A93">
              <w:rPr>
                <w:sz w:val="16"/>
                <w:szCs w:val="16"/>
              </w:rPr>
              <w:t>överförs inte</w:t>
            </w:r>
            <w:proofErr w:type="gramEnd"/>
            <w:r w:rsidRPr="00384A93">
              <w:rPr>
                <w:sz w:val="16"/>
                <w:szCs w:val="16"/>
              </w:rPr>
              <w:t xml:space="preserve"> till apotek och finns inte med på expedieringsunderlaget.</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p w:rsidR="00384A93" w:rsidRPr="00384A93" w:rsidRDefault="00384A93" w:rsidP="002A0CC9">
            <w:pPr>
              <w:rPr>
                <w:sz w:val="16"/>
                <w:szCs w:val="16"/>
              </w:rPr>
            </w:pPr>
            <w:r w:rsidRPr="00384A93">
              <w:rPr>
                <w:sz w:val="16"/>
                <w:szCs w:val="16"/>
              </w:rPr>
              <w:t xml:space="preserve">Sista stycket i kommentaren: </w:t>
            </w:r>
            <w:proofErr w:type="spellStart"/>
            <w:r w:rsidRPr="00384A93">
              <w:rPr>
                <w:sz w:val="16"/>
                <w:szCs w:val="16"/>
              </w:rPr>
              <w:t>Pascal-/NOD-projektet</w:t>
            </w:r>
            <w:proofErr w:type="spellEnd"/>
            <w:r w:rsidRPr="00384A93" w:rsidDel="00C92EC1">
              <w:rPr>
                <w:sz w:val="16"/>
                <w:szCs w:val="16"/>
              </w:rPr>
              <w:t xml:space="preserve"> </w:t>
            </w:r>
          </w:p>
        </w:tc>
      </w:tr>
      <w:tr w:rsidR="00384A93" w:rsidRPr="00384A93" w:rsidTr="00384A93">
        <w:tc>
          <w:tcPr>
            <w:tcW w:w="1526" w:type="dxa"/>
            <w:shd w:val="clear" w:color="auto" w:fill="auto"/>
          </w:tcPr>
          <w:p w:rsidR="00384A93" w:rsidRPr="00384A93" w:rsidRDefault="00384A93" w:rsidP="00B22027">
            <w:pPr>
              <w:rPr>
                <w:sz w:val="16"/>
                <w:szCs w:val="16"/>
              </w:rPr>
            </w:pPr>
            <w:r w:rsidRPr="00384A93">
              <w:rPr>
                <w:sz w:val="16"/>
                <w:szCs w:val="16"/>
              </w:rPr>
              <w:t>ordinatör</w:t>
            </w:r>
          </w:p>
        </w:tc>
        <w:tc>
          <w:tcPr>
            <w:tcW w:w="2268" w:type="dxa"/>
            <w:shd w:val="clear" w:color="auto" w:fill="auto"/>
          </w:tcPr>
          <w:p w:rsidR="00384A93" w:rsidRPr="00384A93" w:rsidRDefault="00384A93" w:rsidP="00B22027">
            <w:pPr>
              <w:rPr>
                <w:sz w:val="16"/>
                <w:szCs w:val="16"/>
              </w:rPr>
            </w:pPr>
            <w:r w:rsidRPr="00384A93">
              <w:rPr>
                <w:rFonts w:asciiTheme="majorBidi" w:hAnsiTheme="majorBidi" w:cstheme="majorBidi"/>
                <w:sz w:val="16"/>
                <w:szCs w:val="16"/>
              </w:rPr>
              <w:t xml:space="preserve">person behörig att ordinera </w:t>
            </w:r>
            <w:r w:rsidRPr="00384A93">
              <w:rPr>
                <w:rFonts w:asciiTheme="majorBidi" w:hAnsiTheme="majorBidi" w:cstheme="majorBidi"/>
                <w:sz w:val="16"/>
                <w:szCs w:val="16"/>
              </w:rPr>
              <w:lastRenderedPageBreak/>
              <w:t>hälso- och sjukvårdsåtgärd</w:t>
            </w:r>
          </w:p>
        </w:tc>
        <w:tc>
          <w:tcPr>
            <w:tcW w:w="4536" w:type="dxa"/>
            <w:shd w:val="clear" w:color="auto" w:fill="auto"/>
          </w:tcPr>
          <w:p w:rsidR="00384A93" w:rsidRPr="00384A93" w:rsidRDefault="00384A93" w:rsidP="00B22027">
            <w:pPr>
              <w:rPr>
                <w:sz w:val="16"/>
                <w:szCs w:val="16"/>
              </w:rPr>
            </w:pPr>
            <w:r w:rsidRPr="00384A93">
              <w:rPr>
                <w:rFonts w:asciiTheme="majorBidi" w:hAnsiTheme="majorBidi" w:cstheme="majorBidi"/>
                <w:sz w:val="16"/>
                <w:szCs w:val="16"/>
              </w:rPr>
              <w:lastRenderedPageBreak/>
              <w:t>Jmf ordination</w:t>
            </w:r>
          </w:p>
        </w:tc>
        <w:tc>
          <w:tcPr>
            <w:tcW w:w="1843" w:type="dxa"/>
            <w:shd w:val="clear" w:color="auto" w:fill="auto"/>
          </w:tcPr>
          <w:p w:rsidR="00384A93" w:rsidRPr="00384A93" w:rsidRDefault="00384A93" w:rsidP="00B22027">
            <w:pPr>
              <w:rPr>
                <w:sz w:val="16"/>
                <w:szCs w:val="16"/>
              </w:rPr>
            </w:pPr>
            <w:r w:rsidRPr="00384A93">
              <w:rPr>
                <w:sz w:val="16"/>
                <w:szCs w:val="16"/>
              </w:rPr>
              <w:t xml:space="preserve">Slutrapport från Socialstyrelsens </w:t>
            </w:r>
            <w:r w:rsidRPr="00384A93">
              <w:rPr>
                <w:sz w:val="16"/>
                <w:szCs w:val="16"/>
              </w:rPr>
              <w:lastRenderedPageBreak/>
              <w:t>projekt Uppdrag att utveckla en nationell källa för ordinationsorsak</w:t>
            </w:r>
          </w:p>
        </w:tc>
      </w:tr>
      <w:tr w:rsidR="00384A93" w:rsidRPr="00384A93" w:rsidTr="00384A93">
        <w:tc>
          <w:tcPr>
            <w:tcW w:w="1526" w:type="dxa"/>
            <w:shd w:val="clear" w:color="auto" w:fill="auto"/>
          </w:tcPr>
          <w:p w:rsidR="00384A93" w:rsidRPr="00384A93" w:rsidRDefault="00384A93" w:rsidP="00E6685F">
            <w:pPr>
              <w:rPr>
                <w:sz w:val="16"/>
                <w:szCs w:val="16"/>
              </w:rPr>
            </w:pPr>
            <w:r w:rsidRPr="00384A93">
              <w:rPr>
                <w:sz w:val="16"/>
                <w:szCs w:val="16"/>
              </w:rPr>
              <w:lastRenderedPageBreak/>
              <w:t>pågående läkemedels</w:t>
            </w:r>
            <w:r w:rsidRPr="00384A93">
              <w:rPr>
                <w:sz w:val="16"/>
                <w:szCs w:val="16"/>
              </w:rPr>
              <w:softHyphen/>
              <w:t>behandling</w:t>
            </w:r>
          </w:p>
        </w:tc>
        <w:tc>
          <w:tcPr>
            <w:tcW w:w="2268" w:type="dxa"/>
            <w:shd w:val="clear" w:color="auto" w:fill="auto"/>
          </w:tcPr>
          <w:p w:rsidR="00384A93" w:rsidRPr="00384A93" w:rsidRDefault="00384A93" w:rsidP="00213DC5">
            <w:pPr>
              <w:rPr>
                <w:sz w:val="16"/>
                <w:szCs w:val="16"/>
              </w:rPr>
            </w:pPr>
          </w:p>
        </w:tc>
        <w:tc>
          <w:tcPr>
            <w:tcW w:w="4536" w:type="dxa"/>
            <w:shd w:val="clear" w:color="auto" w:fill="auto"/>
          </w:tcPr>
          <w:p w:rsidR="00384A93" w:rsidRPr="00384A93" w:rsidRDefault="00384A93" w:rsidP="00E6685F">
            <w:pPr>
              <w:rPr>
                <w:sz w:val="16"/>
                <w:szCs w:val="16"/>
              </w:rPr>
            </w:pPr>
            <w:r w:rsidRPr="00384A93">
              <w:rPr>
                <w:sz w:val="16"/>
                <w:szCs w:val="16"/>
              </w:rPr>
              <w:t>En läkemedels</w:t>
            </w:r>
            <w:r w:rsidRPr="00384A93">
              <w:rPr>
                <w:sz w:val="16"/>
                <w:szCs w:val="16"/>
              </w:rPr>
              <w:softHyphen/>
              <w:t>behandling där den senast beslutade läkemedelsordinationen pågår just nu.</w:t>
            </w:r>
          </w:p>
        </w:tc>
        <w:tc>
          <w:tcPr>
            <w:tcW w:w="1843" w:type="dxa"/>
            <w:shd w:val="clear" w:color="auto" w:fill="auto"/>
          </w:tcPr>
          <w:p w:rsidR="00384A93" w:rsidRPr="00384A93" w:rsidRDefault="00384A93" w:rsidP="002A0CC9">
            <w:pPr>
              <w:rPr>
                <w:sz w:val="16"/>
                <w:szCs w:val="16"/>
              </w:rPr>
            </w:pP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utlämning</w:t>
            </w:r>
          </w:p>
        </w:tc>
        <w:tc>
          <w:tcPr>
            <w:tcW w:w="2268" w:type="dxa"/>
            <w:shd w:val="clear" w:color="auto" w:fill="auto"/>
          </w:tcPr>
          <w:p w:rsidR="00384A93" w:rsidRPr="00384A93" w:rsidRDefault="00384A93" w:rsidP="00990D6C">
            <w:pPr>
              <w:rPr>
                <w:sz w:val="16"/>
                <w:szCs w:val="16"/>
              </w:rPr>
            </w:pPr>
            <w:r w:rsidRPr="00384A93">
              <w:rPr>
                <w:sz w:val="16"/>
                <w:szCs w:val="16"/>
              </w:rPr>
              <w:t>(inom läkemedelsstatistiken och apoteksverksamheten:) överlämnande av förskrivet läkemedel, hjälpmedel, livsmedel eller teknisk sprit från apotek till patient eller patients företrädare</w:t>
            </w:r>
          </w:p>
        </w:tc>
        <w:tc>
          <w:tcPr>
            <w:tcW w:w="4536" w:type="dxa"/>
            <w:shd w:val="clear" w:color="auto" w:fill="auto"/>
          </w:tcPr>
          <w:p w:rsidR="00384A93" w:rsidRPr="00384A93" w:rsidRDefault="00384A93" w:rsidP="002A0CC9">
            <w:pPr>
              <w:rPr>
                <w:sz w:val="16"/>
                <w:szCs w:val="16"/>
              </w:rPr>
            </w:pPr>
            <w:r w:rsidRPr="00384A93">
              <w:rPr>
                <w:sz w:val="16"/>
                <w:szCs w:val="16"/>
              </w:rPr>
              <w:t xml:space="preserve">Utlämning är en del av expedieringen. Utlämning ”ur patientperspektiv” kallas ofta </w:t>
            </w:r>
            <w:r w:rsidRPr="00384A93">
              <w:rPr>
                <w:i/>
                <w:sz w:val="16"/>
                <w:szCs w:val="16"/>
              </w:rPr>
              <w:t>uttag</w:t>
            </w:r>
            <w:r w:rsidRPr="00384A93">
              <w:rPr>
                <w:sz w:val="16"/>
                <w:szCs w:val="16"/>
              </w:rPr>
              <w:t>.</w:t>
            </w:r>
          </w:p>
        </w:tc>
        <w:tc>
          <w:tcPr>
            <w:tcW w:w="1843" w:type="dxa"/>
            <w:shd w:val="clear" w:color="auto" w:fill="auto"/>
          </w:tcPr>
          <w:p w:rsidR="00384A93" w:rsidRPr="00384A93" w:rsidRDefault="00384A93" w:rsidP="002A0CC9">
            <w:pPr>
              <w:rPr>
                <w:sz w:val="16"/>
                <w:szCs w:val="16"/>
              </w:rPr>
            </w:pPr>
            <w:proofErr w:type="spellStart"/>
            <w:r w:rsidRPr="00384A93">
              <w:rPr>
                <w:sz w:val="16"/>
                <w:szCs w:val="16"/>
              </w:rPr>
              <w:t>Pascal-/NOD-projektet</w:t>
            </w:r>
            <w:proofErr w:type="spellEnd"/>
            <w:r w:rsidRPr="00384A93">
              <w:rPr>
                <w:sz w:val="16"/>
                <w:szCs w:val="16"/>
              </w:rPr>
              <w:t>, baserat på UFO-modellen.</w:t>
            </w:r>
          </w:p>
        </w:tc>
      </w:tr>
      <w:tr w:rsidR="00384A93" w:rsidRPr="00384A93" w:rsidTr="00826AA5">
        <w:tc>
          <w:tcPr>
            <w:tcW w:w="1526" w:type="dxa"/>
            <w:shd w:val="clear" w:color="auto" w:fill="auto"/>
          </w:tcPr>
          <w:p w:rsidR="00384A93" w:rsidRPr="00384A93" w:rsidRDefault="00384A93" w:rsidP="00B755EA">
            <w:pPr>
              <w:rPr>
                <w:sz w:val="16"/>
                <w:szCs w:val="16"/>
              </w:rPr>
            </w:pPr>
            <w:r w:rsidRPr="00384A93">
              <w:rPr>
                <w:sz w:val="16"/>
                <w:szCs w:val="16"/>
              </w:rPr>
              <w:t>utsättning</w:t>
            </w:r>
          </w:p>
        </w:tc>
        <w:tc>
          <w:tcPr>
            <w:tcW w:w="2268" w:type="dxa"/>
            <w:shd w:val="clear" w:color="auto" w:fill="auto"/>
          </w:tcPr>
          <w:p w:rsidR="00384A93" w:rsidRPr="00384A93" w:rsidRDefault="00384A93" w:rsidP="00990D6C">
            <w:pPr>
              <w:rPr>
                <w:rFonts w:asciiTheme="majorBidi" w:hAnsiTheme="majorBidi" w:cstheme="majorBidi"/>
                <w:sz w:val="16"/>
                <w:szCs w:val="16"/>
              </w:rPr>
            </w:pPr>
            <w:r w:rsidRPr="00384A93">
              <w:rPr>
                <w:rFonts w:asciiTheme="majorBidi" w:hAnsiTheme="majorBidi" w:cstheme="majorBidi"/>
                <w:sz w:val="16"/>
                <w:szCs w:val="16"/>
              </w:rPr>
              <w:t>(av läkemedel:) avslutande av behandling med ett visst läkemedel, som beslutats av behörig hälso- och sjukvårdspersonal</w:t>
            </w:r>
          </w:p>
        </w:tc>
        <w:tc>
          <w:tcPr>
            <w:tcW w:w="4536" w:type="dxa"/>
            <w:shd w:val="clear" w:color="auto" w:fill="auto"/>
          </w:tcPr>
          <w:p w:rsidR="00384A93" w:rsidRPr="00384A93" w:rsidRDefault="00384A93" w:rsidP="00826AA5">
            <w:pPr>
              <w:rPr>
                <w:rFonts w:asciiTheme="majorBidi" w:hAnsiTheme="majorBidi" w:cstheme="majorBidi"/>
                <w:sz w:val="16"/>
                <w:szCs w:val="16"/>
              </w:rPr>
            </w:pPr>
            <w:r w:rsidRPr="00384A93">
              <w:rPr>
                <w:rFonts w:asciiTheme="majorBidi" w:hAnsiTheme="majorBidi" w:cstheme="majorBidi"/>
                <w:sz w:val="16"/>
                <w:szCs w:val="16"/>
              </w:rPr>
              <w:t xml:space="preserve">I detta dokument används termen för avslutande av </w:t>
            </w:r>
            <w:r w:rsidRPr="00384A93">
              <w:rPr>
                <w:rFonts w:asciiTheme="majorBidi" w:hAnsiTheme="majorBidi" w:cstheme="majorBidi"/>
                <w:i/>
                <w:sz w:val="16"/>
                <w:szCs w:val="16"/>
              </w:rPr>
              <w:t>Läkemedelsbehandling</w:t>
            </w:r>
            <w:r w:rsidRPr="00384A93">
              <w:rPr>
                <w:rFonts w:asciiTheme="majorBidi" w:hAnsiTheme="majorBidi" w:cstheme="majorBidi"/>
                <w:sz w:val="16"/>
                <w:szCs w:val="16"/>
              </w:rPr>
              <w:t>.</w:t>
            </w:r>
          </w:p>
        </w:tc>
        <w:tc>
          <w:tcPr>
            <w:tcW w:w="1843" w:type="dxa"/>
            <w:shd w:val="clear" w:color="auto" w:fill="auto"/>
          </w:tcPr>
          <w:p w:rsidR="00384A93" w:rsidRPr="00384A93" w:rsidRDefault="00384A93" w:rsidP="002A0CC9">
            <w:pPr>
              <w:rPr>
                <w:sz w:val="16"/>
                <w:szCs w:val="16"/>
              </w:rPr>
            </w:pPr>
            <w:r w:rsidRPr="00384A93">
              <w:rPr>
                <w:sz w:val="16"/>
                <w:szCs w:val="16"/>
              </w:rPr>
              <w:t>Slutrapport från Socialstyrelsens projekt Uppdrag att utveckla en nationell källa för ordinationsorsak</w:t>
            </w:r>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utsättningsorsak</w:t>
            </w:r>
          </w:p>
        </w:tc>
        <w:tc>
          <w:tcPr>
            <w:tcW w:w="2268" w:type="dxa"/>
            <w:shd w:val="clear" w:color="auto" w:fill="auto"/>
          </w:tcPr>
          <w:p w:rsidR="00384A93" w:rsidRPr="00384A93" w:rsidRDefault="00384A93" w:rsidP="00213DC5">
            <w:pPr>
              <w:rPr>
                <w:sz w:val="16"/>
                <w:szCs w:val="16"/>
              </w:rPr>
            </w:pPr>
            <w:r w:rsidRPr="00384A93">
              <w:rPr>
                <w:sz w:val="16"/>
                <w:szCs w:val="16"/>
              </w:rPr>
              <w:t xml:space="preserve">orsak som ordinatör anger för utsättning </w:t>
            </w:r>
          </w:p>
        </w:tc>
        <w:tc>
          <w:tcPr>
            <w:tcW w:w="4536" w:type="dxa"/>
            <w:shd w:val="clear" w:color="auto" w:fill="auto"/>
          </w:tcPr>
          <w:p w:rsidR="00384A93" w:rsidRPr="00384A93" w:rsidRDefault="00384A93" w:rsidP="002A0CC9">
            <w:pPr>
              <w:rPr>
                <w:sz w:val="16"/>
                <w:szCs w:val="16"/>
              </w:rPr>
            </w:pPr>
          </w:p>
        </w:tc>
        <w:tc>
          <w:tcPr>
            <w:tcW w:w="1843" w:type="dxa"/>
            <w:shd w:val="clear" w:color="auto" w:fill="auto"/>
          </w:tcPr>
          <w:p w:rsidR="00384A93" w:rsidRPr="00384A93" w:rsidRDefault="00384A93" w:rsidP="002A0CC9">
            <w:pPr>
              <w:rPr>
                <w:sz w:val="16"/>
                <w:szCs w:val="16"/>
              </w:rPr>
            </w:pPr>
            <w:proofErr w:type="spellStart"/>
            <w:r w:rsidRPr="00384A93">
              <w:rPr>
                <w:sz w:val="16"/>
                <w:szCs w:val="16"/>
              </w:rPr>
              <w:t>Pascal-/NOD-projektet</w:t>
            </w:r>
            <w:proofErr w:type="spellEnd"/>
          </w:p>
        </w:tc>
      </w:tr>
      <w:tr w:rsidR="00384A93" w:rsidRPr="00384A93" w:rsidTr="00384A93">
        <w:tc>
          <w:tcPr>
            <w:tcW w:w="1526" w:type="dxa"/>
            <w:shd w:val="clear" w:color="auto" w:fill="auto"/>
          </w:tcPr>
          <w:p w:rsidR="00384A93" w:rsidRPr="00384A93" w:rsidRDefault="00384A93" w:rsidP="00B755EA">
            <w:pPr>
              <w:rPr>
                <w:sz w:val="16"/>
                <w:szCs w:val="16"/>
              </w:rPr>
            </w:pPr>
            <w:r w:rsidRPr="00384A93">
              <w:rPr>
                <w:sz w:val="16"/>
                <w:szCs w:val="16"/>
              </w:rPr>
              <w:t>vårdsystem</w:t>
            </w:r>
          </w:p>
        </w:tc>
        <w:tc>
          <w:tcPr>
            <w:tcW w:w="2268" w:type="dxa"/>
            <w:shd w:val="clear" w:color="auto" w:fill="auto"/>
          </w:tcPr>
          <w:p w:rsidR="00384A93" w:rsidRPr="00384A93" w:rsidRDefault="00384A93" w:rsidP="00213DC5">
            <w:pPr>
              <w:rPr>
                <w:sz w:val="16"/>
                <w:szCs w:val="16"/>
              </w:rPr>
            </w:pPr>
            <w:r w:rsidRPr="00384A93">
              <w:rPr>
                <w:sz w:val="16"/>
                <w:szCs w:val="16"/>
              </w:rPr>
              <w:t>I detta dokument; det system som anropar NOD.</w:t>
            </w:r>
          </w:p>
        </w:tc>
        <w:tc>
          <w:tcPr>
            <w:tcW w:w="4536" w:type="dxa"/>
            <w:shd w:val="clear" w:color="auto" w:fill="auto"/>
          </w:tcPr>
          <w:p w:rsidR="00384A93" w:rsidRPr="00384A93" w:rsidRDefault="00384A93" w:rsidP="002A0CC9">
            <w:pPr>
              <w:rPr>
                <w:sz w:val="16"/>
                <w:szCs w:val="16"/>
              </w:rPr>
            </w:pPr>
          </w:p>
        </w:tc>
        <w:tc>
          <w:tcPr>
            <w:tcW w:w="1843" w:type="dxa"/>
            <w:shd w:val="clear" w:color="auto" w:fill="auto"/>
          </w:tcPr>
          <w:p w:rsidR="00384A93" w:rsidRPr="00384A93" w:rsidRDefault="00384A93" w:rsidP="002A0CC9">
            <w:pPr>
              <w:rPr>
                <w:sz w:val="16"/>
                <w:szCs w:val="16"/>
              </w:rPr>
            </w:pPr>
          </w:p>
        </w:tc>
      </w:tr>
    </w:tbl>
    <w:p w:rsidR="00571C21" w:rsidRDefault="00571C21" w:rsidP="00571C21"/>
    <w:p w:rsidR="00571C21" w:rsidRDefault="0094126D" w:rsidP="00571C21">
      <w:r w:rsidRPr="00326BFF">
        <w:tab/>
      </w:r>
    </w:p>
    <w:p w:rsidR="00C9011F" w:rsidRDefault="00C9011F" w:rsidP="00D6406B">
      <w:pPr>
        <w:pStyle w:val="Rubrik1"/>
      </w:pPr>
      <w:bookmarkStart w:id="19" w:name="_Toc413681373"/>
      <w:r w:rsidRPr="00326BFF">
        <w:lastRenderedPageBreak/>
        <w:t>Verksamhetsorienterad domäninformationsmodell (V-DIM)</w:t>
      </w:r>
      <w:bookmarkEnd w:id="19"/>
    </w:p>
    <w:p w:rsidR="00571C21" w:rsidRPr="00571C21" w:rsidRDefault="00571C21" w:rsidP="00571C21"/>
    <w:p w:rsidR="00725229" w:rsidRPr="00590D07" w:rsidRDefault="00C9011F" w:rsidP="00590D07">
      <w:pPr>
        <w:pStyle w:val="Normalwebb"/>
        <w:rPr>
          <w:rFonts w:ascii="Times New Roman" w:hAnsi="Times New Roman"/>
          <w:sz w:val="24"/>
        </w:rPr>
      </w:pPr>
      <w:r w:rsidRPr="00326BFF">
        <w:rPr>
          <w:rFonts w:ascii="Times New Roman" w:hAnsi="Times New Roman"/>
          <w:sz w:val="24"/>
        </w:rPr>
        <w:t xml:space="preserve">Nedan visas en </w:t>
      </w:r>
      <w:r w:rsidR="000F25D2">
        <w:rPr>
          <w:rFonts w:ascii="Times New Roman" w:hAnsi="Times New Roman"/>
          <w:sz w:val="24"/>
        </w:rPr>
        <w:t xml:space="preserve">översikt </w:t>
      </w:r>
      <w:r w:rsidRPr="00326BFF">
        <w:rPr>
          <w:rFonts w:ascii="Times New Roman" w:hAnsi="Times New Roman"/>
          <w:sz w:val="24"/>
        </w:rPr>
        <w:t xml:space="preserve">över den information som hanteras i NOD. </w:t>
      </w:r>
      <w:r w:rsidR="00215553" w:rsidRPr="00326BFF">
        <w:rPr>
          <w:rFonts w:ascii="Times New Roman" w:hAnsi="Times New Roman"/>
          <w:sz w:val="24"/>
        </w:rPr>
        <w:t xml:space="preserve">Attributen har </w:t>
      </w:r>
      <w:r w:rsidR="000F25D2">
        <w:rPr>
          <w:rFonts w:ascii="Times New Roman" w:hAnsi="Times New Roman"/>
          <w:sz w:val="24"/>
        </w:rPr>
        <w:t xml:space="preserve">av utrymmesskäl </w:t>
      </w:r>
      <w:r w:rsidR="00215553" w:rsidRPr="00326BFF">
        <w:rPr>
          <w:rFonts w:ascii="Times New Roman" w:hAnsi="Times New Roman"/>
          <w:sz w:val="24"/>
        </w:rPr>
        <w:t>inte skrivits in i modellen, ut</w:t>
      </w:r>
      <w:r w:rsidR="000F25D2">
        <w:rPr>
          <w:rFonts w:ascii="Times New Roman" w:hAnsi="Times New Roman"/>
          <w:sz w:val="24"/>
        </w:rPr>
        <w:t>an återfinns istället i tabellerna</w:t>
      </w:r>
      <w:r w:rsidR="00215553" w:rsidRPr="00326BFF">
        <w:rPr>
          <w:rFonts w:ascii="Times New Roman" w:hAnsi="Times New Roman"/>
          <w:sz w:val="24"/>
        </w:rPr>
        <w:t xml:space="preserve"> nedan.</w:t>
      </w:r>
    </w:p>
    <w:p w:rsidR="00590D07" w:rsidRDefault="00590D07" w:rsidP="000F25D2">
      <w:pPr>
        <w:rPr>
          <w:i/>
        </w:rPr>
      </w:pPr>
    </w:p>
    <w:p w:rsidR="001F73E2" w:rsidRPr="00326BFF" w:rsidRDefault="00022715" w:rsidP="000F25D2">
      <w:pPr>
        <w:rPr>
          <w:i/>
        </w:rPr>
      </w:pPr>
      <w:r>
        <w:rPr>
          <w:i/>
          <w:noProof/>
        </w:rPr>
        <w:drawing>
          <wp:inline distT="0" distB="0" distL="0" distR="0">
            <wp:extent cx="6189345" cy="3551877"/>
            <wp:effectExtent l="19050" t="0" r="190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6189345" cy="3551877"/>
                    </a:xfrm>
                    <a:prstGeom prst="rect">
                      <a:avLst/>
                    </a:prstGeom>
                    <a:noFill/>
                    <a:ln w="9525">
                      <a:noFill/>
                      <a:miter lim="800000"/>
                      <a:headEnd/>
                      <a:tailEnd/>
                    </a:ln>
                  </pic:spPr>
                </pic:pic>
              </a:graphicData>
            </a:graphic>
          </wp:inline>
        </w:drawing>
      </w:r>
    </w:p>
    <w:p w:rsidR="00F8065A" w:rsidRDefault="00F8065A" w:rsidP="00571C21">
      <w:pPr>
        <w:rPr>
          <w:i/>
        </w:rPr>
      </w:pPr>
    </w:p>
    <w:p w:rsidR="0059554C" w:rsidRPr="00D6406B" w:rsidRDefault="0059554C" w:rsidP="00D6406B">
      <w:pPr>
        <w:pStyle w:val="Rubrik1"/>
      </w:pPr>
      <w:bookmarkStart w:id="20" w:name="_Toc413681374"/>
      <w:r w:rsidRPr="00D6406B">
        <w:lastRenderedPageBreak/>
        <w:t xml:space="preserve">Översikt av </w:t>
      </w:r>
      <w:proofErr w:type="spellStart"/>
      <w:r w:rsidRPr="00D6406B">
        <w:t>NOD-modellen</w:t>
      </w:r>
      <w:bookmarkEnd w:id="20"/>
      <w:proofErr w:type="spellEnd"/>
    </w:p>
    <w:p w:rsidR="0059554C" w:rsidRDefault="0059554C" w:rsidP="0059554C">
      <w:pPr>
        <w:rPr>
          <w:lang w:eastAsia="en-US"/>
        </w:rPr>
      </w:pPr>
      <w:r>
        <w:rPr>
          <w:lang w:eastAsia="en-US"/>
        </w:rPr>
        <w:t>Kära läsare!</w:t>
      </w:r>
    </w:p>
    <w:p w:rsidR="0059554C" w:rsidRDefault="0059554C" w:rsidP="0059554C">
      <w:pPr>
        <w:rPr>
          <w:lang w:eastAsia="en-US"/>
        </w:rPr>
      </w:pPr>
      <w:r>
        <w:rPr>
          <w:lang w:eastAsia="en-US"/>
        </w:rPr>
        <w:t xml:space="preserve">Nedanstående översikt är till för att ge en känsla för </w:t>
      </w:r>
      <w:proofErr w:type="spellStart"/>
      <w:r>
        <w:rPr>
          <w:lang w:eastAsia="en-US"/>
        </w:rPr>
        <w:t>NOD-modellens</w:t>
      </w:r>
      <w:proofErr w:type="spellEnd"/>
      <w:r>
        <w:rPr>
          <w:lang w:eastAsia="en-US"/>
        </w:rPr>
        <w:t xml:space="preserve"> olika delar, hur de hänger ihop och lite om varför det ser ut som det gör. </w:t>
      </w:r>
      <w:r>
        <w:t>Avsikten är att bygga upp en ”ungefärlig” förståelse, inte att beskriva alla detaljer.</w:t>
      </w:r>
      <w:r>
        <w:rPr>
          <w:lang w:eastAsia="en-US"/>
        </w:rPr>
        <w:t xml:space="preserve"> Detaljerade beskrivningar av alla klasser och attribut finner du längre fram i dokumentet.</w:t>
      </w:r>
      <w:r w:rsidRPr="0059554C">
        <w:t xml:space="preserve"> </w:t>
      </w:r>
      <w:r>
        <w:t xml:space="preserve">Vidare finns ett antal specialfall som kräver mer omfattande beskrivningar än vad som får plats i introduktionen. Även dessa finns </w:t>
      </w:r>
      <w:r>
        <w:rPr>
          <w:lang w:eastAsia="en-US"/>
        </w:rPr>
        <w:t xml:space="preserve">längre </w:t>
      </w:r>
      <w:r>
        <w:t>fram i dokumentet.</w:t>
      </w:r>
    </w:p>
    <w:p w:rsidR="0059554C" w:rsidRDefault="0059554C" w:rsidP="0059554C">
      <w:pPr>
        <w:rPr>
          <w:lang w:eastAsia="en-US"/>
        </w:rPr>
      </w:pPr>
      <w:r>
        <w:rPr>
          <w:lang w:eastAsia="en-US"/>
        </w:rPr>
        <w:t xml:space="preserve">Vi vill också förbereda dig på att </w:t>
      </w:r>
      <w:proofErr w:type="spellStart"/>
      <w:r>
        <w:rPr>
          <w:lang w:eastAsia="en-US"/>
        </w:rPr>
        <w:t>NOD-modellen</w:t>
      </w:r>
      <w:proofErr w:type="spellEnd"/>
      <w:r>
        <w:rPr>
          <w:lang w:eastAsia="en-US"/>
        </w:rPr>
        <w:t xml:space="preserve"> är relativt komplicerad materia och att det kan krävas att man betraktar den från flera perspektiv och i olika detaljeringsgrad innan alla bitar faller på plats.</w:t>
      </w:r>
    </w:p>
    <w:p w:rsidR="0059554C" w:rsidRDefault="0059554C" w:rsidP="0059554C">
      <w:pPr>
        <w:rPr>
          <w:lang w:eastAsia="en-US"/>
        </w:rPr>
      </w:pPr>
      <w:r>
        <w:rPr>
          <w:lang w:eastAsia="en-US"/>
        </w:rPr>
        <w:t>Vi vill också be dig att titta igenom ”</w:t>
      </w:r>
      <w:r w:rsidRPr="0030179B">
        <w:t>Bilaga 1 - Om informationsmodellering</w:t>
      </w:r>
      <w:r>
        <w:t xml:space="preserve">” för att få en </w:t>
      </w:r>
      <w:r>
        <w:rPr>
          <w:lang w:eastAsia="en-US"/>
        </w:rPr>
        <w:t>kort introduktion om vad en informationsmodell är för något och vad den används till.</w:t>
      </w:r>
    </w:p>
    <w:p w:rsidR="0059554C" w:rsidRPr="0030179B" w:rsidRDefault="0059554C" w:rsidP="0059554C">
      <w:pPr>
        <w:rPr>
          <w:lang w:eastAsia="en-US"/>
        </w:rPr>
      </w:pPr>
    </w:p>
    <w:p w:rsidR="0059554C" w:rsidRPr="00DF7497" w:rsidRDefault="0059554C" w:rsidP="0059554C">
      <w:pPr>
        <w:pStyle w:val="Rubrik2"/>
        <w:keepLines/>
        <w:spacing w:before="200" w:line="276" w:lineRule="auto"/>
        <w:ind w:left="576" w:hanging="576"/>
      </w:pPr>
      <w:bookmarkStart w:id="21" w:name="_Toc413681375"/>
      <w:r>
        <w:t>Läkemedelsordination och Läkemedelsbehandling</w:t>
      </w:r>
      <w:bookmarkEnd w:id="21"/>
    </w:p>
    <w:p w:rsidR="0059554C" w:rsidRPr="00953EED" w:rsidRDefault="0059554C" w:rsidP="0059554C">
      <w:pPr>
        <w:rPr>
          <w:rFonts w:ascii="Verdana" w:hAnsi="Verdana"/>
          <w:sz w:val="20"/>
        </w:rPr>
      </w:pPr>
      <w:r>
        <w:t>Den</w:t>
      </w:r>
      <w:r w:rsidRPr="00953EED">
        <w:t xml:space="preserve"> centrala </w:t>
      </w:r>
      <w:r>
        <w:t xml:space="preserve">klassen </w:t>
      </w:r>
      <w:r w:rsidRPr="00953EED">
        <w:t xml:space="preserve">i modellen är </w:t>
      </w:r>
      <w:r w:rsidRPr="00C2061A">
        <w:rPr>
          <w:b/>
          <w:i/>
        </w:rPr>
        <w:t>Läkemedelsordination</w:t>
      </w:r>
      <w:r w:rsidRPr="00E54F5E">
        <w:t xml:space="preserve">. </w:t>
      </w:r>
      <w:r>
        <w:t xml:space="preserve">Som namnet antyder så innehåller klassen information om en </w:t>
      </w:r>
      <w:r w:rsidRPr="006E4F27">
        <w:t>läkemedelsordination</w:t>
      </w:r>
      <w:r>
        <w:rPr>
          <w:rFonts w:ascii="Verdana" w:hAnsi="Verdana"/>
          <w:sz w:val="20"/>
        </w:rPr>
        <w:t xml:space="preserve">, </w:t>
      </w:r>
      <w:proofErr w:type="spellStart"/>
      <w:r>
        <w:rPr>
          <w:rFonts w:ascii="Verdana" w:hAnsi="Verdana"/>
          <w:sz w:val="20"/>
        </w:rPr>
        <w:t>dvs.</w:t>
      </w:r>
      <w:r w:rsidRPr="00C2061A">
        <w:rPr>
          <w:rFonts w:ascii="Verdana" w:hAnsi="Verdana"/>
          <w:sz w:val="20"/>
        </w:rPr>
        <w:t>”</w:t>
      </w:r>
      <w:r w:rsidRPr="00C2061A">
        <w:rPr>
          <w:sz w:val="20"/>
        </w:rPr>
        <w:t>ordination</w:t>
      </w:r>
      <w:proofErr w:type="spellEnd"/>
      <w:r w:rsidRPr="00C2061A">
        <w:rPr>
          <w:sz w:val="20"/>
        </w:rPr>
        <w:t xml:space="preserve"> som avser läkemedelsbehandling</w:t>
      </w:r>
      <w:r>
        <w:rPr>
          <w:sz w:val="20"/>
        </w:rPr>
        <w:t>”</w:t>
      </w:r>
      <w:r w:rsidRPr="00C2061A">
        <w:rPr>
          <w:sz w:val="20"/>
        </w:rPr>
        <w:t xml:space="preserve"> </w:t>
      </w:r>
      <w:r w:rsidRPr="00C2061A">
        <w:t xml:space="preserve">där ordination (i den generella betydelsen) är </w:t>
      </w:r>
      <w:r>
        <w:t>”</w:t>
      </w:r>
      <w:r w:rsidRPr="00C2061A">
        <w:rPr>
          <w:rStyle w:val="FormatmallTimesSvart"/>
        </w:rPr>
        <w:t>beslut av behörig hälso- och sjukvårdspersonal att patient ska bli föremål för hälso- och sjukvårdsåtgärd</w:t>
      </w:r>
      <w:r>
        <w:rPr>
          <w:rFonts w:ascii="Verdana" w:hAnsi="Verdana"/>
          <w:sz w:val="20"/>
        </w:rPr>
        <w:t>” [</w:t>
      </w:r>
      <w:r w:rsidRPr="00953EED">
        <w:t>Socialstyrelsens termbank</w:t>
      </w:r>
      <w:r>
        <w:rPr>
          <w:rFonts w:ascii="Verdana" w:hAnsi="Verdana"/>
          <w:sz w:val="20"/>
        </w:rPr>
        <w:t>].</w:t>
      </w:r>
    </w:p>
    <w:p w:rsidR="0059554C" w:rsidRPr="00F967D6" w:rsidRDefault="0059554C" w:rsidP="0059554C">
      <w:r>
        <w:t>Det centrala ordet</w:t>
      </w:r>
      <w:r w:rsidRPr="00953EED">
        <w:t xml:space="preserve"> är </w:t>
      </w:r>
      <w:r>
        <w:t>”</w:t>
      </w:r>
      <w:r w:rsidRPr="00DF7497">
        <w:rPr>
          <w:u w:val="single"/>
        </w:rPr>
        <w:t>beslut</w:t>
      </w:r>
      <w:r>
        <w:rPr>
          <w:u w:val="single"/>
        </w:rPr>
        <w:t>”</w:t>
      </w:r>
      <w:r w:rsidRPr="00B520EC">
        <w:t xml:space="preserve">. </w:t>
      </w:r>
      <w:r>
        <w:t xml:space="preserve">Klassen </w:t>
      </w:r>
      <w:r w:rsidRPr="001F6A24">
        <w:rPr>
          <w:i/>
        </w:rPr>
        <w:t>Läkemedelsordination</w:t>
      </w:r>
      <w:r>
        <w:t xml:space="preserve"> utgår från beslutet i sig (t.ex. vem/vilka som fattat beslutet, tidpunkter för när beslutet är fattat och registrerat) men innehåller också </w:t>
      </w:r>
      <w:r w:rsidRPr="00CD7CBE">
        <w:rPr>
          <w:u w:val="single"/>
        </w:rPr>
        <w:t>vad</w:t>
      </w:r>
      <w:r>
        <w:t xml:space="preserve"> som faktiskt beslutats (t.ex. ordinerat läkemedlet, dosering, ordinationsorsak).</w:t>
      </w:r>
      <w:r w:rsidRPr="00F967D6">
        <w:rPr>
          <w:i/>
        </w:rPr>
        <w:t xml:space="preserve"> </w:t>
      </w:r>
      <w:r>
        <w:rPr>
          <w:i/>
        </w:rPr>
        <w:t xml:space="preserve"> </w:t>
      </w:r>
      <w:r>
        <w:t xml:space="preserve">En </w:t>
      </w:r>
      <w:r w:rsidRPr="001F6A24">
        <w:rPr>
          <w:i/>
        </w:rPr>
        <w:t>Läkemedelsordination</w:t>
      </w:r>
      <w:r>
        <w:t xml:space="preserve"> beskriver följaktligen ett beslut om läkemedelsbehandling.</w:t>
      </w:r>
    </w:p>
    <w:p w:rsidR="0059554C" w:rsidRPr="00EF08DF" w:rsidRDefault="0059554C" w:rsidP="0059554C">
      <w:r>
        <w:t xml:space="preserve">Det bör förtydligas att vi i detta dokument använder termen </w:t>
      </w:r>
      <w:r w:rsidRPr="00EF08DF">
        <w:rPr>
          <w:b/>
        </w:rPr>
        <w:t>läkemedelsbehandling</w:t>
      </w:r>
      <w:r>
        <w:t xml:space="preserve"> som behandling av </w:t>
      </w:r>
      <w:r w:rsidRPr="002F4EEE">
        <w:rPr>
          <w:u w:val="single"/>
        </w:rPr>
        <w:t>en</w:t>
      </w:r>
      <w:r>
        <w:t xml:space="preserve"> enskild patient med (vid varje tidpunkt) </w:t>
      </w:r>
      <w:r w:rsidRPr="002F4EEE">
        <w:rPr>
          <w:u w:val="single"/>
        </w:rPr>
        <w:t>ett</w:t>
      </w:r>
      <w:r>
        <w:t xml:space="preserve"> läkemedel och </w:t>
      </w:r>
      <w:r w:rsidRPr="002F4EEE">
        <w:rPr>
          <w:u w:val="single"/>
        </w:rPr>
        <w:t>en</w:t>
      </w:r>
      <w:r>
        <w:t xml:space="preserve"> (eller möjligen flera) ordinationsorsaker. En patient kan därmed ha flera samtidigt pågående</w:t>
      </w:r>
      <w:r w:rsidRPr="002F4EEE">
        <w:t xml:space="preserve"> </w:t>
      </w:r>
      <w:r w:rsidRPr="00EF08DF">
        <w:t>läkemedelsbehandling</w:t>
      </w:r>
      <w:r>
        <w:t xml:space="preserve">ar. Man kan kanske enklast föreställa sig varje </w:t>
      </w:r>
      <w:r w:rsidRPr="00EF08DF">
        <w:t>läkemedelsbehandling</w:t>
      </w:r>
      <w:r>
        <w:t xml:space="preserve"> som en rad på patientens läkemedelslista.</w:t>
      </w:r>
    </w:p>
    <w:p w:rsidR="0059554C" w:rsidRDefault="0059554C" w:rsidP="0059554C">
      <w:pPr>
        <w:keepNext/>
      </w:pPr>
      <w:r>
        <w:rPr>
          <w:noProof/>
        </w:rPr>
        <w:lastRenderedPageBreak/>
        <w:drawing>
          <wp:inline distT="0" distB="0" distL="0" distR="0">
            <wp:extent cx="4492487" cy="2474835"/>
            <wp:effectExtent l="0" t="0" r="0" b="0"/>
            <wp:docPr id="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492494" cy="2474839"/>
                    </a:xfrm>
                    <a:prstGeom prst="rect">
                      <a:avLst/>
                    </a:prstGeom>
                    <a:noFill/>
                    <a:ln w="9525">
                      <a:noFill/>
                      <a:miter lim="800000"/>
                      <a:headEnd/>
                      <a:tailEnd/>
                    </a:ln>
                  </pic:spPr>
                </pic:pic>
              </a:graphicData>
            </a:graphic>
          </wp:inline>
        </w:drawing>
      </w:r>
    </w:p>
    <w:p w:rsidR="0059554C" w:rsidRDefault="0059554C" w:rsidP="0059554C">
      <w:pPr>
        <w:pStyle w:val="Beskrivning"/>
      </w:pPr>
      <w:r>
        <w:t xml:space="preserve">Figur </w:t>
      </w:r>
      <w:fldSimple w:instr=" SEQ Figur \* ARABIC ">
        <w:r>
          <w:rPr>
            <w:noProof/>
          </w:rPr>
          <w:t>1</w:t>
        </w:r>
      </w:fldSimple>
      <w:r>
        <w:t xml:space="preserve">. </w:t>
      </w:r>
      <w:r w:rsidR="00D6406B">
        <w:t xml:space="preserve">Livscykel för en läkemedelsbehandling. </w:t>
      </w:r>
      <w:r>
        <w:t xml:space="preserve">Ett nytt beslut om läkemedelsbehandling ersätter tidigare. Detta hanteras informationsmässigt som ett nytt objekt av klassen </w:t>
      </w:r>
      <w:r w:rsidRPr="00CD7CBE">
        <w:t>Läkemedelsordination</w:t>
      </w:r>
      <w:r>
        <w:t xml:space="preserve">. I figuren visas tre sådana objekt där den beskrivna läkemedelsbehandlingens utsträckning i tiden framgår av objektets bredd. En pil betyder att sluttid saknas. Tidpunkterna b0, b1 och b2 är beslutstidpunkter för respektive </w:t>
      </w:r>
      <w:r w:rsidRPr="00CD7CBE">
        <w:t>Läkemedelsordination</w:t>
      </w:r>
      <w:r>
        <w:t xml:space="preserve"> </w:t>
      </w:r>
      <w:r w:rsidRPr="00CD7CBE">
        <w:t>(1.0, 1.1 och 1.2)</w:t>
      </w:r>
      <w:r>
        <w:t>.</w:t>
      </w:r>
    </w:p>
    <w:p w:rsidR="0059554C" w:rsidRDefault="0059554C" w:rsidP="0059554C">
      <w:r>
        <w:t>Naturligtvis måste man kunna ändra en pågående läkemedelsbehandling, t.ex. vid ändrad doseri</w:t>
      </w:r>
      <w:r w:rsidRPr="00F37F50">
        <w:t>ng</w:t>
      </w:r>
      <w:r>
        <w:t xml:space="preserve">. Men man kan inte ändra i en </w:t>
      </w:r>
      <w:r w:rsidRPr="00B46D84">
        <w:rPr>
          <w:i/>
        </w:rPr>
        <w:t>Läkemedelsordination</w:t>
      </w:r>
      <w:r w:rsidRPr="00F967D6">
        <w:t xml:space="preserve"> eftersom </w:t>
      </w:r>
      <w:r>
        <w:t xml:space="preserve">den är en journalhandling. Istället hanteras det i modellen genom ett nytt beslut, dvs. genom att ett nytt objekt av klassen </w:t>
      </w:r>
      <w:r w:rsidRPr="00314D64">
        <w:rPr>
          <w:i/>
        </w:rPr>
        <w:t>Läkemedelsordination</w:t>
      </w:r>
      <w:r>
        <w:rPr>
          <w:i/>
        </w:rPr>
        <w:t xml:space="preserve"> </w:t>
      </w:r>
      <w:r>
        <w:t>skapas och där läkemedelsbehandlingen beskrivs såsom den ska se ut efter ändringen.</w:t>
      </w:r>
    </w:p>
    <w:p w:rsidR="0059554C" w:rsidRDefault="0059554C" w:rsidP="0059554C">
      <w:r>
        <w:t xml:space="preserve">Precis som vanliga beslut ersätter det nya beslutet tidigare beslut i samma ”ärende”. Det innebär i modellen att den tidigare </w:t>
      </w:r>
      <w:r w:rsidRPr="00321989">
        <w:rPr>
          <w:i/>
        </w:rPr>
        <w:t>Läkemedelsordination</w:t>
      </w:r>
      <w:r>
        <w:rPr>
          <w:i/>
        </w:rPr>
        <w:t xml:space="preserve">en </w:t>
      </w:r>
      <w:r>
        <w:t xml:space="preserve">finns kvar i systemet men att det är det senast fattade beslutet (den senaste </w:t>
      </w:r>
      <w:r w:rsidRPr="00321989">
        <w:rPr>
          <w:i/>
        </w:rPr>
        <w:t>Läkemedelsordination</w:t>
      </w:r>
      <w:r>
        <w:rPr>
          <w:i/>
        </w:rPr>
        <w:t>en</w:t>
      </w:r>
      <w:r>
        <w:t>)</w:t>
      </w:r>
      <w:r>
        <w:rPr>
          <w:i/>
        </w:rPr>
        <w:t xml:space="preserve"> </w:t>
      </w:r>
      <w:r>
        <w:t xml:space="preserve">som gäller. Det finns följaktligen vid varje tidpunkt alltid exakt ett gällande beslut för varje läkemedelsbehandling. Vi kallar detta för </w:t>
      </w:r>
      <w:r w:rsidRPr="00875F90">
        <w:rPr>
          <w:b/>
        </w:rPr>
        <w:t>gällande läkemedelsordination</w:t>
      </w:r>
      <w:r w:rsidRPr="00E30269">
        <w:t>.</w:t>
      </w:r>
      <w:r>
        <w:t xml:space="preserve"> I figuren är den gällande </w:t>
      </w:r>
      <w:r w:rsidRPr="00F37F50">
        <w:rPr>
          <w:i/>
        </w:rPr>
        <w:t xml:space="preserve">Läkemedelsordinationen </w:t>
      </w:r>
      <w:r>
        <w:t xml:space="preserve">alltid den som är längs ner (för den aktuella tidpunkten). </w:t>
      </w:r>
      <w:r w:rsidRPr="006338E4">
        <w:rPr>
          <w:i/>
        </w:rPr>
        <w:t>Läkemedelsordination</w:t>
      </w:r>
      <w:r>
        <w:rPr>
          <w:i/>
        </w:rPr>
        <w:t>er</w:t>
      </w:r>
      <w:r>
        <w:t xml:space="preserve"> som inte längre är gällande kallas </w:t>
      </w:r>
      <w:r w:rsidRPr="00A07853">
        <w:rPr>
          <w:b/>
        </w:rPr>
        <w:t>historiska</w:t>
      </w:r>
      <w:r>
        <w:t>.</w:t>
      </w:r>
    </w:p>
    <w:p w:rsidR="0059554C" w:rsidRDefault="0059554C" w:rsidP="0059554C"/>
    <w:p w:rsidR="0059554C" w:rsidRDefault="0059554C" w:rsidP="0059554C">
      <w:pPr>
        <w:pStyle w:val="OBS-ruta"/>
        <w:rPr>
          <w:rStyle w:val="FormatmallTimesSvart"/>
        </w:rPr>
      </w:pPr>
      <w:r>
        <w:rPr>
          <w:sz w:val="20"/>
        </w:rPr>
        <w:t>Kom ihåg:</w:t>
      </w:r>
      <w:r w:rsidRPr="00F967D6">
        <w:rPr>
          <w:sz w:val="20"/>
        </w:rPr>
        <w:br/>
      </w:r>
      <w:r>
        <w:t>1. En</w:t>
      </w:r>
      <w:r w:rsidRPr="00F967D6">
        <w:rPr>
          <w:rStyle w:val="FormatmallTimesSvart"/>
        </w:rPr>
        <w:t xml:space="preserve"> </w:t>
      </w:r>
      <w:r w:rsidRPr="00EA6115">
        <w:rPr>
          <w:i/>
        </w:rPr>
        <w:t>Läkemedelsordination</w:t>
      </w:r>
      <w:r>
        <w:t xml:space="preserve"> representerar ett beslut om </w:t>
      </w:r>
      <w:r w:rsidRPr="00B46D84">
        <w:rPr>
          <w:rStyle w:val="FormatmallTimesSvart"/>
        </w:rPr>
        <w:t>läkemedelsbehandling</w:t>
      </w:r>
      <w:r>
        <w:rPr>
          <w:rStyle w:val="FormatmallTimesSvart"/>
        </w:rPr>
        <w:t xml:space="preserve"> och</w:t>
      </w:r>
      <w:r>
        <w:t xml:space="preserve"> beskriver </w:t>
      </w:r>
      <w:r w:rsidRPr="00B46D84">
        <w:rPr>
          <w:u w:val="single"/>
        </w:rPr>
        <w:t xml:space="preserve">hela </w:t>
      </w:r>
      <w:r w:rsidRPr="00B46D84">
        <w:rPr>
          <w:rStyle w:val="FormatmallTimesSvart"/>
          <w:u w:val="single"/>
        </w:rPr>
        <w:t>läkemedelsbehandlingen</w:t>
      </w:r>
      <w:r>
        <w:rPr>
          <w:rStyle w:val="FormatmallTimesSvart"/>
        </w:rPr>
        <w:t>, från beslutstidpunkten och framåt.</w:t>
      </w:r>
    </w:p>
    <w:p w:rsidR="0059554C" w:rsidRDefault="0059554C" w:rsidP="0059554C">
      <w:pPr>
        <w:pStyle w:val="OBS-ruta"/>
      </w:pPr>
      <w:r>
        <w:rPr>
          <w:rStyle w:val="FormatmallTimesSvart"/>
        </w:rPr>
        <w:t xml:space="preserve">2. Det </w:t>
      </w:r>
      <w:r>
        <w:t xml:space="preserve">finns vid varje tidpunkt alltid exakt en gällande </w:t>
      </w:r>
      <w:r w:rsidRPr="00EA6115">
        <w:rPr>
          <w:i/>
        </w:rPr>
        <w:t>Läkemedelsordination</w:t>
      </w:r>
      <w:r>
        <w:t xml:space="preserve"> för varje </w:t>
      </w:r>
      <w:r w:rsidRPr="00B46D84">
        <w:rPr>
          <w:rStyle w:val="FormatmallTimesSvart"/>
        </w:rPr>
        <w:t>läkemedelsbehandling</w:t>
      </w:r>
      <w:r>
        <w:rPr>
          <w:rStyle w:val="FormatmallTimesSvart"/>
        </w:rPr>
        <w:t>.</w:t>
      </w:r>
    </w:p>
    <w:p w:rsidR="0059554C" w:rsidRPr="00B46D84" w:rsidRDefault="0059554C" w:rsidP="0059554C">
      <w:pPr>
        <w:pStyle w:val="OBS-ruta"/>
      </w:pPr>
      <w:r>
        <w:t xml:space="preserve">3. </w:t>
      </w:r>
      <w:r w:rsidRPr="00F967D6">
        <w:t xml:space="preserve">En </w:t>
      </w:r>
      <w:r w:rsidRPr="00B46D84">
        <w:rPr>
          <w:rStyle w:val="FormatmallTimesSvart"/>
        </w:rPr>
        <w:t xml:space="preserve">läkemedelsbehandling </w:t>
      </w:r>
      <w:r w:rsidRPr="00F967D6">
        <w:rPr>
          <w:rStyle w:val="FormatmallTimesSvart"/>
        </w:rPr>
        <w:t xml:space="preserve">ändras genom </w:t>
      </w:r>
      <w:r>
        <w:rPr>
          <w:rStyle w:val="FormatmallTimesSvart"/>
        </w:rPr>
        <w:t xml:space="preserve">en </w:t>
      </w:r>
      <w:r w:rsidRPr="00F967D6">
        <w:rPr>
          <w:rStyle w:val="FormatmallTimesSvart"/>
        </w:rPr>
        <w:t xml:space="preserve">ny </w:t>
      </w:r>
      <w:r w:rsidRPr="00EA6115">
        <w:rPr>
          <w:i/>
        </w:rPr>
        <w:t>Läkemedelsordination</w:t>
      </w:r>
      <w:r>
        <w:t>.</w:t>
      </w:r>
    </w:p>
    <w:p w:rsidR="0059554C" w:rsidRDefault="0059554C" w:rsidP="0059554C"/>
    <w:p w:rsidR="0059554C" w:rsidRDefault="0059554C" w:rsidP="0059554C">
      <w:r>
        <w:t xml:space="preserve">Vi använder termen att en </w:t>
      </w:r>
      <w:r w:rsidRPr="00C35780">
        <w:rPr>
          <w:i/>
        </w:rPr>
        <w:t>Läkemedelsordination</w:t>
      </w:r>
      <w:r>
        <w:t xml:space="preserve"> </w:t>
      </w:r>
      <w:r w:rsidRPr="00C35780">
        <w:rPr>
          <w:b/>
        </w:rPr>
        <w:t>ersatt</w:t>
      </w:r>
      <w:r>
        <w:t xml:space="preserve"> en tidigare i betydelsen att det finns en ny gällande </w:t>
      </w:r>
      <w:r w:rsidRPr="00C35780">
        <w:rPr>
          <w:i/>
        </w:rPr>
        <w:t>Läkemedelsordination</w:t>
      </w:r>
      <w:r>
        <w:t>. Det är alltså inte det tidigare objektet som ersatts, det finns ju kvar, utan det beslut som avsågs.</w:t>
      </w:r>
    </w:p>
    <w:p w:rsidR="0059554C" w:rsidRDefault="0059554C" w:rsidP="0059554C"/>
    <w:p w:rsidR="0059554C" w:rsidRDefault="0059554C" w:rsidP="0059554C">
      <w:r>
        <w:t xml:space="preserve">Hela ”ärendet”, dvs. alla </w:t>
      </w:r>
      <w:r w:rsidRPr="00321989">
        <w:rPr>
          <w:i/>
        </w:rPr>
        <w:t>Läkemedelsordination</w:t>
      </w:r>
      <w:r>
        <w:rPr>
          <w:i/>
        </w:rPr>
        <w:t>er</w:t>
      </w:r>
      <w:r>
        <w:t xml:space="preserve"> som ingår i samma läkemedelsbehandling hålls ihop av klassen </w:t>
      </w:r>
      <w:r w:rsidRPr="00F967D6">
        <w:rPr>
          <w:rStyle w:val="FormatmallTimesSvart"/>
          <w:b/>
          <w:i/>
        </w:rPr>
        <w:t>Läkemedelsbehandling</w:t>
      </w:r>
      <w:r>
        <w:rPr>
          <w:rStyle w:val="FormatmallTimesSvart"/>
          <w:i/>
        </w:rPr>
        <w:t>.</w:t>
      </w:r>
      <w:r>
        <w:rPr>
          <w:rStyle w:val="FormatmallTimesSvart"/>
        </w:rPr>
        <w:t xml:space="preserve"> Det gör att det är möjligt för ett vårdsystem att </w:t>
      </w:r>
      <w:r>
        <w:t xml:space="preserve">gå tillbaka till tidigare </w:t>
      </w:r>
      <w:r>
        <w:rPr>
          <w:i/>
        </w:rPr>
        <w:t>Läkemedelsordinationer</w:t>
      </w:r>
      <w:r>
        <w:t xml:space="preserve"> för att t.ex. läsa tidigare </w:t>
      </w:r>
      <w:r w:rsidRPr="00EF08DF">
        <w:rPr>
          <w:i/>
        </w:rPr>
        <w:t>notat</w:t>
      </w:r>
      <w:r>
        <w:t xml:space="preserve">, se vilka dosändringar som genomförts, vem som tidigare behandlat patienten eller mm. </w:t>
      </w:r>
    </w:p>
    <w:p w:rsidR="0059554C" w:rsidRDefault="0059554C" w:rsidP="0059554C"/>
    <w:p w:rsidR="0059554C" w:rsidRPr="00CF1CAB" w:rsidRDefault="0059554C" w:rsidP="0059554C">
      <w:r>
        <w:t xml:space="preserve">I NOD har </w:t>
      </w:r>
      <w:r w:rsidRPr="00321989">
        <w:rPr>
          <w:i/>
        </w:rPr>
        <w:t>Läkemedelsordination</w:t>
      </w:r>
      <w:r>
        <w:rPr>
          <w:i/>
        </w:rPr>
        <w:t>erna</w:t>
      </w:r>
      <w:r>
        <w:t xml:space="preserve"> </w:t>
      </w:r>
      <w:r>
        <w:rPr>
          <w:rStyle w:val="FormatmallTimesSvart"/>
        </w:rPr>
        <w:t xml:space="preserve">alltid </w:t>
      </w:r>
      <w:r>
        <w:t xml:space="preserve">en strikt ordning inom </w:t>
      </w:r>
      <w:r w:rsidRPr="00875F90">
        <w:rPr>
          <w:rStyle w:val="FormatmallTimesSvart"/>
          <w:i/>
        </w:rPr>
        <w:t>Läkemedelsbehandling</w:t>
      </w:r>
      <w:r>
        <w:rPr>
          <w:rStyle w:val="FormatmallTimesSvart"/>
          <w:i/>
        </w:rPr>
        <w:t xml:space="preserve">en. </w:t>
      </w:r>
      <w:r w:rsidRPr="00CF1CAB">
        <w:rPr>
          <w:rStyle w:val="FormatmallTimesSvart"/>
        </w:rPr>
        <w:t xml:space="preserve">Ordningen </w:t>
      </w:r>
      <w:r w:rsidRPr="00CF1CAB">
        <w:t>upprätthålls av NOD-tjänsten.</w:t>
      </w:r>
    </w:p>
    <w:p w:rsidR="0059554C" w:rsidRPr="00B73F84" w:rsidRDefault="0059554C" w:rsidP="0059554C">
      <w:pPr>
        <w:rPr>
          <w:rStyle w:val="FormatmallTimesSvart"/>
          <w:color w:val="auto"/>
          <w:szCs w:val="20"/>
        </w:rPr>
      </w:pPr>
      <w:r>
        <w:t xml:space="preserve">Klassen </w:t>
      </w:r>
      <w:r w:rsidRPr="00875F90">
        <w:rPr>
          <w:rStyle w:val="FormatmallTimesSvart"/>
          <w:i/>
        </w:rPr>
        <w:t>Läkemedelsbehandling</w:t>
      </w:r>
      <w:r>
        <w:rPr>
          <w:rStyle w:val="FormatmallTimesSvart"/>
          <w:i/>
        </w:rPr>
        <w:t xml:space="preserve">en </w:t>
      </w:r>
      <w:r>
        <w:t xml:space="preserve">används, förutom till att hålla ihop </w:t>
      </w:r>
      <w:r w:rsidRPr="00321989">
        <w:rPr>
          <w:i/>
        </w:rPr>
        <w:t>Läkemedelsordination</w:t>
      </w:r>
      <w:r>
        <w:rPr>
          <w:i/>
        </w:rPr>
        <w:t>er,</w:t>
      </w:r>
      <w:r>
        <w:t xml:space="preserve"> även för att hålla ihop </w:t>
      </w:r>
      <w:r w:rsidR="0045166A">
        <w:rPr>
          <w:i/>
        </w:rPr>
        <w:t>Expediering</w:t>
      </w:r>
      <w:r w:rsidRPr="00875F90">
        <w:rPr>
          <w:i/>
        </w:rPr>
        <w:t>sunderlag</w:t>
      </w:r>
      <w:r>
        <w:t xml:space="preserve"> (se nedan) och exponera egenskaper som har med </w:t>
      </w:r>
      <w:r w:rsidRPr="00875F90">
        <w:rPr>
          <w:rStyle w:val="FormatmallTimesSvart"/>
          <w:i/>
        </w:rPr>
        <w:t>Läkemedelsbehandling</w:t>
      </w:r>
      <w:r w:rsidRPr="00875F90">
        <w:rPr>
          <w:i/>
        </w:rPr>
        <w:t>en</w:t>
      </w:r>
      <w:r w:rsidRPr="00875F90">
        <w:t xml:space="preserve"> </w:t>
      </w:r>
      <w:r>
        <w:t xml:space="preserve">som helhet att göra, t.ex. </w:t>
      </w:r>
      <w:r w:rsidRPr="00CA0919">
        <w:rPr>
          <w:i/>
        </w:rPr>
        <w:t>första insättningstidpunkt</w:t>
      </w:r>
      <w:r>
        <w:rPr>
          <w:i/>
        </w:rPr>
        <w:t xml:space="preserve">. </w:t>
      </w:r>
      <w:r>
        <w:t xml:space="preserve">Detta kan visserligen beräknas av vårdsystemet men är olämpligt av bl.a. prestandaskäl. Dessa egenskaper kan då inte modifieras (benämns i modellen som </w:t>
      </w:r>
      <w:r w:rsidRPr="00CA0919">
        <w:rPr>
          <w:i/>
        </w:rPr>
        <w:t>read only</w:t>
      </w:r>
      <w:r>
        <w:t>).</w:t>
      </w:r>
    </w:p>
    <w:p w:rsidR="0059554C" w:rsidRDefault="0059554C" w:rsidP="0059554C">
      <w:pPr>
        <w:rPr>
          <w:rStyle w:val="FormatmallTimesSvart"/>
        </w:rPr>
      </w:pPr>
    </w:p>
    <w:p w:rsidR="0059554C" w:rsidRDefault="0059554C" w:rsidP="0059554C">
      <w:r>
        <w:rPr>
          <w:rStyle w:val="FormatmallTimesSvart"/>
        </w:rPr>
        <w:t xml:space="preserve">En </w:t>
      </w:r>
      <w:r w:rsidRPr="006338E4">
        <w:rPr>
          <w:i/>
        </w:rPr>
        <w:t>Läkemedels</w:t>
      </w:r>
      <w:r>
        <w:rPr>
          <w:i/>
        </w:rPr>
        <w:t xml:space="preserve">behandling </w:t>
      </w:r>
      <w:r>
        <w:t xml:space="preserve">kallas </w:t>
      </w:r>
      <w:r w:rsidRPr="00B73F84">
        <w:rPr>
          <w:b/>
        </w:rPr>
        <w:t>pågående läkemedelsbehandling</w:t>
      </w:r>
      <w:r>
        <w:rPr>
          <w:i/>
        </w:rPr>
        <w:t xml:space="preserve"> </w:t>
      </w:r>
      <w:r>
        <w:t xml:space="preserve">när </w:t>
      </w:r>
      <w:r w:rsidRPr="00F967D6">
        <w:rPr>
          <w:rStyle w:val="FormatmallTimesSvart"/>
        </w:rPr>
        <w:t xml:space="preserve">den </w:t>
      </w:r>
      <w:r>
        <w:rPr>
          <w:rStyle w:val="FormatmallTimesSvart"/>
        </w:rPr>
        <w:t xml:space="preserve">behandling som beskrivs i den </w:t>
      </w:r>
      <w:r w:rsidRPr="00F967D6">
        <w:rPr>
          <w:rStyle w:val="FormatmallTimesSvart"/>
        </w:rPr>
        <w:t>senast</w:t>
      </w:r>
      <w:r>
        <w:rPr>
          <w:rStyle w:val="FormatmallTimesSvart"/>
        </w:rPr>
        <w:t>e</w:t>
      </w:r>
      <w:r w:rsidRPr="00F967D6">
        <w:rPr>
          <w:rStyle w:val="FormatmallTimesSvart"/>
        </w:rPr>
        <w:t xml:space="preserve"> läkemedelsordinationen pågår just </w:t>
      </w:r>
      <w:r>
        <w:rPr>
          <w:rStyle w:val="FormatmallTimesSvart"/>
        </w:rPr>
        <w:t>nu</w:t>
      </w:r>
      <w:r>
        <w:t xml:space="preserve"> (</w:t>
      </w:r>
      <w:r w:rsidRPr="00875F90">
        <w:rPr>
          <w:i/>
        </w:rPr>
        <w:t>utsättningstidpunkt</w:t>
      </w:r>
      <w:r>
        <w:rPr>
          <w:i/>
        </w:rPr>
        <w:t>en</w:t>
      </w:r>
      <w:r>
        <w:t xml:space="preserve"> inte passerad), i annat fall kallas den för </w:t>
      </w:r>
      <w:r>
        <w:rPr>
          <w:b/>
        </w:rPr>
        <w:t>avslutad</w:t>
      </w:r>
      <w:r w:rsidRPr="00B73F84">
        <w:rPr>
          <w:b/>
        </w:rPr>
        <w:t xml:space="preserve"> läkemedelsbehandling</w:t>
      </w:r>
      <w:r>
        <w:t>.</w:t>
      </w:r>
    </w:p>
    <w:p w:rsidR="0059554C" w:rsidRDefault="0059554C" w:rsidP="0059554C">
      <w:r>
        <w:t>Det finns även läkemedelsbehandlingar där patienten ännu inte börjat ta sin medicin (</w:t>
      </w:r>
      <w:r w:rsidRPr="00B73F84">
        <w:rPr>
          <w:i/>
        </w:rPr>
        <w:t>insättningstidpunkt</w:t>
      </w:r>
      <w:r>
        <w:rPr>
          <w:i/>
        </w:rPr>
        <w:t>en</w:t>
      </w:r>
      <w:r>
        <w:t xml:space="preserve"> är i framtiden). En sådan benämns </w:t>
      </w:r>
      <w:r>
        <w:rPr>
          <w:b/>
        </w:rPr>
        <w:t>framtida</w:t>
      </w:r>
      <w:r w:rsidRPr="00B73F84">
        <w:rPr>
          <w:b/>
        </w:rPr>
        <w:t xml:space="preserve"> läkemedelsbehandling</w:t>
      </w:r>
      <w:r>
        <w:rPr>
          <w:b/>
        </w:rPr>
        <w:t>.</w:t>
      </w:r>
    </w:p>
    <w:p w:rsidR="0059554C" w:rsidRDefault="0059554C" w:rsidP="0059554C">
      <w:r>
        <w:t xml:space="preserve">Även </w:t>
      </w:r>
      <w:r w:rsidRPr="00EA6115">
        <w:t>avslut av läkemedelsbehandling</w:t>
      </w:r>
      <w:r>
        <w:t xml:space="preserve"> är ett beslut och beskrivs därför informationsmässigt som en </w:t>
      </w:r>
      <w:r w:rsidRPr="00314D64">
        <w:rPr>
          <w:i/>
        </w:rPr>
        <w:t>Läkemedelsordination</w:t>
      </w:r>
      <w:r>
        <w:t>. Beslutet om avslut kan fattas redan i samband med att behandlingen påbörjas (t.ex. vid en 10 dagars penicillinkur) eller som ett separat beslut om utsättning, dvs. att avbryta en pågående behandling (</w:t>
      </w:r>
      <w:r w:rsidRPr="00FB14EC">
        <w:t>Läkemedelsordination</w:t>
      </w:r>
      <w:r>
        <w:t xml:space="preserve"> 1.2 i figuren). </w:t>
      </w:r>
    </w:p>
    <w:p w:rsidR="0059554C" w:rsidRDefault="0059554C" w:rsidP="0059554C">
      <w:r>
        <w:t xml:space="preserve">I båda dessa fall hanteras beslutet informationsmässigt genom en </w:t>
      </w:r>
      <w:r w:rsidRPr="00314D64">
        <w:rPr>
          <w:i/>
        </w:rPr>
        <w:t>Läkemedelsordination</w:t>
      </w:r>
      <w:r w:rsidRPr="00933EE1">
        <w:t xml:space="preserve"> </w:t>
      </w:r>
      <w:r>
        <w:t xml:space="preserve">där </w:t>
      </w:r>
      <w:r w:rsidRPr="00875F90">
        <w:rPr>
          <w:i/>
        </w:rPr>
        <w:t>utsättningstidpunkt</w:t>
      </w:r>
      <w:r>
        <w:t xml:space="preserve"> anges. Det kan vid förstone upplevas som avigt att även en utsättning beskrivs mha en </w:t>
      </w:r>
      <w:r w:rsidRPr="00314D64">
        <w:rPr>
          <w:i/>
        </w:rPr>
        <w:t>Läkemedelsordination</w:t>
      </w:r>
      <w:r w:rsidRPr="00933EE1">
        <w:t>, men</w:t>
      </w:r>
      <w:r>
        <w:t xml:space="preserve"> betraktat ur perspektivet att även utsättningar är beslut så finns (informationsmässigt) ingenting som föranleder att utsättningar särbehandlas. </w:t>
      </w:r>
    </w:p>
    <w:p w:rsidR="0059554C" w:rsidRPr="00953543" w:rsidRDefault="0059554C" w:rsidP="0059554C">
      <w:pPr>
        <w:rPr>
          <w:i/>
        </w:rPr>
      </w:pPr>
      <w:r>
        <w:t xml:space="preserve">Som affärsregel gäller dock att vid utsättning ska </w:t>
      </w:r>
      <w:r w:rsidRPr="00875F90">
        <w:rPr>
          <w:i/>
        </w:rPr>
        <w:t>utsättningstidpunkt</w:t>
      </w:r>
      <w:r>
        <w:t xml:space="preserve"> vara densamma som </w:t>
      </w:r>
      <w:r w:rsidRPr="00875F90">
        <w:rPr>
          <w:i/>
        </w:rPr>
        <w:t>ordinationstidpunkt</w:t>
      </w:r>
      <w:r>
        <w:t xml:space="preserve"> och </w:t>
      </w:r>
      <w:r w:rsidRPr="0043488B">
        <w:rPr>
          <w:i/>
        </w:rPr>
        <w:t>ordinerat läkemedel</w:t>
      </w:r>
      <w:r>
        <w:rPr>
          <w:i/>
        </w:rPr>
        <w:t xml:space="preserve"> </w:t>
      </w:r>
      <w:r>
        <w:t xml:space="preserve">detsamma som i föregående </w:t>
      </w:r>
      <w:r w:rsidRPr="00314D64">
        <w:rPr>
          <w:i/>
        </w:rPr>
        <w:t>Läkemedelsordination</w:t>
      </w:r>
      <w:r>
        <w:rPr>
          <w:i/>
        </w:rPr>
        <w:t>.</w:t>
      </w:r>
    </w:p>
    <w:p w:rsidR="0059554C" w:rsidRDefault="0059554C" w:rsidP="0059554C"/>
    <w:p w:rsidR="0059554C" w:rsidRDefault="0059554C" w:rsidP="0059554C">
      <w:r>
        <w:t xml:space="preserve">Något som brukar vålla viss förvirring är likheten mellan termerna </w:t>
      </w:r>
      <w:r w:rsidRPr="00B73F84">
        <w:rPr>
          <w:u w:val="single"/>
        </w:rPr>
        <w:t>gällande</w:t>
      </w:r>
      <w:r>
        <w:t xml:space="preserve"> och </w:t>
      </w:r>
      <w:r w:rsidRPr="00EA6115">
        <w:rPr>
          <w:u w:val="single"/>
        </w:rPr>
        <w:t>pågående</w:t>
      </w:r>
      <w:r>
        <w:t xml:space="preserve">. Det kan ju </w:t>
      </w:r>
      <w:r w:rsidRPr="00B73F84">
        <w:t>t.ex.</w:t>
      </w:r>
      <w:r>
        <w:t xml:space="preserve"> finnas en </w:t>
      </w:r>
      <w:r w:rsidRPr="00B73F84">
        <w:t>gällande läkemedelsordination</w:t>
      </w:r>
      <w:r>
        <w:t xml:space="preserve"> utan någon pågående </w:t>
      </w:r>
      <w:r w:rsidRPr="00B73F84">
        <w:t>läkemedelsbehandling</w:t>
      </w:r>
      <w:r>
        <w:t xml:space="preserve">. </w:t>
      </w:r>
    </w:p>
    <w:p w:rsidR="0059554C" w:rsidRPr="00B73F84" w:rsidRDefault="0059554C" w:rsidP="0059554C">
      <w:r>
        <w:lastRenderedPageBreak/>
        <w:t xml:space="preserve">Tänk då på att ”gällande” syftar på ett gällande beslut, och det senaste beslutet är alltid det gällande även om det avser en utsättning, medan ”pågående” syftar på om den behandling som beskrivs i beslutet pågår just nu (dvs. </w:t>
      </w:r>
      <w:r w:rsidRPr="00B73F84">
        <w:rPr>
          <w:i/>
        </w:rPr>
        <w:t>insättningstidpunkten</w:t>
      </w:r>
      <w:r>
        <w:t xml:space="preserve"> men inte</w:t>
      </w:r>
      <w:r w:rsidRPr="00875F90">
        <w:rPr>
          <w:i/>
        </w:rPr>
        <w:t xml:space="preserve"> utsättningstidpunkt</w:t>
      </w:r>
      <w:r>
        <w:rPr>
          <w:i/>
        </w:rPr>
        <w:t xml:space="preserve">en </w:t>
      </w:r>
      <w:r w:rsidRPr="00B73F84">
        <w:t>passerats</w:t>
      </w:r>
      <w:r>
        <w:t>)</w:t>
      </w:r>
      <w:r w:rsidRPr="00B73F84">
        <w:t>.</w:t>
      </w:r>
    </w:p>
    <w:p w:rsidR="0059554C" w:rsidRDefault="0059554C" w:rsidP="0059554C">
      <w:pPr>
        <w:pStyle w:val="OBS-ruta"/>
        <w:rPr>
          <w:sz w:val="20"/>
        </w:rPr>
      </w:pPr>
      <w:r>
        <w:rPr>
          <w:sz w:val="20"/>
        </w:rPr>
        <w:t>Kom ihåg:</w:t>
      </w:r>
    </w:p>
    <w:p w:rsidR="0059554C" w:rsidRPr="00EA6115" w:rsidRDefault="0059554C" w:rsidP="0059554C">
      <w:pPr>
        <w:pStyle w:val="OBS-ruta"/>
        <w:rPr>
          <w:rStyle w:val="FormatmallTimesSvart"/>
          <w:color w:val="auto"/>
          <w:szCs w:val="20"/>
        </w:rPr>
      </w:pPr>
      <w:r w:rsidRPr="00EA6115">
        <w:t xml:space="preserve">En läkemedelsordination kan vara </w:t>
      </w:r>
      <w:r w:rsidRPr="00EA6115">
        <w:rPr>
          <w:u w:val="single"/>
        </w:rPr>
        <w:t>gällande</w:t>
      </w:r>
      <w:r w:rsidRPr="00EA6115">
        <w:t xml:space="preserve"> eller </w:t>
      </w:r>
      <w:r w:rsidRPr="00EA6115">
        <w:rPr>
          <w:u w:val="single"/>
        </w:rPr>
        <w:t>historisk</w:t>
      </w:r>
      <w:r w:rsidRPr="00EA6115">
        <w:t>.</w:t>
      </w:r>
    </w:p>
    <w:p w:rsidR="0059554C" w:rsidRPr="00EA6115" w:rsidRDefault="0059554C" w:rsidP="0059554C">
      <w:pPr>
        <w:pStyle w:val="OBS-ruta"/>
      </w:pPr>
      <w:r w:rsidRPr="00EA6115">
        <w:t>En Läkemedelsbehandling</w:t>
      </w:r>
      <w:r>
        <w:t xml:space="preserve"> kan vara </w:t>
      </w:r>
      <w:r w:rsidRPr="00EA6115">
        <w:rPr>
          <w:u w:val="single"/>
        </w:rPr>
        <w:t>pågående</w:t>
      </w:r>
      <w:r>
        <w:t xml:space="preserve">, </w:t>
      </w:r>
      <w:r>
        <w:rPr>
          <w:u w:val="single"/>
        </w:rPr>
        <w:t>avslutad</w:t>
      </w:r>
      <w:r w:rsidRPr="00B73F84">
        <w:t xml:space="preserve"> eller </w:t>
      </w:r>
      <w:r>
        <w:rPr>
          <w:u w:val="single"/>
        </w:rPr>
        <w:t>framtida</w:t>
      </w:r>
    </w:p>
    <w:p w:rsidR="0059554C" w:rsidRPr="00CA0919" w:rsidRDefault="0059554C" w:rsidP="0059554C"/>
    <w:p w:rsidR="0059554C" w:rsidRDefault="0059554C" w:rsidP="0059554C">
      <w:pPr>
        <w:pStyle w:val="Rubrik2"/>
        <w:keepLines/>
        <w:spacing w:before="200" w:line="276" w:lineRule="auto"/>
        <w:ind w:left="576" w:hanging="576"/>
      </w:pPr>
      <w:bookmarkStart w:id="22" w:name="_Toc405881070"/>
      <w:bookmarkStart w:id="23" w:name="_Toc413681376"/>
      <w:r>
        <w:t>L</w:t>
      </w:r>
      <w:r w:rsidRPr="00326BFF">
        <w:t>äkemedelslista</w:t>
      </w:r>
      <w:bookmarkEnd w:id="22"/>
      <w:r w:rsidRPr="00864226">
        <w:t xml:space="preserve"> </w:t>
      </w:r>
      <w:r>
        <w:t xml:space="preserve">och </w:t>
      </w:r>
      <w:r w:rsidRPr="00864226">
        <w:t>underlagsversion</w:t>
      </w:r>
      <w:bookmarkEnd w:id="23"/>
    </w:p>
    <w:p w:rsidR="0059554C" w:rsidRDefault="0059554C" w:rsidP="0059554C">
      <w:pPr>
        <w:spacing w:after="0"/>
      </w:pPr>
      <w:r w:rsidRPr="00520B63">
        <w:t xml:space="preserve">Klassen </w:t>
      </w:r>
      <w:r w:rsidRPr="00B73F84">
        <w:rPr>
          <w:b/>
          <w:i/>
        </w:rPr>
        <w:t>Läkemedelslista</w:t>
      </w:r>
      <w:r>
        <w:t xml:space="preserve"> innehåller ett antal </w:t>
      </w:r>
      <w:r w:rsidRPr="00B73F84">
        <w:rPr>
          <w:b/>
          <w:i/>
        </w:rPr>
        <w:t>Läkemedelsbehandling</w:t>
      </w:r>
      <w:r>
        <w:rPr>
          <w:b/>
          <w:i/>
        </w:rPr>
        <w:t>ar</w:t>
      </w:r>
      <w:r>
        <w:t xml:space="preserve"> för samma patient.</w:t>
      </w:r>
    </w:p>
    <w:p w:rsidR="0059554C" w:rsidRDefault="0059554C" w:rsidP="0059554C">
      <w:pPr>
        <w:spacing w:after="0"/>
      </w:pPr>
      <w:r w:rsidRPr="00343AF8">
        <w:t xml:space="preserve">Termen </w:t>
      </w:r>
      <w:r w:rsidRPr="00343AF8">
        <w:rPr>
          <w:b/>
        </w:rPr>
        <w:t>patientens samlade läkemedelslista</w:t>
      </w:r>
      <w:r w:rsidRPr="00343AF8">
        <w:t xml:space="preserve"> används </w:t>
      </w:r>
      <w:r>
        <w:t xml:space="preserve">för att beteckna en </w:t>
      </w:r>
      <w:r w:rsidRPr="00376CF4">
        <w:rPr>
          <w:i/>
        </w:rPr>
        <w:t>Läkemedelslista</w:t>
      </w:r>
      <w:r>
        <w:t xml:space="preserve"> med alla </w:t>
      </w:r>
      <w:r w:rsidRPr="00343AF8">
        <w:rPr>
          <w:i/>
        </w:rPr>
        <w:t>Läkemedelsbehandlingar</w:t>
      </w:r>
      <w:r>
        <w:t xml:space="preserve"> (för en viss patient), men klassen </w:t>
      </w:r>
      <w:r w:rsidRPr="00376CF4">
        <w:rPr>
          <w:i/>
        </w:rPr>
        <w:t>Läkemedelslista</w:t>
      </w:r>
      <w:r>
        <w:t xml:space="preserve"> kan även användas för att samla ett </w:t>
      </w:r>
      <w:r w:rsidRPr="00376CF4">
        <w:rPr>
          <w:u w:val="single"/>
        </w:rPr>
        <w:t>urval</w:t>
      </w:r>
      <w:r>
        <w:t xml:space="preserve"> av </w:t>
      </w:r>
      <w:r w:rsidRPr="00B73F84">
        <w:rPr>
          <w:i/>
        </w:rPr>
        <w:t>Läkemedelsbehandlingar</w:t>
      </w:r>
      <w:r>
        <w:t xml:space="preserve">. Exakt vilket urval styrs av urvalskriterier i NOD-tjänsten och är inte en del av modellen. </w:t>
      </w:r>
    </w:p>
    <w:p w:rsidR="0059554C" w:rsidRDefault="0059554C" w:rsidP="0059554C">
      <w:pPr>
        <w:spacing w:after="0"/>
      </w:pPr>
    </w:p>
    <w:p w:rsidR="0059554C" w:rsidRDefault="0059554C" w:rsidP="0059554C">
      <w:pPr>
        <w:spacing w:after="0"/>
      </w:pPr>
    </w:p>
    <w:p w:rsidR="0059554C" w:rsidRDefault="0059554C" w:rsidP="0059554C">
      <w:pPr>
        <w:spacing w:after="0"/>
      </w:pPr>
      <w:r w:rsidRPr="00B73F84">
        <w:rPr>
          <w:i/>
        </w:rPr>
        <w:t>Läkemedelslista</w:t>
      </w:r>
      <w:r>
        <w:t xml:space="preserve"> innehåller attributet </w:t>
      </w:r>
      <w:r w:rsidRPr="003F6B3F">
        <w:rPr>
          <w:b/>
          <w:i/>
        </w:rPr>
        <w:t>underlagsversion</w:t>
      </w:r>
      <w:r>
        <w:rPr>
          <w:i/>
        </w:rPr>
        <w:t xml:space="preserve"> </w:t>
      </w:r>
      <w:r w:rsidR="00E77C68">
        <w:t>{readOnly}</w:t>
      </w:r>
      <w:r>
        <w:t xml:space="preserve"> för att ett vårdsystem ska kunna verifiera att den visar upp senaste versionen av innehållet i NOD, dvs. användaren får rätt beslutsunderlag inför en ny ordination eller förskrivning.</w:t>
      </w:r>
    </w:p>
    <w:p w:rsidR="0059554C" w:rsidRDefault="0059554C" w:rsidP="0059554C">
      <w:pPr>
        <w:spacing w:after="0"/>
      </w:pPr>
    </w:p>
    <w:p w:rsidR="0059554C" w:rsidRDefault="0059554C" w:rsidP="0059554C">
      <w:pPr>
        <w:spacing w:after="0"/>
      </w:pPr>
      <w:r w:rsidRPr="00864226">
        <w:rPr>
          <w:i/>
        </w:rPr>
        <w:t>Underlagsversion</w:t>
      </w:r>
      <w:r>
        <w:rPr>
          <w:i/>
        </w:rPr>
        <w:t>en</w:t>
      </w:r>
      <w:r>
        <w:t xml:space="preserve"> baserat på patientens samtliga </w:t>
      </w:r>
      <w:r w:rsidRPr="00B73F84">
        <w:rPr>
          <w:i/>
        </w:rPr>
        <w:t>Läkemedelsbehandlingar</w:t>
      </w:r>
      <w:r>
        <w:t xml:space="preserve"> (inte bara de som råkar finnas inom det aktuella urvalet). Om någon del i en </w:t>
      </w:r>
      <w:r w:rsidRPr="00B73F84">
        <w:rPr>
          <w:i/>
        </w:rPr>
        <w:t>Läkemedelsbehandlingar</w:t>
      </w:r>
      <w:r>
        <w:t xml:space="preserve"> </w:t>
      </w:r>
      <w:r w:rsidRPr="006E6870">
        <w:t>ändras</w:t>
      </w:r>
      <w:r>
        <w:rPr>
          <w:i/>
        </w:rPr>
        <w:t xml:space="preserve"> </w:t>
      </w:r>
      <w:r>
        <w:t xml:space="preserve">medför det att </w:t>
      </w:r>
      <w:r w:rsidRPr="00864226">
        <w:rPr>
          <w:i/>
        </w:rPr>
        <w:t>underlagsversion</w:t>
      </w:r>
      <w:r>
        <w:rPr>
          <w:i/>
        </w:rPr>
        <w:t>en</w:t>
      </w:r>
      <w:r>
        <w:t xml:space="preserve"> ändras. </w:t>
      </w:r>
    </w:p>
    <w:p w:rsidR="0059554C" w:rsidRDefault="0059554C" w:rsidP="0059554C">
      <w:pPr>
        <w:pStyle w:val="Rubrik2"/>
        <w:keepLines/>
        <w:spacing w:before="200" w:line="276" w:lineRule="auto"/>
        <w:ind w:left="576" w:hanging="576"/>
      </w:pPr>
      <w:bookmarkStart w:id="24" w:name="_Toc413681377"/>
      <w:r w:rsidRPr="002F7E34">
        <w:t>Dosering</w:t>
      </w:r>
      <w:r>
        <w:t xml:space="preserve">, </w:t>
      </w:r>
      <w:r w:rsidRPr="002F7E34">
        <w:t>Ordinerat läkemedel</w:t>
      </w:r>
      <w:r w:rsidRPr="00C3328E">
        <w:t xml:space="preserve"> </w:t>
      </w:r>
      <w:r>
        <w:t xml:space="preserve">och </w:t>
      </w:r>
      <w:r w:rsidRPr="0006573B">
        <w:t>Ordinationsorsak</w:t>
      </w:r>
      <w:bookmarkEnd w:id="24"/>
    </w:p>
    <w:p w:rsidR="0059554C" w:rsidRDefault="0059554C" w:rsidP="0059554C">
      <w:pPr>
        <w:rPr>
          <w:rStyle w:val="FormatmallTimesSvart"/>
        </w:rPr>
      </w:pPr>
      <w:r>
        <w:rPr>
          <w:rStyle w:val="FormatmallTimesSvart"/>
        </w:rPr>
        <w:t xml:space="preserve">Tre viktiga delar för att beskriva en läkemedelsbehandling är vilket läkemedel som ordinerat, dosering och </w:t>
      </w:r>
      <w:r w:rsidRPr="0006573B">
        <w:t>ordinationsorsak</w:t>
      </w:r>
      <w:r>
        <w:rPr>
          <w:rStyle w:val="FormatmallTimesSvart"/>
        </w:rPr>
        <w:t>. Var och en av har en viss komplexitet och fordrar var sin egen ”</w:t>
      </w:r>
      <w:proofErr w:type="spellStart"/>
      <w:r>
        <w:rPr>
          <w:rStyle w:val="FormatmallTimesSvart"/>
        </w:rPr>
        <w:t>mini-modell</w:t>
      </w:r>
      <w:proofErr w:type="spellEnd"/>
      <w:r>
        <w:rPr>
          <w:rStyle w:val="FormatmallTimesSvart"/>
        </w:rPr>
        <w:t>” för att fånga de fall som finns.</w:t>
      </w:r>
      <w:r w:rsidRPr="00B73F84">
        <w:rPr>
          <w:rStyle w:val="FormatmallTimesSvart"/>
        </w:rPr>
        <w:t xml:space="preserve"> </w:t>
      </w:r>
    </w:p>
    <w:p w:rsidR="0059554C" w:rsidRDefault="0059554C" w:rsidP="0059554C">
      <w:pPr>
        <w:rPr>
          <w:rStyle w:val="FormatmallTimesSvart"/>
        </w:rPr>
      </w:pPr>
      <w:r>
        <w:rPr>
          <w:rStyle w:val="FormatmallTimesSvart"/>
        </w:rPr>
        <w:t xml:space="preserve">För att beskriva doseringen används klassen </w:t>
      </w:r>
      <w:r w:rsidRPr="00B73F84">
        <w:rPr>
          <w:rStyle w:val="FormatmallTimesSvart"/>
          <w:b/>
          <w:i/>
        </w:rPr>
        <w:t>OrdineradDosering</w:t>
      </w:r>
      <w:r>
        <w:rPr>
          <w:rStyle w:val="FormatmallTimesSvart"/>
        </w:rPr>
        <w:t xml:space="preserve"> som kapslar in de flesta sätt som det går att dosera på, och gör det på ett strukturerat sätt som gör det möjligt att t.ex. beräkna dygnsdos. Doseringsmodellen är resultatet av ett tidigare projekt men beskrivs även här. Till doseringsmodellen finns även en dokumenterad kortnotation (t.ex. 1x3 i 10d).</w:t>
      </w:r>
    </w:p>
    <w:p w:rsidR="0059554C" w:rsidRDefault="0059554C" w:rsidP="0059554C">
      <w:r>
        <w:rPr>
          <w:rStyle w:val="FormatmallTimesSvart"/>
        </w:rPr>
        <w:t xml:space="preserve">För att ange </w:t>
      </w:r>
      <w:r>
        <w:t xml:space="preserve">det läkemedel som </w:t>
      </w:r>
      <w:r w:rsidRPr="00931B5B">
        <w:t xml:space="preserve">ordinerats </w:t>
      </w:r>
      <w:r>
        <w:rPr>
          <w:rStyle w:val="FormatmallTimesSvart"/>
        </w:rPr>
        <w:t xml:space="preserve">används klassen </w:t>
      </w:r>
      <w:r w:rsidRPr="00931B5B">
        <w:rPr>
          <w:b/>
          <w:i/>
        </w:rPr>
        <w:t>Ordinerat läkemedel</w:t>
      </w:r>
      <w:r>
        <w:t xml:space="preserve">. Noterbart är att det är </w:t>
      </w:r>
      <w:r w:rsidRPr="00B73F84">
        <w:rPr>
          <w:u w:val="single"/>
        </w:rPr>
        <w:t>valet av läkemedel</w:t>
      </w:r>
      <w:r>
        <w:t xml:space="preserve"> som åsyftas, inte läkemedlets egenskaper i sig. </w:t>
      </w:r>
    </w:p>
    <w:p w:rsidR="0059554C" w:rsidRPr="00931B5B" w:rsidRDefault="0059554C" w:rsidP="0059554C">
      <w:pPr>
        <w:rPr>
          <w:rStyle w:val="FormatmallTimesSvart"/>
        </w:rPr>
      </w:pPr>
      <w:r>
        <w:t xml:space="preserve">Eftersom läkemedel kan anges på flera olika sätt är klassen </w:t>
      </w:r>
      <w:r w:rsidRPr="00DD6D7F">
        <w:rPr>
          <w:i/>
        </w:rPr>
        <w:t xml:space="preserve">Ordinerat läkemedel </w:t>
      </w:r>
      <w:r w:rsidRPr="00DD6D7F">
        <w:t>en</w:t>
      </w:r>
      <w:r>
        <w:rPr>
          <w:b/>
        </w:rPr>
        <w:t xml:space="preserve"> </w:t>
      </w:r>
      <w:r>
        <w:t>abstrakt klass där någon av specialiseringarna (</w:t>
      </w:r>
      <w:r w:rsidRPr="00DD6D7F">
        <w:rPr>
          <w:rStyle w:val="FormatmallTimesSvart"/>
          <w:b/>
          <w:i/>
        </w:rPr>
        <w:t xml:space="preserve">Läkemedelsprodukt, </w:t>
      </w:r>
      <w:r w:rsidR="006D6285">
        <w:rPr>
          <w:rStyle w:val="FormatmallTimesSvart"/>
          <w:b/>
          <w:i/>
        </w:rPr>
        <w:t>Läkemedelartikel</w:t>
      </w:r>
      <w:r w:rsidRPr="00DD6D7F">
        <w:rPr>
          <w:rStyle w:val="FormatmallTimesSvart"/>
          <w:b/>
          <w:i/>
        </w:rPr>
        <w:t>, Hand</w:t>
      </w:r>
      <w:r>
        <w:rPr>
          <w:rStyle w:val="FormatmallTimesSvart"/>
          <w:b/>
          <w:i/>
        </w:rPr>
        <w:t>elsvara, Generiskt Läkemedel, Fritextläkemedel</w:t>
      </w:r>
      <w:r w:rsidRPr="00DD6D7F">
        <w:rPr>
          <w:rStyle w:val="FormatmallTimesSvart"/>
        </w:rPr>
        <w:t>)</w:t>
      </w:r>
      <w:r>
        <w:rPr>
          <w:rStyle w:val="FormatmallTimesSvart"/>
        </w:rPr>
        <w:t xml:space="preserve"> används för att beskriva det aktuella valet.</w:t>
      </w:r>
    </w:p>
    <w:p w:rsidR="0059554C" w:rsidRDefault="0059554C" w:rsidP="0059554C">
      <w:r>
        <w:lastRenderedPageBreak/>
        <w:t>Visserligen är handelsvaror i strikt mening inte läkemedel. Detta är dock enbart ett problem ur namngivningsperspektiv, inte ur informationsperspektivet, så vi ber läsaren att ha överseende med det.</w:t>
      </w:r>
    </w:p>
    <w:p w:rsidR="0059554C" w:rsidRPr="00931B5B" w:rsidRDefault="0059554C" w:rsidP="0059554C">
      <w:pPr>
        <w:rPr>
          <w:rStyle w:val="FormatmallTimesSvart"/>
        </w:rPr>
      </w:pPr>
      <w:r>
        <w:rPr>
          <w:rStyle w:val="FormatmallTimesSvart"/>
        </w:rPr>
        <w:t xml:space="preserve">Värt att notera är att det är i klassen </w:t>
      </w:r>
      <w:r>
        <w:rPr>
          <w:i/>
        </w:rPr>
        <w:t>Läkemedelsordination</w:t>
      </w:r>
      <w:r>
        <w:t xml:space="preserve"> som behandlingen beskrivs och att </w:t>
      </w:r>
      <w:r w:rsidRPr="002B66F1">
        <w:rPr>
          <w:rStyle w:val="FormatmallTimesSvart"/>
          <w:i/>
        </w:rPr>
        <w:t>OrdineradDosering</w:t>
      </w:r>
      <w:r>
        <w:rPr>
          <w:rStyle w:val="FormatmallTimesSvart"/>
        </w:rPr>
        <w:t xml:space="preserve"> </w:t>
      </w:r>
      <w:r w:rsidRPr="00931B5B">
        <w:t>och</w:t>
      </w:r>
      <w:r w:rsidRPr="00931B5B">
        <w:rPr>
          <w:i/>
        </w:rPr>
        <w:t xml:space="preserve"> Ordinerat läkemedel</w:t>
      </w:r>
      <w:r>
        <w:t xml:space="preserve"> i detta sammanhang endast är ”byggblock” för att bygga upp denna beskrivning. Objekt av klasserna </w:t>
      </w:r>
      <w:r w:rsidRPr="002B66F1">
        <w:rPr>
          <w:rStyle w:val="FormatmallTimesSvart"/>
          <w:i/>
        </w:rPr>
        <w:t>OrdineradDosering</w:t>
      </w:r>
      <w:r>
        <w:t xml:space="preserve"> eller</w:t>
      </w:r>
      <w:r w:rsidRPr="00931B5B">
        <w:rPr>
          <w:i/>
        </w:rPr>
        <w:t xml:space="preserve"> Ordinerat läkemedel</w:t>
      </w:r>
      <w:r>
        <w:t xml:space="preserve"> existerar därför inte självständigt utan endast som delar (aggregat) i </w:t>
      </w:r>
      <w:r>
        <w:rPr>
          <w:i/>
        </w:rPr>
        <w:t>Läkemedelsordination.</w:t>
      </w:r>
    </w:p>
    <w:p w:rsidR="0059554C" w:rsidRDefault="0059554C" w:rsidP="0059554C">
      <w:pPr>
        <w:rPr>
          <w:rStyle w:val="FormatmallTimesSvart"/>
        </w:rPr>
      </w:pPr>
      <w:r>
        <w:t xml:space="preserve">Modellen för läkemedlets egenskaper i sig </w:t>
      </w:r>
      <w:r w:rsidRPr="00953EED">
        <w:rPr>
          <w:rStyle w:val="FormatmallTimesSvart"/>
        </w:rPr>
        <w:t xml:space="preserve">ingår inte i </w:t>
      </w:r>
      <w:r>
        <w:rPr>
          <w:rStyle w:val="FormatmallTimesSvart"/>
        </w:rPr>
        <w:t>NOD. För detta hänvisas till i första hand SIL.</w:t>
      </w:r>
    </w:p>
    <w:p w:rsidR="0059554C" w:rsidRDefault="0059554C" w:rsidP="0059554C">
      <w:r>
        <w:rPr>
          <w:rStyle w:val="FormatmallTimesSvart"/>
        </w:rPr>
        <w:t xml:space="preserve">När det gäller </w:t>
      </w:r>
      <w:r w:rsidRPr="0006573B">
        <w:t>ordinationsorsak</w:t>
      </w:r>
      <w:r>
        <w:t>en</w:t>
      </w:r>
      <w:r w:rsidRPr="0006573B">
        <w:t xml:space="preserve"> </w:t>
      </w:r>
      <w:r>
        <w:t xml:space="preserve">används klassen </w:t>
      </w:r>
      <w:r w:rsidRPr="00D92270">
        <w:rPr>
          <w:b/>
          <w:i/>
        </w:rPr>
        <w:t>Ordinationsorsak</w:t>
      </w:r>
      <w:r w:rsidRPr="0006573B">
        <w:t xml:space="preserve"> </w:t>
      </w:r>
      <w:r>
        <w:t xml:space="preserve">som visserligen har en relativt enkel struktur (kod + eventuell fritext) men som likväl är en egen klass. </w:t>
      </w:r>
    </w:p>
    <w:p w:rsidR="0059554C" w:rsidRDefault="0059554C" w:rsidP="0059554C">
      <w:pPr>
        <w:pStyle w:val="OBS-ruta"/>
        <w:rPr>
          <w:sz w:val="20"/>
        </w:rPr>
      </w:pPr>
      <w:r>
        <w:rPr>
          <w:sz w:val="20"/>
        </w:rPr>
        <w:t>Kom ihåg:</w:t>
      </w:r>
    </w:p>
    <w:p w:rsidR="0059554C" w:rsidRDefault="0059554C" w:rsidP="0059554C">
      <w:pPr>
        <w:pStyle w:val="OBS-ruta"/>
      </w:pPr>
      <w:r w:rsidRPr="00C3328E">
        <w:rPr>
          <w:i/>
        </w:rPr>
        <w:t>Dosering</w:t>
      </w:r>
      <w:r>
        <w:t xml:space="preserve">, </w:t>
      </w:r>
      <w:r w:rsidRPr="00C3328E">
        <w:rPr>
          <w:i/>
        </w:rPr>
        <w:t>Ordinerat läkemedel</w:t>
      </w:r>
      <w:r w:rsidRPr="00C3328E">
        <w:t xml:space="preserve"> </w:t>
      </w:r>
      <w:r>
        <w:t xml:space="preserve">och </w:t>
      </w:r>
      <w:r w:rsidRPr="00C3328E">
        <w:rPr>
          <w:i/>
        </w:rPr>
        <w:t>Ordinationsorsak</w:t>
      </w:r>
      <w:r>
        <w:t xml:space="preserve"> används för att </w:t>
      </w:r>
      <w:r w:rsidRPr="00C3328E">
        <w:rPr>
          <w:u w:val="single"/>
        </w:rPr>
        <w:t>tillsammans</w:t>
      </w:r>
      <w:r>
        <w:t xml:space="preserve"> beskriva en </w:t>
      </w:r>
      <w:r w:rsidRPr="00C3328E">
        <w:rPr>
          <w:i/>
        </w:rPr>
        <w:t>Läkemedelsbehandling</w:t>
      </w:r>
      <w:r>
        <w:t>.</w:t>
      </w:r>
    </w:p>
    <w:p w:rsidR="0059554C" w:rsidRDefault="0059554C" w:rsidP="0059554C">
      <w:pPr>
        <w:pStyle w:val="Rubrik2"/>
        <w:keepLines/>
        <w:spacing w:before="200" w:line="276" w:lineRule="auto"/>
        <w:ind w:left="576" w:hanging="576"/>
      </w:pPr>
      <w:bookmarkStart w:id="25" w:name="_Toc413681378"/>
      <w:r>
        <w:t xml:space="preserve">Auktorisation </w:t>
      </w:r>
      <w:r w:rsidRPr="005D7A4A">
        <w:rPr>
          <w:i w:val="0"/>
        </w:rPr>
        <w:t>och</w:t>
      </w:r>
      <w:r>
        <w:t xml:space="preserve"> </w:t>
      </w:r>
      <w:r w:rsidR="0045166A">
        <w:t>Expediering</w:t>
      </w:r>
      <w:r>
        <w:t>sunderlag</w:t>
      </w:r>
      <w:bookmarkEnd w:id="25"/>
    </w:p>
    <w:p w:rsidR="0059554C" w:rsidRPr="005B7884" w:rsidRDefault="0059554C" w:rsidP="0059554C">
      <w:pPr>
        <w:rPr>
          <w:lang w:eastAsia="en-US"/>
        </w:rPr>
      </w:pPr>
    </w:p>
    <w:p w:rsidR="0059554C" w:rsidRDefault="0059554C" w:rsidP="0059554C">
      <w:r>
        <w:rPr>
          <w:lang w:eastAsia="en-US"/>
        </w:rPr>
        <w:t xml:space="preserve">Medan </w:t>
      </w:r>
      <w:r w:rsidRPr="00314D64">
        <w:rPr>
          <w:i/>
        </w:rPr>
        <w:t>Läkemedelsordination</w:t>
      </w:r>
      <w:r>
        <w:t xml:space="preserve"> beskriver själva läkemedelsbehandlingen ur ett medicinskt perspektiv så används den klassen </w:t>
      </w:r>
      <w:r w:rsidRPr="007F5B76">
        <w:rPr>
          <w:b/>
          <w:i/>
        </w:rPr>
        <w:t>Auktorisation</w:t>
      </w:r>
      <w:r w:rsidRPr="005D7A4A">
        <w:rPr>
          <w:i/>
        </w:rPr>
        <w:t xml:space="preserve"> </w:t>
      </w:r>
      <w:r>
        <w:t xml:space="preserve">för den information som, i förekommande fall, krävs för att det ordinerade läkemedlet ska kunna lämnas ut rent fysiskt. </w:t>
      </w:r>
    </w:p>
    <w:p w:rsidR="0059554C" w:rsidRDefault="0059554C" w:rsidP="0059554C">
      <w:pPr>
        <w:rPr>
          <w:lang w:eastAsia="en-US"/>
        </w:rPr>
      </w:pPr>
      <w:r w:rsidRPr="00B43DC9">
        <w:t xml:space="preserve">I de fall </w:t>
      </w:r>
      <w:r w:rsidR="00C82559">
        <w:t>expediering</w:t>
      </w:r>
      <w:r w:rsidRPr="00B43DC9">
        <w:t xml:space="preserve"> sker via </w:t>
      </w:r>
      <w:r w:rsidRPr="00B43DC9">
        <w:rPr>
          <w:lang w:eastAsia="en-US"/>
        </w:rPr>
        <w:t>ett apotek används någon av de specialiserade klasserna</w:t>
      </w:r>
      <w:r w:rsidRPr="00B43DC9">
        <w:t xml:space="preserve"> </w:t>
      </w:r>
      <w:r w:rsidR="0045166A">
        <w:rPr>
          <w:b/>
          <w:i/>
        </w:rPr>
        <w:t>Expediering</w:t>
      </w:r>
      <w:r w:rsidRPr="00B43DC9">
        <w:rPr>
          <w:b/>
          <w:i/>
        </w:rPr>
        <w:t>sunderlag för dispensering</w:t>
      </w:r>
      <w:r w:rsidRPr="00B43DC9">
        <w:rPr>
          <w:i/>
        </w:rPr>
        <w:t xml:space="preserve"> </w:t>
      </w:r>
      <w:r w:rsidRPr="00B43DC9">
        <w:t>eller</w:t>
      </w:r>
      <w:r w:rsidRPr="00B43DC9">
        <w:rPr>
          <w:i/>
        </w:rPr>
        <w:t xml:space="preserve"> </w:t>
      </w:r>
      <w:r w:rsidR="0045166A">
        <w:rPr>
          <w:b/>
          <w:i/>
        </w:rPr>
        <w:t>Expediering</w:t>
      </w:r>
      <w:r w:rsidRPr="00B43DC9">
        <w:rPr>
          <w:b/>
          <w:i/>
        </w:rPr>
        <w:t>sunderlag för helförpackning</w:t>
      </w:r>
      <w:r w:rsidRPr="00B43DC9">
        <w:t xml:space="preserve"> </w:t>
      </w:r>
      <w:r>
        <w:t xml:space="preserve">med </w:t>
      </w:r>
      <w:r w:rsidRPr="00B43DC9">
        <w:t xml:space="preserve">klassen </w:t>
      </w:r>
      <w:r w:rsidR="0045166A">
        <w:rPr>
          <w:b/>
          <w:i/>
        </w:rPr>
        <w:t>Expediering</w:t>
      </w:r>
      <w:r w:rsidRPr="00B43DC9">
        <w:rPr>
          <w:b/>
          <w:i/>
        </w:rPr>
        <w:t>sunderlag</w:t>
      </w:r>
      <w:r w:rsidRPr="00B43DC9">
        <w:t xml:space="preserve"> </w:t>
      </w:r>
      <w:r>
        <w:t xml:space="preserve">som abstrakt basklass med det enda syftet </w:t>
      </w:r>
      <w:r w:rsidRPr="00B43DC9">
        <w:t>att beskriva gemensamma egenskaper för dessa båda.</w:t>
      </w:r>
    </w:p>
    <w:p w:rsidR="0059554C" w:rsidRDefault="0045166A" w:rsidP="0059554C">
      <w:r>
        <w:rPr>
          <w:i/>
        </w:rPr>
        <w:t>Expediering</w:t>
      </w:r>
      <w:r w:rsidR="0059554C" w:rsidRPr="00B43DC9">
        <w:rPr>
          <w:i/>
        </w:rPr>
        <w:t>sunderlag för helförpackning</w:t>
      </w:r>
      <w:r w:rsidR="0059554C" w:rsidRPr="00B43DC9">
        <w:t xml:space="preserve"> </w:t>
      </w:r>
      <w:r w:rsidR="0059554C">
        <w:t xml:space="preserve">motsvarar tankemässigt dagens e-recept (NEF). </w:t>
      </w:r>
    </w:p>
    <w:p w:rsidR="0059554C" w:rsidRDefault="0059554C" w:rsidP="0059554C">
      <w:r>
        <w:t xml:space="preserve">I framtida versioner av NOD kan även andra typer av </w:t>
      </w:r>
      <w:r w:rsidRPr="007F5B76">
        <w:rPr>
          <w:i/>
        </w:rPr>
        <w:t>Auktorisation</w:t>
      </w:r>
      <w:r>
        <w:rPr>
          <w:i/>
        </w:rPr>
        <w:t>er</w:t>
      </w:r>
      <w:r>
        <w:t xml:space="preserve"> bli aktuella, t.ex. för att beskriva utlämnande från läkemedelsförråd inom slutenvården. </w:t>
      </w:r>
    </w:p>
    <w:p w:rsidR="0059554C" w:rsidRDefault="0059554C" w:rsidP="0059554C"/>
    <w:p w:rsidR="0059554C" w:rsidRDefault="0059554C" w:rsidP="0059554C">
      <w:r>
        <w:t xml:space="preserve">Processen för att skapa ett </w:t>
      </w:r>
      <w:r w:rsidR="0045166A" w:rsidRPr="0045166A">
        <w:rPr>
          <w:i/>
        </w:rPr>
        <w:t>Expedieringsunderlag</w:t>
      </w:r>
      <w:r w:rsidR="0045166A">
        <w:t xml:space="preserve"> </w:t>
      </w:r>
      <w:r>
        <w:t xml:space="preserve">är vad som i dagligt tal kallas för </w:t>
      </w:r>
      <w:r w:rsidRPr="00AF1D2D">
        <w:rPr>
          <w:b/>
        </w:rPr>
        <w:t>förskrivning</w:t>
      </w:r>
      <w:r>
        <w:t xml:space="preserve">. I normalfallet innebär det att användaren (förskrivaren) utgår från en </w:t>
      </w:r>
      <w:r w:rsidRPr="00314D64">
        <w:rPr>
          <w:i/>
        </w:rPr>
        <w:t>Läkemedelsordination</w:t>
      </w:r>
      <w:r>
        <w:t xml:space="preserve"> och kompletterar med övrig nödvändig information</w:t>
      </w:r>
      <w:r w:rsidRPr="00A6576F">
        <w:t xml:space="preserve"> </w:t>
      </w:r>
      <w:r>
        <w:t>som är nödvändig för att kunna expedieras t.ex. mängd (antal förpackningar) och antal uttag.</w:t>
      </w:r>
    </w:p>
    <w:p w:rsidR="0059554C" w:rsidRDefault="0059554C" w:rsidP="0059554C">
      <w:r>
        <w:rPr>
          <w:lang w:eastAsia="en-US"/>
        </w:rPr>
        <w:t xml:space="preserve">Syftet med en egen klass </w:t>
      </w:r>
      <w:r w:rsidR="0045166A">
        <w:rPr>
          <w:i/>
        </w:rPr>
        <w:t>Expediering</w:t>
      </w:r>
      <w:r w:rsidRPr="008A4F41">
        <w:rPr>
          <w:i/>
        </w:rPr>
        <w:t>sunderlag</w:t>
      </w:r>
      <w:r>
        <w:t xml:space="preserve"> </w:t>
      </w:r>
      <w:r>
        <w:rPr>
          <w:lang w:eastAsia="en-US"/>
        </w:rPr>
        <w:t xml:space="preserve">är att det ska innehålla exakt den information som utlämnande part (apoteket) behöver och har legal rätt att ta del av, varken mer eller mindre. Eftersom </w:t>
      </w:r>
      <w:r w:rsidRPr="00314D64">
        <w:rPr>
          <w:i/>
        </w:rPr>
        <w:t>Läkemedelsordination</w:t>
      </w:r>
      <w:r>
        <w:rPr>
          <w:i/>
        </w:rPr>
        <w:t xml:space="preserve">en </w:t>
      </w:r>
      <w:r>
        <w:t xml:space="preserve">i sin helhet innehåller mer information än vad som får göras tillgängligt för apoteken så innebär det att ett urval av informationen i </w:t>
      </w:r>
      <w:r w:rsidRPr="00314D64">
        <w:rPr>
          <w:i/>
        </w:rPr>
        <w:t>Läkemedelsordination</w:t>
      </w:r>
      <w:r>
        <w:rPr>
          <w:i/>
        </w:rPr>
        <w:t xml:space="preserve">en </w:t>
      </w:r>
      <w:r>
        <w:t xml:space="preserve">kommer att kopieras till </w:t>
      </w:r>
      <w:r w:rsidR="0045166A">
        <w:rPr>
          <w:i/>
        </w:rPr>
        <w:t>Expediering</w:t>
      </w:r>
      <w:r w:rsidRPr="007F5B76">
        <w:rPr>
          <w:i/>
        </w:rPr>
        <w:t>sunderlag</w:t>
      </w:r>
      <w:r>
        <w:rPr>
          <w:i/>
        </w:rPr>
        <w:t>et</w:t>
      </w:r>
      <w:r>
        <w:t xml:space="preserve"> och därefter kompletteras med övrig information. </w:t>
      </w:r>
    </w:p>
    <w:p w:rsidR="0059554C" w:rsidRDefault="0059554C" w:rsidP="0059554C">
      <w:r>
        <w:lastRenderedPageBreak/>
        <w:t xml:space="preserve">Ur användarens perspektiv, som ju ofta är ordinatör och som därmed samtidigt skapat </w:t>
      </w:r>
      <w:r w:rsidRPr="00314D64">
        <w:rPr>
          <w:i/>
        </w:rPr>
        <w:t>Läkemedelsordination</w:t>
      </w:r>
      <w:r>
        <w:rPr>
          <w:i/>
        </w:rPr>
        <w:t xml:space="preserve">en, </w:t>
      </w:r>
      <w:r w:rsidRPr="00854BFD">
        <w:t xml:space="preserve">är </w:t>
      </w:r>
      <w:r>
        <w:t xml:space="preserve">det naturligtvis viktigt att få så mycket maskinell hjälp som möjligt med att kopiera över informationen eller få förslag på t.ex. beräknad mängd. Själva kopieringen är följaktligen inte tänkt att belasta användaren. Utformningen av denna stödfunktion ligger dock utanför informationsmodellen. </w:t>
      </w:r>
    </w:p>
    <w:p w:rsidR="0059554C" w:rsidRDefault="0059554C" w:rsidP="0059554C"/>
    <w:p w:rsidR="0059554C" w:rsidRDefault="0059554C" w:rsidP="0059554C">
      <w:r>
        <w:t xml:space="preserve">Ett syfte är också att </w:t>
      </w:r>
      <w:r w:rsidR="0045166A">
        <w:rPr>
          <w:i/>
        </w:rPr>
        <w:t>Expediering</w:t>
      </w:r>
      <w:r w:rsidRPr="008A4F41">
        <w:rPr>
          <w:i/>
        </w:rPr>
        <w:t>sunderlag</w:t>
      </w:r>
      <w:r>
        <w:t xml:space="preserve"> ska kunna återskapas baserat på befintliga recept ifrån </w:t>
      </w:r>
      <w:r w:rsidR="00936392">
        <w:t>RR</w:t>
      </w:r>
      <w:r>
        <w:t xml:space="preserve"> (funktionen </w:t>
      </w:r>
      <w:r w:rsidRPr="002B66F1">
        <w:rPr>
          <w:b/>
        </w:rPr>
        <w:t>bekräfta obekräftade recept</w:t>
      </w:r>
      <w:r>
        <w:t xml:space="preserve">). Till dessa recept finns naturligtvis en läkemedelsordination någonstans, den är bara inte registrerad i NOD. När ett recept hämtas från RR (på t.ex. NEF- format) kommer det att konverteras av NOD till ett </w:t>
      </w:r>
      <w:r w:rsidR="0045166A">
        <w:rPr>
          <w:i/>
        </w:rPr>
        <w:t>Expediering</w:t>
      </w:r>
      <w:r w:rsidRPr="008A4F41">
        <w:rPr>
          <w:i/>
        </w:rPr>
        <w:t>sunderlag</w:t>
      </w:r>
      <w:r>
        <w:t xml:space="preserve"> innan det visas upp för en användare. Det som visas upp som ett recept för användaren är följaktligen ett </w:t>
      </w:r>
      <w:r w:rsidR="0045166A">
        <w:rPr>
          <w:i/>
        </w:rPr>
        <w:t>Expediering</w:t>
      </w:r>
      <w:r w:rsidRPr="008A4F41">
        <w:rPr>
          <w:i/>
        </w:rPr>
        <w:t>sunderlag</w:t>
      </w:r>
      <w:r>
        <w:rPr>
          <w:i/>
        </w:rPr>
        <w:t xml:space="preserve"> </w:t>
      </w:r>
      <w:r>
        <w:t xml:space="preserve">som skapats baserat på ett recept. Det innebär inte att dessa återskapade </w:t>
      </w:r>
      <w:r w:rsidR="0045166A">
        <w:rPr>
          <w:i/>
        </w:rPr>
        <w:t>Expediering</w:t>
      </w:r>
      <w:r w:rsidRPr="008A4F41">
        <w:rPr>
          <w:i/>
        </w:rPr>
        <w:t>sunderlag</w:t>
      </w:r>
      <w:r>
        <w:rPr>
          <w:i/>
        </w:rPr>
        <w:t xml:space="preserve"> </w:t>
      </w:r>
      <w:r>
        <w:t xml:space="preserve">med nödvändighet lagras i NOD. Det är först när en </w:t>
      </w:r>
      <w:r w:rsidRPr="00314D64">
        <w:rPr>
          <w:i/>
        </w:rPr>
        <w:t>Läkemedelsordination</w:t>
      </w:r>
      <w:r w:rsidRPr="002B66F1">
        <w:t xml:space="preserve"> skapas </w:t>
      </w:r>
      <w:r>
        <w:t xml:space="preserve">och kopplas till </w:t>
      </w:r>
      <w:r w:rsidR="0045166A">
        <w:rPr>
          <w:i/>
        </w:rPr>
        <w:t>Expediering</w:t>
      </w:r>
      <w:r w:rsidRPr="008A4F41">
        <w:rPr>
          <w:i/>
        </w:rPr>
        <w:t>sunderlag</w:t>
      </w:r>
      <w:r>
        <w:rPr>
          <w:i/>
        </w:rPr>
        <w:t>et</w:t>
      </w:r>
      <w:r>
        <w:t xml:space="preserve"> som det lagras varvid även </w:t>
      </w:r>
      <w:r w:rsidR="0045166A">
        <w:rPr>
          <w:i/>
        </w:rPr>
        <w:t>Expediering</w:t>
      </w:r>
      <w:r w:rsidRPr="008A4F41">
        <w:rPr>
          <w:i/>
        </w:rPr>
        <w:t>sunderlag</w:t>
      </w:r>
      <w:r>
        <w:rPr>
          <w:i/>
        </w:rPr>
        <w:t>et</w:t>
      </w:r>
      <w:r>
        <w:t xml:space="preserve"> betraktas som journalhandling.</w:t>
      </w:r>
    </w:p>
    <w:p w:rsidR="0059554C" w:rsidRDefault="0059554C" w:rsidP="0059554C"/>
    <w:p w:rsidR="0059554C" w:rsidRDefault="00702A40" w:rsidP="0059554C">
      <w:pPr>
        <w:keepNext/>
      </w:pPr>
      <w:r>
        <w:rPr>
          <w:noProof/>
        </w:rPr>
        <w:drawing>
          <wp:inline distT="0" distB="0" distL="0" distR="0">
            <wp:extent cx="3326671" cy="3403158"/>
            <wp:effectExtent l="19050" t="0" r="0" b="0"/>
            <wp:docPr id="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3326759" cy="3403248"/>
                    </a:xfrm>
                    <a:prstGeom prst="rect">
                      <a:avLst/>
                    </a:prstGeom>
                    <a:noFill/>
                    <a:ln w="9525">
                      <a:noFill/>
                      <a:miter lim="800000"/>
                      <a:headEnd/>
                      <a:tailEnd/>
                    </a:ln>
                  </pic:spPr>
                </pic:pic>
              </a:graphicData>
            </a:graphic>
          </wp:inline>
        </w:drawing>
      </w:r>
    </w:p>
    <w:p w:rsidR="0059554C" w:rsidRDefault="0059554C" w:rsidP="0059554C">
      <w:pPr>
        <w:pStyle w:val="Beskrivning"/>
      </w:pPr>
      <w:r>
        <w:t xml:space="preserve">Figur </w:t>
      </w:r>
      <w:fldSimple w:instr=" SEQ Figur \* ARABIC ">
        <w:r>
          <w:rPr>
            <w:noProof/>
          </w:rPr>
          <w:t>2</w:t>
        </w:r>
      </w:fldSimple>
      <w:r>
        <w:t xml:space="preserve">. </w:t>
      </w:r>
      <w:r w:rsidRPr="002B66F1">
        <w:rPr>
          <w:i w:val="0"/>
        </w:rPr>
        <w:t>Läkemedelsbehandling</w:t>
      </w:r>
      <w:r>
        <w:t xml:space="preserve"> med </w:t>
      </w:r>
      <w:r w:rsidR="0045166A">
        <w:t>Expediering</w:t>
      </w:r>
      <w:r w:rsidRPr="00855CD1">
        <w:t>sunderlag</w:t>
      </w:r>
      <w:r>
        <w:t>.</w:t>
      </w:r>
    </w:p>
    <w:p w:rsidR="0059554C" w:rsidRPr="002B66F1" w:rsidRDefault="0059554C" w:rsidP="0059554C">
      <w:r>
        <w:t xml:space="preserve">Ett </w:t>
      </w:r>
      <w:r w:rsidR="0045166A">
        <w:rPr>
          <w:i/>
        </w:rPr>
        <w:t>Expediering</w:t>
      </w:r>
      <w:r w:rsidRPr="008A4F41">
        <w:rPr>
          <w:i/>
        </w:rPr>
        <w:t>sunderlag</w:t>
      </w:r>
      <w:r>
        <w:t xml:space="preserve"> i NOD ska betraktas som kopplat till en </w:t>
      </w:r>
      <w:r w:rsidRPr="002B66F1">
        <w:rPr>
          <w:i/>
        </w:rPr>
        <w:t>Läkemedelsbehandling</w:t>
      </w:r>
      <w:r>
        <w:t xml:space="preserve"> som helhet, inte till en viss </w:t>
      </w:r>
      <w:r w:rsidRPr="00314D64">
        <w:rPr>
          <w:i/>
        </w:rPr>
        <w:t>Läkemedelsordination</w:t>
      </w:r>
      <w:r>
        <w:t>.</w:t>
      </w:r>
    </w:p>
    <w:p w:rsidR="0059554C" w:rsidRDefault="0059554C" w:rsidP="0059554C">
      <w:r>
        <w:lastRenderedPageBreak/>
        <w:t xml:space="preserve">Normalfallet är att </w:t>
      </w:r>
      <w:r w:rsidR="0045166A">
        <w:rPr>
          <w:i/>
        </w:rPr>
        <w:t>Expediering</w:t>
      </w:r>
      <w:r w:rsidRPr="008A4F41">
        <w:rPr>
          <w:i/>
        </w:rPr>
        <w:t>sunderlag</w:t>
      </w:r>
      <w:r>
        <w:rPr>
          <w:i/>
        </w:rPr>
        <w:t>et</w:t>
      </w:r>
      <w:r>
        <w:t xml:space="preserve"> baseras på en </w:t>
      </w:r>
      <w:r w:rsidRPr="00314D64">
        <w:rPr>
          <w:i/>
        </w:rPr>
        <w:t>Läkemedelsordination</w:t>
      </w:r>
      <w:r>
        <w:t xml:space="preserve"> då det skapas. Av spårbarhetsskäl finns därför en koppling även dit, men denna koppling är ointressant i de flesta praktiska fall, t.ex. då nya </w:t>
      </w:r>
      <w:r w:rsidR="0045166A">
        <w:rPr>
          <w:i/>
        </w:rPr>
        <w:t>Expediering</w:t>
      </w:r>
      <w:r w:rsidRPr="008A4F41">
        <w:rPr>
          <w:i/>
        </w:rPr>
        <w:t>sunderlag</w:t>
      </w:r>
      <w:r>
        <w:rPr>
          <w:i/>
        </w:rPr>
        <w:t xml:space="preserve"> </w:t>
      </w:r>
      <w:r w:rsidRPr="002B66F1">
        <w:t>(</w:t>
      </w:r>
      <w:r>
        <w:t>recept) ska skapas eller då gamla/befintliga recept ska makuleras.</w:t>
      </w:r>
    </w:p>
    <w:p w:rsidR="0059554C" w:rsidRPr="002B66F1" w:rsidRDefault="0059554C" w:rsidP="0059554C">
      <w:r>
        <w:t xml:space="preserve">I de fall då ett </w:t>
      </w:r>
      <w:r w:rsidR="0045166A">
        <w:rPr>
          <w:i/>
        </w:rPr>
        <w:t>Expediering</w:t>
      </w:r>
      <w:r w:rsidRPr="008A4F41">
        <w:rPr>
          <w:i/>
        </w:rPr>
        <w:t>sunderlag</w:t>
      </w:r>
      <w:r>
        <w:t xml:space="preserve"> återskapas baserat på ett recept kommer det inte kunna kopplas till någon viss </w:t>
      </w:r>
      <w:r w:rsidRPr="00314D64">
        <w:rPr>
          <w:i/>
        </w:rPr>
        <w:t>Läkemedelsordination</w:t>
      </w:r>
      <w:r>
        <w:t xml:space="preserve"> utan enbart till en </w:t>
      </w:r>
      <w:r w:rsidRPr="002B66F1">
        <w:rPr>
          <w:i/>
        </w:rPr>
        <w:t>Läkemedelsbehandling</w:t>
      </w:r>
      <w:r>
        <w:rPr>
          <w:i/>
        </w:rPr>
        <w:t>.</w:t>
      </w:r>
    </w:p>
    <w:p w:rsidR="0059554C" w:rsidRPr="00702A40" w:rsidRDefault="0059554C" w:rsidP="0059554C">
      <w:r>
        <w:t xml:space="preserve">Hanteringen av </w:t>
      </w:r>
      <w:r w:rsidR="0045166A">
        <w:rPr>
          <w:i/>
        </w:rPr>
        <w:t>Expediering</w:t>
      </w:r>
      <w:r w:rsidRPr="008A4F41">
        <w:rPr>
          <w:i/>
        </w:rPr>
        <w:t>sunderlag</w:t>
      </w:r>
      <w:r>
        <w:t xml:space="preserve"> i samband med t.ex. ändringar av en pågående läkemedelsbehandling, med bl.a. makuleringar av befintliga och skapandet av nya samt uppdatering av receptstatus (t.ex. antal kvarvarande uttag) är relativt komplicerat och beskrivs inte i denna introduktion.</w:t>
      </w:r>
      <w:r w:rsidR="00702A40">
        <w:t xml:space="preserve"> Som framgår av bilden så ingår dock </w:t>
      </w:r>
      <w:r w:rsidR="00702A40">
        <w:rPr>
          <w:i/>
        </w:rPr>
        <w:t>Expediering</w:t>
      </w:r>
      <w:r w:rsidR="00702A40" w:rsidRPr="008A4F41">
        <w:rPr>
          <w:i/>
        </w:rPr>
        <w:t>sunderlag</w:t>
      </w:r>
      <w:r w:rsidR="00702A40">
        <w:rPr>
          <w:i/>
        </w:rPr>
        <w:t xml:space="preserve">et </w:t>
      </w:r>
      <w:r w:rsidR="00702A40">
        <w:t xml:space="preserve">som en del i ett ”kuvert”, </w:t>
      </w:r>
      <w:r w:rsidR="00702A40" w:rsidRPr="00702A40">
        <w:rPr>
          <w:i/>
        </w:rPr>
        <w:t>Expedieringsärende</w:t>
      </w:r>
      <w:r w:rsidR="00702A40">
        <w:t xml:space="preserve">, som håller ihop händelser och status för det aktuella </w:t>
      </w:r>
      <w:r w:rsidR="00702A40">
        <w:rPr>
          <w:i/>
        </w:rPr>
        <w:t>Expediering</w:t>
      </w:r>
      <w:r w:rsidR="00702A40" w:rsidRPr="008A4F41">
        <w:rPr>
          <w:i/>
        </w:rPr>
        <w:t>sunderlag</w:t>
      </w:r>
      <w:r w:rsidR="00702A40">
        <w:rPr>
          <w:i/>
        </w:rPr>
        <w:t>et.</w:t>
      </w:r>
    </w:p>
    <w:p w:rsidR="0059554C" w:rsidRDefault="0059554C" w:rsidP="0059554C">
      <w:r>
        <w:t xml:space="preserve">Det kan påpekas att </w:t>
      </w:r>
      <w:r w:rsidR="0045166A">
        <w:rPr>
          <w:i/>
        </w:rPr>
        <w:t>Expediering</w:t>
      </w:r>
      <w:r w:rsidRPr="007F5B76">
        <w:rPr>
          <w:i/>
        </w:rPr>
        <w:t>sunderlag</w:t>
      </w:r>
      <w:r>
        <w:rPr>
          <w:i/>
        </w:rPr>
        <w:t>ets</w:t>
      </w:r>
      <w:r>
        <w:t xml:space="preserve"> exakta format och innehåll till stor del utgår från de legala krav som finns (Receptregisterlagen) och till de existerande lösningar som finns för recepthantering (Receptregistret).</w:t>
      </w:r>
    </w:p>
    <w:p w:rsidR="0059554C" w:rsidRDefault="0059554C" w:rsidP="0059554C">
      <w:pPr>
        <w:pStyle w:val="OBS-ruta"/>
        <w:rPr>
          <w:sz w:val="20"/>
        </w:rPr>
      </w:pPr>
      <w:r>
        <w:rPr>
          <w:sz w:val="20"/>
        </w:rPr>
        <w:t>Kom ihåg:</w:t>
      </w:r>
    </w:p>
    <w:p w:rsidR="0059554C" w:rsidRPr="00EA6115" w:rsidRDefault="0045166A" w:rsidP="0059554C">
      <w:pPr>
        <w:pStyle w:val="OBS-ruta"/>
      </w:pPr>
      <w:r>
        <w:rPr>
          <w:i/>
        </w:rPr>
        <w:t>Expediering</w:t>
      </w:r>
      <w:r w:rsidR="0059554C" w:rsidRPr="007F5B76">
        <w:rPr>
          <w:i/>
        </w:rPr>
        <w:t>sunderlag</w:t>
      </w:r>
      <w:r w:rsidR="0059554C">
        <w:rPr>
          <w:i/>
        </w:rPr>
        <w:t xml:space="preserve">en </w:t>
      </w:r>
      <w:r w:rsidR="0059554C">
        <w:t>är kopplade</w:t>
      </w:r>
      <w:r w:rsidR="0059554C" w:rsidRPr="00C3328E">
        <w:t xml:space="preserve"> till</w:t>
      </w:r>
      <w:r w:rsidR="0059554C">
        <w:rPr>
          <w:i/>
        </w:rPr>
        <w:t xml:space="preserve"> </w:t>
      </w:r>
      <w:r w:rsidR="0059554C">
        <w:t xml:space="preserve">en </w:t>
      </w:r>
      <w:r w:rsidR="0059554C" w:rsidRPr="002B66F1">
        <w:rPr>
          <w:i/>
        </w:rPr>
        <w:t>Läkemedelsbehandling</w:t>
      </w:r>
      <w:r w:rsidR="0059554C">
        <w:t xml:space="preserve"> (inte till en vissa </w:t>
      </w:r>
      <w:r w:rsidR="0059554C" w:rsidRPr="00314D64">
        <w:rPr>
          <w:i/>
        </w:rPr>
        <w:t>Läkemedelsordination</w:t>
      </w:r>
      <w:r w:rsidR="0059554C">
        <w:rPr>
          <w:i/>
        </w:rPr>
        <w:t>er</w:t>
      </w:r>
      <w:r w:rsidR="0059554C">
        <w:t>).</w:t>
      </w:r>
    </w:p>
    <w:p w:rsidR="0059554C" w:rsidRDefault="0059554C" w:rsidP="0059554C"/>
    <w:p w:rsidR="0059554C" w:rsidRDefault="0059554C" w:rsidP="0059554C">
      <w:pPr>
        <w:pStyle w:val="Rubrik2"/>
        <w:keepLines/>
        <w:spacing w:before="200" w:line="276" w:lineRule="auto"/>
        <w:ind w:left="576" w:hanging="576"/>
      </w:pPr>
      <w:bookmarkStart w:id="26" w:name="_Toc413681379"/>
      <w:r>
        <w:t>Var kommer patienten in?</w:t>
      </w:r>
      <w:bookmarkEnd w:id="26"/>
    </w:p>
    <w:p w:rsidR="0059554C" w:rsidRDefault="0059554C" w:rsidP="0059554C">
      <w:r>
        <w:rPr>
          <w:lang w:eastAsia="en-US"/>
        </w:rPr>
        <w:t xml:space="preserve">Alla delar av en </w:t>
      </w:r>
      <w:r w:rsidRPr="00D8042E">
        <w:rPr>
          <w:i/>
        </w:rPr>
        <w:t>Läkemedelslista</w:t>
      </w:r>
      <w:r>
        <w:t xml:space="preserve">, dvs. alla </w:t>
      </w:r>
      <w:r w:rsidRPr="00314D64">
        <w:rPr>
          <w:i/>
        </w:rPr>
        <w:t>Läkemedels</w:t>
      </w:r>
      <w:r>
        <w:rPr>
          <w:i/>
        </w:rPr>
        <w:t>behandlingar</w:t>
      </w:r>
      <w:r w:rsidRPr="00D8042E">
        <w:rPr>
          <w:i/>
        </w:rPr>
        <w:t xml:space="preserve"> </w:t>
      </w:r>
      <w:r w:rsidRPr="00D8042E">
        <w:t>och indirekt alla</w:t>
      </w:r>
      <w:r>
        <w:rPr>
          <w:i/>
        </w:rPr>
        <w:t xml:space="preserve"> </w:t>
      </w:r>
      <w:r w:rsidRPr="00314D64">
        <w:rPr>
          <w:i/>
        </w:rPr>
        <w:t>Läkemedelsordination</w:t>
      </w:r>
      <w:r>
        <w:rPr>
          <w:i/>
        </w:rPr>
        <w:t xml:space="preserve">er </w:t>
      </w:r>
      <w:r>
        <w:t xml:space="preserve">avser alltid samma patient. </w:t>
      </w:r>
    </w:p>
    <w:p w:rsidR="0059554C" w:rsidRDefault="0059554C" w:rsidP="0059554C">
      <w:r>
        <w:t xml:space="preserve">Identifiering av patienten, mha. </w:t>
      </w:r>
      <w:r>
        <w:rPr>
          <w:lang w:eastAsia="en-US"/>
        </w:rPr>
        <w:t xml:space="preserve">klassen </w:t>
      </w:r>
      <w:proofErr w:type="spellStart"/>
      <w:r w:rsidR="00990B5F" w:rsidRPr="00990B5F">
        <w:rPr>
          <w:b/>
          <w:i/>
        </w:rPr>
        <w:t>Identifier</w:t>
      </w:r>
      <w:proofErr w:type="spellEnd"/>
      <w:r w:rsidRPr="00D8042E">
        <w:t xml:space="preserve">, </w:t>
      </w:r>
      <w:r>
        <w:t xml:space="preserve">gör i </w:t>
      </w:r>
      <w:r w:rsidRPr="00D8042E">
        <w:rPr>
          <w:i/>
        </w:rPr>
        <w:t>Läkemedelslista</w:t>
      </w:r>
      <w:r>
        <w:rPr>
          <w:i/>
        </w:rPr>
        <w:t>n</w:t>
      </w:r>
      <w:r w:rsidRPr="00D8042E">
        <w:t xml:space="preserve"> och </w:t>
      </w:r>
      <w:r>
        <w:t>de ingående delarna (aggregaten) avser därför alltid denna patient utan att det explicit anges i varje ingående del.</w:t>
      </w:r>
    </w:p>
    <w:p w:rsidR="0059554C" w:rsidRDefault="0059554C" w:rsidP="0059554C">
      <w:pPr>
        <w:rPr>
          <w:lang w:eastAsia="en-US"/>
        </w:rPr>
      </w:pPr>
    </w:p>
    <w:p w:rsidR="0059554C" w:rsidRDefault="0059554C" w:rsidP="0059554C">
      <w:pPr>
        <w:rPr>
          <w:lang w:eastAsia="en-US"/>
        </w:rPr>
      </w:pPr>
      <w:r>
        <w:rPr>
          <w:lang w:eastAsia="en-US"/>
        </w:rPr>
        <w:t xml:space="preserve">Vid </w:t>
      </w:r>
      <w:r w:rsidRPr="00D8042E">
        <w:rPr>
          <w:lang w:eastAsia="en-US"/>
        </w:rPr>
        <w:t>ordination</w:t>
      </w:r>
      <w:r>
        <w:rPr>
          <w:lang w:eastAsia="en-US"/>
        </w:rPr>
        <w:t xml:space="preserve"> är det endast nödvändigt att i NOD känna till patientens identitet</w:t>
      </w:r>
      <w:r w:rsidRPr="00D8042E">
        <w:rPr>
          <w:b/>
          <w:i/>
        </w:rPr>
        <w:t xml:space="preserve"> </w:t>
      </w:r>
      <w:r>
        <w:rPr>
          <w:b/>
          <w:i/>
        </w:rPr>
        <w:t>(</w:t>
      </w:r>
      <w:proofErr w:type="spellStart"/>
      <w:r w:rsidR="00990B5F" w:rsidRPr="00990B5F">
        <w:rPr>
          <w:b/>
          <w:i/>
        </w:rPr>
        <w:t>Identifier</w:t>
      </w:r>
      <w:proofErr w:type="spellEnd"/>
      <w:r>
        <w:rPr>
          <w:b/>
          <w:i/>
        </w:rPr>
        <w:t>)</w:t>
      </w:r>
      <w:r w:rsidRPr="00BD67AB">
        <w:t>.</w:t>
      </w:r>
      <w:r w:rsidRPr="003B713A">
        <w:rPr>
          <w:lang w:eastAsia="en-US"/>
        </w:rPr>
        <w:t xml:space="preserve"> </w:t>
      </w:r>
      <w:r>
        <w:rPr>
          <w:lang w:eastAsia="en-US"/>
        </w:rPr>
        <w:t>Övriga uppgifter om patienten såsom namn, adress, ålder, kön, mm. behövs inte i NOD eftersom dessa uppgifter ändå hanteras av vårdsystemen.</w:t>
      </w:r>
    </w:p>
    <w:p w:rsidR="0059554C" w:rsidRDefault="0059554C" w:rsidP="0059554C">
      <w:r>
        <w:rPr>
          <w:lang w:eastAsia="en-US"/>
        </w:rPr>
        <w:t xml:space="preserve">I samband med förskrivning däremot, dvs. då ett </w:t>
      </w:r>
      <w:r w:rsidR="0045166A">
        <w:rPr>
          <w:i/>
        </w:rPr>
        <w:t>Expediering</w:t>
      </w:r>
      <w:r w:rsidRPr="008A4F41">
        <w:rPr>
          <w:i/>
        </w:rPr>
        <w:t>sunderlag</w:t>
      </w:r>
      <w:r>
        <w:t xml:space="preserve"> ska skapas, så krävs att vissa uppgifter om patienten som ska skrivas ut på etiketten (minst namn och födelsedatum) anges. Därtill är adress nödvändigt vid expediering av särskilda läkemedel. Dessa uppgifter används dock enbart i </w:t>
      </w:r>
      <w:r w:rsidR="0045166A">
        <w:rPr>
          <w:i/>
        </w:rPr>
        <w:t>Expediering</w:t>
      </w:r>
      <w:r w:rsidRPr="008A4F41">
        <w:rPr>
          <w:i/>
        </w:rPr>
        <w:t>sunderlag</w:t>
      </w:r>
      <w:r>
        <w:rPr>
          <w:i/>
        </w:rPr>
        <w:t>et</w:t>
      </w:r>
      <w:r>
        <w:t xml:space="preserve"> och fylls i av vårdsystemet då </w:t>
      </w:r>
      <w:r w:rsidR="0045166A">
        <w:rPr>
          <w:i/>
        </w:rPr>
        <w:t>Expediering</w:t>
      </w:r>
      <w:r w:rsidRPr="008A4F41">
        <w:rPr>
          <w:i/>
        </w:rPr>
        <w:t>sunderlag</w:t>
      </w:r>
      <w:r>
        <w:rPr>
          <w:i/>
        </w:rPr>
        <w:t>et</w:t>
      </w:r>
      <w:r>
        <w:t xml:space="preserve"> skapas. Av praktiska skäl har </w:t>
      </w:r>
      <w:r w:rsidR="0045166A">
        <w:rPr>
          <w:i/>
        </w:rPr>
        <w:t>Expediering</w:t>
      </w:r>
      <w:r w:rsidRPr="008A4F41">
        <w:rPr>
          <w:i/>
        </w:rPr>
        <w:t>sunderlag</w:t>
      </w:r>
      <w:r>
        <w:t xml:space="preserve"> en intern struktur med klassen </w:t>
      </w:r>
      <w:r w:rsidRPr="00D8042E">
        <w:rPr>
          <w:i/>
        </w:rPr>
        <w:t>Patientinformation</w:t>
      </w:r>
      <w:r>
        <w:t xml:space="preserve"> för just dessa uppgifter. Notera dock att </w:t>
      </w:r>
      <w:r w:rsidRPr="00D8042E">
        <w:rPr>
          <w:i/>
        </w:rPr>
        <w:t>Patientinformation</w:t>
      </w:r>
      <w:r>
        <w:t xml:space="preserve"> bara har till syfte att tydliggöra den interna strukturen i ett </w:t>
      </w:r>
      <w:r w:rsidR="0045166A">
        <w:rPr>
          <w:i/>
        </w:rPr>
        <w:t>Expediering</w:t>
      </w:r>
      <w:r w:rsidRPr="008A4F41">
        <w:rPr>
          <w:i/>
        </w:rPr>
        <w:t>sunderlag</w:t>
      </w:r>
      <w:r>
        <w:t xml:space="preserve"> och inte att tjäna som ”Patientregister”.</w:t>
      </w:r>
    </w:p>
    <w:p w:rsidR="0059554C" w:rsidRDefault="0059554C" w:rsidP="0059554C">
      <w:pPr>
        <w:pStyle w:val="OBS-ruta"/>
        <w:rPr>
          <w:sz w:val="20"/>
        </w:rPr>
      </w:pPr>
      <w:r>
        <w:rPr>
          <w:sz w:val="20"/>
        </w:rPr>
        <w:t>Kom ihåg:</w:t>
      </w:r>
    </w:p>
    <w:p w:rsidR="0059554C" w:rsidRDefault="0059554C" w:rsidP="0059554C">
      <w:pPr>
        <w:pStyle w:val="OBS-ruta"/>
        <w:rPr>
          <w:i/>
        </w:rPr>
      </w:pPr>
      <w:r>
        <w:lastRenderedPageBreak/>
        <w:t xml:space="preserve">Patientens identitet anges </w:t>
      </w:r>
      <w:r>
        <w:rPr>
          <w:lang w:eastAsia="en-US"/>
        </w:rPr>
        <w:t xml:space="preserve">i </w:t>
      </w:r>
      <w:r w:rsidRPr="00D8042E">
        <w:rPr>
          <w:i/>
        </w:rPr>
        <w:t>Läkemedelslista</w:t>
      </w:r>
      <w:r>
        <w:rPr>
          <w:i/>
        </w:rPr>
        <w:t>n</w:t>
      </w:r>
      <w:r>
        <w:t>.</w:t>
      </w:r>
    </w:p>
    <w:p w:rsidR="0059554C" w:rsidRPr="00E747D1" w:rsidRDefault="0059554C" w:rsidP="0059554C">
      <w:pPr>
        <w:pStyle w:val="OBS-ruta"/>
      </w:pPr>
      <w:r w:rsidRPr="00D8042E">
        <w:rPr>
          <w:i/>
        </w:rPr>
        <w:t>Läkemedelslista</w:t>
      </w:r>
      <w:r>
        <w:rPr>
          <w:i/>
        </w:rPr>
        <w:t>n</w:t>
      </w:r>
      <w:r>
        <w:t>s delar (</w:t>
      </w:r>
      <w:r w:rsidRPr="00314D64">
        <w:rPr>
          <w:i/>
        </w:rPr>
        <w:t>Läkemedels</w:t>
      </w:r>
      <w:r>
        <w:rPr>
          <w:i/>
        </w:rPr>
        <w:t xml:space="preserve">behandling, </w:t>
      </w:r>
      <w:r w:rsidRPr="00314D64">
        <w:rPr>
          <w:i/>
        </w:rPr>
        <w:t>Läkemedelsordination</w:t>
      </w:r>
      <w:r>
        <w:t>) avser samma patient utan att det anges explicit.</w:t>
      </w:r>
    </w:p>
    <w:p w:rsidR="0059554C" w:rsidRDefault="0059554C" w:rsidP="0059554C">
      <w:pPr>
        <w:pStyle w:val="Rubrik2"/>
        <w:keepLines/>
        <w:spacing w:before="200" w:line="276" w:lineRule="auto"/>
        <w:ind w:left="576" w:hanging="576"/>
      </w:pPr>
      <w:bookmarkStart w:id="27" w:name="_Toc413681380"/>
      <w:r>
        <w:t>Vanliga frågor</w:t>
      </w:r>
      <w:bookmarkEnd w:id="27"/>
    </w:p>
    <w:p w:rsidR="0059554C" w:rsidRDefault="0059554C" w:rsidP="00145268">
      <w:pPr>
        <w:pStyle w:val="Rubrik3"/>
      </w:pPr>
      <w:bookmarkStart w:id="28" w:name="_Toc413681381"/>
      <w:r>
        <w:t xml:space="preserve">När blir det en ny </w:t>
      </w:r>
      <w:r w:rsidRPr="00E14C47">
        <w:t>Läkemedelsbehandling</w:t>
      </w:r>
      <w:bookmarkEnd w:id="28"/>
    </w:p>
    <w:p w:rsidR="0059554C" w:rsidRPr="00CA5250" w:rsidRDefault="0059554C" w:rsidP="0059554C">
      <w:r>
        <w:t xml:space="preserve">Q: När det är fråga om en ny </w:t>
      </w:r>
      <w:r w:rsidRPr="00CA5250">
        <w:rPr>
          <w:i/>
        </w:rPr>
        <w:t>Läkemedelsordination</w:t>
      </w:r>
      <w:r>
        <w:t xml:space="preserve"> inom samma </w:t>
      </w:r>
      <w:r w:rsidRPr="00CA5250">
        <w:rPr>
          <w:i/>
        </w:rPr>
        <w:t>Läkemedelsbehandling</w:t>
      </w:r>
      <w:r>
        <w:t xml:space="preserve"> och när det istället ska hanteras som att en befintlig </w:t>
      </w:r>
      <w:r w:rsidRPr="00CA5250">
        <w:rPr>
          <w:i/>
        </w:rPr>
        <w:t>Läkemedelsbehandling</w:t>
      </w:r>
      <w:r>
        <w:t xml:space="preserve"> avslutas och en ny påbörjas. Kan man t.ex. byta läkemedel inom samma </w:t>
      </w:r>
      <w:r w:rsidRPr="00CA5250">
        <w:rPr>
          <w:i/>
        </w:rPr>
        <w:t>Läkemedelsbehandling</w:t>
      </w:r>
      <w:r w:rsidRPr="00CA5250">
        <w:t xml:space="preserve">, kan man byta </w:t>
      </w:r>
      <w:r>
        <w:t xml:space="preserve">ordinationsorsak och kan man ”återstarta” en avslutas </w:t>
      </w:r>
      <w:r w:rsidRPr="00CA5250">
        <w:rPr>
          <w:i/>
        </w:rPr>
        <w:t>Läkemedelsbehandling</w:t>
      </w:r>
      <w:r>
        <w:t>?</w:t>
      </w:r>
    </w:p>
    <w:p w:rsidR="0059554C" w:rsidRDefault="0059554C" w:rsidP="0059554C">
      <w:r>
        <w:t xml:space="preserve">A: Allt ovanstående </w:t>
      </w:r>
      <w:r w:rsidRPr="00CA5250">
        <w:rPr>
          <w:u w:val="single"/>
        </w:rPr>
        <w:t>kan</w:t>
      </w:r>
      <w:r>
        <w:t xml:space="preserve"> göras i modellen. En annan fråga är om man </w:t>
      </w:r>
      <w:r w:rsidRPr="00CA5250">
        <w:rPr>
          <w:u w:val="single"/>
        </w:rPr>
        <w:t>ska</w:t>
      </w:r>
      <w:r>
        <w:t xml:space="preserve"> det ur ett verksamhetsperspektiv, något som i grunden är ordinatörens beslut</w:t>
      </w:r>
      <w:r w:rsidRPr="00CA5250">
        <w:t>.</w:t>
      </w:r>
      <w:r>
        <w:t xml:space="preserve"> </w:t>
      </w:r>
    </w:p>
    <w:p w:rsidR="0059554C" w:rsidRPr="00CA5250" w:rsidRDefault="0059554C" w:rsidP="0059554C">
      <w:r>
        <w:t xml:space="preserve">Naturligtvis kan man tänka sig att NOD-tjänsterna rent tekniskt implementerar </w:t>
      </w:r>
      <w:r w:rsidRPr="00CA5250">
        <w:t>någon form av</w:t>
      </w:r>
      <w:r>
        <w:t xml:space="preserve"> ”rimlighetskontroll”, </w:t>
      </w:r>
      <w:r w:rsidRPr="00CA5250">
        <w:t xml:space="preserve">t.ex. att byte </w:t>
      </w:r>
      <w:r>
        <w:t xml:space="preserve">av läkemedel inom en </w:t>
      </w:r>
      <w:r w:rsidRPr="00CA5250">
        <w:rPr>
          <w:i/>
        </w:rPr>
        <w:t>Läkemedelsbehandling</w:t>
      </w:r>
      <w:r w:rsidRPr="00CA5250">
        <w:t xml:space="preserve"> bara får ske </w:t>
      </w:r>
      <w:r>
        <w:t>om det är samma ATC-kod, men det är som sagt inte en modellfråga.</w:t>
      </w:r>
    </w:p>
    <w:p w:rsidR="0059554C" w:rsidRDefault="0059554C" w:rsidP="00145268">
      <w:pPr>
        <w:pStyle w:val="Rubrik3"/>
      </w:pPr>
      <w:bookmarkStart w:id="29" w:name="_Toc413681382"/>
      <w:r>
        <w:t xml:space="preserve">Gruppering av </w:t>
      </w:r>
      <w:r w:rsidRPr="00E14C47">
        <w:t>Läkemedelsbehandlingar</w:t>
      </w:r>
      <w:bookmarkEnd w:id="29"/>
    </w:p>
    <w:p w:rsidR="0059554C" w:rsidRDefault="0059554C" w:rsidP="0059554C">
      <w:r>
        <w:t xml:space="preserve">Q: Kan man i modellen kan gruppera flera </w:t>
      </w:r>
      <w:r w:rsidRPr="00CA5250">
        <w:rPr>
          <w:i/>
        </w:rPr>
        <w:t>Läkemedelsbehandling</w:t>
      </w:r>
      <w:r>
        <w:rPr>
          <w:i/>
        </w:rPr>
        <w:t xml:space="preserve"> </w:t>
      </w:r>
      <w:r>
        <w:t xml:space="preserve">för att dessa på något sätt hör ihop? Det kan t.ex. vara kombinationsbehandlingar med flera läkemedel som gör i samma syfte och kanske rent av har samma ordinationsorsak. </w:t>
      </w:r>
    </w:p>
    <w:p w:rsidR="0059554C" w:rsidRPr="00784014" w:rsidRDefault="0059554C" w:rsidP="0059554C">
      <w:r>
        <w:t>A: I dagsläget låter det sig inte göras inom ramen för NOD. Däremot finns det inget hinder att ett vårdsystem har denna funktion.</w:t>
      </w:r>
      <w:r w:rsidRPr="00E703F0">
        <w:t xml:space="preserve"> </w:t>
      </w:r>
      <w:r>
        <w:t>Vårdsystem</w:t>
      </w:r>
      <w:r w:rsidR="008F134A">
        <w:t>et</w:t>
      </w:r>
      <w:r>
        <w:t xml:space="preserve"> måste då naturligtvis lagra information om denna gruppering lokalt.</w:t>
      </w:r>
    </w:p>
    <w:p w:rsidR="0059554C" w:rsidRPr="00571C21" w:rsidRDefault="0059554C" w:rsidP="00571C21">
      <w:pPr>
        <w:sectPr w:rsidR="0059554C" w:rsidRPr="00571C21" w:rsidSect="009918D2">
          <w:pgSz w:w="11907" w:h="16839" w:code="9"/>
          <w:pgMar w:top="1440" w:right="1080" w:bottom="1440" w:left="1080" w:header="709" w:footer="847" w:gutter="0"/>
          <w:cols w:space="708"/>
          <w:docGrid w:linePitch="360"/>
        </w:sectPr>
      </w:pPr>
    </w:p>
    <w:p w:rsidR="00D416CC" w:rsidRPr="00326BFF" w:rsidRDefault="000D3B9F" w:rsidP="00D6406B">
      <w:pPr>
        <w:pStyle w:val="Rubrik1"/>
      </w:pPr>
      <w:bookmarkStart w:id="30" w:name="_Toc413681383"/>
      <w:bookmarkEnd w:id="0"/>
      <w:bookmarkEnd w:id="1"/>
      <w:bookmarkEnd w:id="2"/>
      <w:r w:rsidRPr="00326BFF">
        <w:lastRenderedPageBreak/>
        <w:t>Klasser och attribut</w:t>
      </w:r>
      <w:bookmarkEnd w:id="30"/>
    </w:p>
    <w:p w:rsidR="00343AF8" w:rsidRDefault="00343AF8" w:rsidP="00571C21">
      <w:pPr>
        <w:pStyle w:val="Rubrik2"/>
      </w:pPr>
      <w:bookmarkStart w:id="31" w:name="_Toc413681384"/>
      <w:bookmarkEnd w:id="3"/>
      <w:r>
        <w:t>L</w:t>
      </w:r>
      <w:r w:rsidRPr="00326BFF">
        <w:t>äkemedelslista</w:t>
      </w:r>
      <w:bookmarkEnd w:id="31"/>
    </w:p>
    <w:p w:rsidR="00343AF8" w:rsidRDefault="00343AF8" w:rsidP="00343AF8">
      <w:pPr>
        <w:spacing w:after="0"/>
      </w:pPr>
      <w:r w:rsidRPr="00326BFF">
        <w:rPr>
          <w:i/>
        </w:rPr>
        <w:t>Läkemedelslista</w:t>
      </w:r>
      <w:r w:rsidRPr="00326BFF">
        <w:t xml:space="preserve"> håller ihop </w:t>
      </w:r>
      <w:r w:rsidRPr="00343AF8">
        <w:rPr>
          <w:i/>
        </w:rPr>
        <w:t>Läkemedelsbehandlingar</w:t>
      </w:r>
      <w:r>
        <w:t xml:space="preserve"> </w:t>
      </w:r>
      <w:r w:rsidRPr="00326BFF">
        <w:t>för samma patient</w:t>
      </w:r>
      <w:r>
        <w:t xml:space="preserve">. </w:t>
      </w:r>
    </w:p>
    <w:p w:rsidR="000C6B4D" w:rsidRDefault="000C6B4D" w:rsidP="00343AF8">
      <w:pPr>
        <w:spacing w:after="0"/>
      </w:pPr>
      <w:r w:rsidRPr="00343AF8">
        <w:t xml:space="preserve">Termen </w:t>
      </w:r>
      <w:r w:rsidRPr="00343AF8">
        <w:rPr>
          <w:b/>
        </w:rPr>
        <w:t>patientens samlade läkemedelslista</w:t>
      </w:r>
      <w:r w:rsidRPr="00343AF8">
        <w:t xml:space="preserve"> används </w:t>
      </w:r>
      <w:r>
        <w:t xml:space="preserve">för att beteckna en </w:t>
      </w:r>
      <w:r w:rsidRPr="00376CF4">
        <w:rPr>
          <w:i/>
        </w:rPr>
        <w:t>Läkemedelslista</w:t>
      </w:r>
      <w:r>
        <w:t xml:space="preserve"> med alla </w:t>
      </w:r>
      <w:r w:rsidRPr="00343AF8">
        <w:rPr>
          <w:i/>
        </w:rPr>
        <w:t>Läkemedelsbehandlingar</w:t>
      </w:r>
      <w:r>
        <w:t xml:space="preserve"> (för en viss patient), men klassen </w:t>
      </w:r>
      <w:r w:rsidRPr="00376CF4">
        <w:rPr>
          <w:i/>
        </w:rPr>
        <w:t>Läkemedelslista</w:t>
      </w:r>
      <w:r>
        <w:t xml:space="preserve"> kan även användas för att samla ett </w:t>
      </w:r>
      <w:r w:rsidRPr="00376CF4">
        <w:rPr>
          <w:u w:val="single"/>
        </w:rPr>
        <w:t>urval</w:t>
      </w:r>
      <w:r>
        <w:t xml:space="preserve"> av </w:t>
      </w:r>
      <w:r w:rsidRPr="00B73F84">
        <w:rPr>
          <w:i/>
        </w:rPr>
        <w:t>Läkemedelsbehandlingar</w:t>
      </w:r>
      <w:r>
        <w:t>. Exakt vilket urval (t.ex. endast pågående) styrs av urvalskriterier i NOD-tjänsten och är inte en del av modellen.</w:t>
      </w:r>
    </w:p>
    <w:p w:rsidR="000C6B4D" w:rsidRDefault="000C6B4D" w:rsidP="00343AF8">
      <w:pPr>
        <w:spacing w:after="0"/>
      </w:pPr>
    </w:p>
    <w:p w:rsidR="00343AF8" w:rsidRDefault="00343AF8" w:rsidP="00343AF8">
      <w:pPr>
        <w:spacing w:after="0"/>
      </w:pPr>
      <w:r>
        <w:t xml:space="preserve">Klassen använd endast som returdata i NOD-tjänsterna och kan inte </w:t>
      </w:r>
      <w:r w:rsidR="00F4345C">
        <w:t>tilldelas i sin helhet.</w:t>
      </w:r>
    </w:p>
    <w:p w:rsidR="00F4345C" w:rsidRPr="00343AF8" w:rsidRDefault="00F4345C" w:rsidP="00343AF8">
      <w:pPr>
        <w:spacing w:after="0"/>
      </w:pPr>
      <w:r>
        <w:t xml:space="preserve">Patienten ges indirekt via de ingående </w:t>
      </w:r>
      <w:r w:rsidRPr="00343AF8">
        <w:rPr>
          <w:i/>
        </w:rPr>
        <w:t>Läkemedelsbehandlingar</w:t>
      </w:r>
      <w:r>
        <w:rPr>
          <w:color w:val="000000"/>
          <w:sz w:val="20"/>
          <w:lang w:eastAsia="en-US"/>
        </w:rPr>
        <w:t>.</w:t>
      </w:r>
    </w:p>
    <w:p w:rsidR="00343AF8" w:rsidRPr="00363516" w:rsidRDefault="00343AF8" w:rsidP="00343AF8"/>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46"/>
        <w:gridCol w:w="2119"/>
        <w:gridCol w:w="9805"/>
        <w:gridCol w:w="729"/>
      </w:tblGrid>
      <w:tr w:rsidR="00343AF8" w:rsidRPr="00326BFF" w:rsidTr="00343AF8">
        <w:trPr>
          <w:trHeight w:val="170"/>
        </w:trPr>
        <w:tc>
          <w:tcPr>
            <w:tcW w:w="14899" w:type="dxa"/>
            <w:gridSpan w:val="4"/>
            <w:shd w:val="clear" w:color="auto" w:fill="auto"/>
            <w:hideMark/>
          </w:tcPr>
          <w:p w:rsidR="00343AF8" w:rsidRPr="00326BFF" w:rsidRDefault="00F67CF4" w:rsidP="00F65685">
            <w:pPr>
              <w:tabs>
                <w:tab w:val="left" w:pos="4312"/>
              </w:tabs>
              <w:spacing w:after="0"/>
              <w:rPr>
                <w:rFonts w:ascii="Arial" w:hAnsi="Arial" w:cs="Arial"/>
                <w:b/>
                <w:bCs/>
                <w:color w:val="000000"/>
                <w:sz w:val="20"/>
              </w:rPr>
            </w:pPr>
            <w:r>
              <w:rPr>
                <w:rFonts w:ascii="Arial" w:hAnsi="Arial" w:cs="Arial"/>
                <w:b/>
                <w:bCs/>
                <w:color w:val="000000"/>
                <w:sz w:val="20"/>
              </w:rPr>
              <w:t>L</w:t>
            </w:r>
            <w:r w:rsidR="00343AF8" w:rsidRPr="00343AF8">
              <w:rPr>
                <w:rFonts w:ascii="Arial" w:hAnsi="Arial" w:cs="Arial"/>
                <w:b/>
                <w:bCs/>
                <w:color w:val="000000"/>
                <w:sz w:val="20"/>
              </w:rPr>
              <w:t>äkemedelslista</w:t>
            </w:r>
            <w:r w:rsidR="00A2114F">
              <w:rPr>
                <w:rFonts w:ascii="Arial" w:hAnsi="Arial" w:cs="Arial"/>
                <w:b/>
                <w:bCs/>
                <w:color w:val="000000"/>
                <w:sz w:val="20"/>
              </w:rPr>
              <w:t xml:space="preserve"> [</w:t>
            </w:r>
            <w:proofErr w:type="spellStart"/>
            <w:r w:rsidR="005C1619">
              <w:rPr>
                <w:rFonts w:ascii="Arial" w:hAnsi="Arial" w:cs="Arial"/>
                <w:b/>
                <w:bCs/>
                <w:color w:val="000000"/>
                <w:sz w:val="20"/>
              </w:rPr>
              <w:t>Medication</w:t>
            </w:r>
            <w:proofErr w:type="spellEnd"/>
            <w:r w:rsidR="005C1619">
              <w:rPr>
                <w:rFonts w:ascii="Arial" w:hAnsi="Arial" w:cs="Arial"/>
                <w:b/>
                <w:bCs/>
                <w:color w:val="000000"/>
                <w:sz w:val="20"/>
              </w:rPr>
              <w:t xml:space="preserve"> </w:t>
            </w:r>
            <w:r w:rsidR="00A2114F">
              <w:rPr>
                <w:rFonts w:ascii="Arial" w:hAnsi="Arial" w:cs="Arial"/>
                <w:b/>
                <w:bCs/>
                <w:color w:val="000000"/>
                <w:sz w:val="20"/>
              </w:rPr>
              <w:t>list]</w:t>
            </w:r>
            <w:r w:rsidR="00936167">
              <w:rPr>
                <w:rFonts w:ascii="Arial" w:hAnsi="Arial" w:cs="Arial"/>
                <w:b/>
                <w:bCs/>
                <w:color w:val="000000"/>
                <w:sz w:val="20"/>
              </w:rPr>
              <w:tab/>
            </w:r>
            <w:r w:rsidR="00936167">
              <w:rPr>
                <w:color w:val="000000"/>
                <w:sz w:val="20"/>
                <w:lang w:eastAsia="en-US"/>
              </w:rPr>
              <w:t>{readOnly}</w:t>
            </w:r>
          </w:p>
        </w:tc>
      </w:tr>
      <w:tr w:rsidR="00343AF8" w:rsidRPr="00326BFF" w:rsidTr="00936167">
        <w:trPr>
          <w:trHeight w:val="170"/>
        </w:trPr>
        <w:tc>
          <w:tcPr>
            <w:tcW w:w="2246" w:type="dxa"/>
            <w:tcBorders>
              <w:bottom w:val="single" w:sz="4" w:space="0" w:color="auto"/>
            </w:tcBorders>
            <w:shd w:val="clear" w:color="auto" w:fill="auto"/>
            <w:hideMark/>
          </w:tcPr>
          <w:p w:rsidR="00343AF8" w:rsidRPr="00326BFF" w:rsidRDefault="00343AF8" w:rsidP="00343AF8">
            <w:pPr>
              <w:spacing w:after="0"/>
              <w:rPr>
                <w:rFonts w:ascii="Arial" w:hAnsi="Arial" w:cs="Arial"/>
                <w:b/>
                <w:bCs/>
                <w:color w:val="000000"/>
                <w:sz w:val="20"/>
              </w:rPr>
            </w:pPr>
            <w:r w:rsidRPr="00326BFF">
              <w:rPr>
                <w:rFonts w:ascii="Arial" w:hAnsi="Arial" w:cs="Arial"/>
                <w:b/>
                <w:bCs/>
                <w:color w:val="000000"/>
                <w:sz w:val="20"/>
              </w:rPr>
              <w:t>Attribut</w:t>
            </w:r>
          </w:p>
        </w:tc>
        <w:tc>
          <w:tcPr>
            <w:tcW w:w="2119" w:type="dxa"/>
            <w:tcBorders>
              <w:bottom w:val="single" w:sz="4" w:space="0" w:color="auto"/>
            </w:tcBorders>
            <w:shd w:val="clear" w:color="auto" w:fill="auto"/>
            <w:hideMark/>
          </w:tcPr>
          <w:p w:rsidR="00343AF8" w:rsidRPr="00326BFF" w:rsidRDefault="00343AF8" w:rsidP="00343AF8">
            <w:pPr>
              <w:spacing w:after="0"/>
              <w:rPr>
                <w:rFonts w:ascii="Arial" w:hAnsi="Arial" w:cs="Arial"/>
                <w:b/>
                <w:bCs/>
                <w:color w:val="000000"/>
                <w:sz w:val="20"/>
              </w:rPr>
            </w:pPr>
            <w:r w:rsidRPr="00326BFF">
              <w:rPr>
                <w:rFonts w:ascii="Arial" w:hAnsi="Arial" w:cs="Arial"/>
                <w:b/>
                <w:bCs/>
                <w:color w:val="000000"/>
                <w:sz w:val="20"/>
              </w:rPr>
              <w:t>Datatyp</w:t>
            </w:r>
          </w:p>
        </w:tc>
        <w:tc>
          <w:tcPr>
            <w:tcW w:w="9805" w:type="dxa"/>
            <w:tcBorders>
              <w:bottom w:val="single" w:sz="4" w:space="0" w:color="auto"/>
            </w:tcBorders>
            <w:shd w:val="clear" w:color="auto" w:fill="auto"/>
            <w:hideMark/>
          </w:tcPr>
          <w:p w:rsidR="00343AF8" w:rsidRPr="00326BFF" w:rsidRDefault="00343AF8" w:rsidP="00343AF8">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tcBorders>
              <w:bottom w:val="single" w:sz="4" w:space="0" w:color="auto"/>
            </w:tcBorders>
            <w:shd w:val="clear" w:color="auto" w:fill="auto"/>
            <w:hideMark/>
          </w:tcPr>
          <w:p w:rsidR="00343AF8" w:rsidRPr="00326BFF" w:rsidRDefault="00343AF8" w:rsidP="00343AF8">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BD55C6" w:rsidRPr="00326BFF" w:rsidTr="00936167">
        <w:trPr>
          <w:trHeight w:val="170"/>
        </w:trPr>
        <w:tc>
          <w:tcPr>
            <w:tcW w:w="2246" w:type="dxa"/>
            <w:shd w:val="clear" w:color="auto" w:fill="auto"/>
          </w:tcPr>
          <w:p w:rsidR="00BD55C6" w:rsidRPr="00326BFF" w:rsidRDefault="00BD55C6" w:rsidP="00E14C47">
            <w:pPr>
              <w:spacing w:after="0"/>
              <w:rPr>
                <w:i/>
                <w:iCs/>
                <w:color w:val="000000"/>
                <w:sz w:val="20"/>
              </w:rPr>
            </w:pPr>
            <w:proofErr w:type="spellStart"/>
            <w:r w:rsidRPr="00326BFF">
              <w:rPr>
                <w:rFonts w:eastAsia="Arial Unicode MS"/>
                <w:i/>
                <w:iCs/>
                <w:color w:val="000000"/>
                <w:sz w:val="20"/>
              </w:rPr>
              <w:t>patient</w:t>
            </w:r>
            <w:r w:rsidR="00A2114F">
              <w:rPr>
                <w:rFonts w:eastAsia="Arial Unicode MS"/>
                <w:i/>
                <w:iCs/>
                <w:color w:val="000000"/>
                <w:sz w:val="20"/>
              </w:rPr>
              <w:t>id</w:t>
            </w:r>
            <w:proofErr w:type="spellEnd"/>
            <w:r w:rsidR="00A2114F">
              <w:rPr>
                <w:rFonts w:eastAsia="Arial Unicode MS"/>
                <w:i/>
                <w:iCs/>
                <w:color w:val="000000"/>
                <w:sz w:val="20"/>
              </w:rPr>
              <w:br/>
              <w:t>[patient id]</w:t>
            </w:r>
          </w:p>
        </w:tc>
        <w:tc>
          <w:tcPr>
            <w:tcW w:w="2119" w:type="dxa"/>
            <w:shd w:val="clear" w:color="auto" w:fill="auto"/>
          </w:tcPr>
          <w:p w:rsidR="00BD55C6" w:rsidRPr="007552D0" w:rsidRDefault="006549B5" w:rsidP="00936167">
            <w:pPr>
              <w:spacing w:after="0"/>
              <w:rPr>
                <w:sz w:val="20"/>
              </w:rPr>
            </w:pPr>
            <w:proofErr w:type="spellStart"/>
            <w:r w:rsidRPr="007552D0">
              <w:rPr>
                <w:sz w:val="20"/>
              </w:rPr>
              <w:t>Identifier</w:t>
            </w:r>
            <w:proofErr w:type="spellEnd"/>
            <w:r w:rsidR="00177970">
              <w:rPr>
                <w:sz w:val="20"/>
              </w:rPr>
              <w:t xml:space="preserve"> </w:t>
            </w:r>
          </w:p>
        </w:tc>
        <w:tc>
          <w:tcPr>
            <w:tcW w:w="9805" w:type="dxa"/>
            <w:shd w:val="clear" w:color="auto" w:fill="auto"/>
          </w:tcPr>
          <w:p w:rsidR="006549B5" w:rsidRDefault="00BD55C6" w:rsidP="006549B5">
            <w:pPr>
              <w:rPr>
                <w:color w:val="000000"/>
                <w:sz w:val="20"/>
                <w:lang w:eastAsia="en-US"/>
              </w:rPr>
            </w:pPr>
            <w:r w:rsidRPr="00BD55C6">
              <w:rPr>
                <w:color w:val="000000"/>
                <w:sz w:val="20"/>
                <w:lang w:eastAsia="en-US"/>
              </w:rPr>
              <w:t>Identifiering av patienten.</w:t>
            </w:r>
            <w:r w:rsidR="00E13BA2">
              <w:rPr>
                <w:color w:val="000000"/>
                <w:sz w:val="20"/>
                <w:lang w:eastAsia="en-US"/>
              </w:rPr>
              <w:t xml:space="preserve"> </w:t>
            </w:r>
          </w:p>
          <w:p w:rsidR="00E13BA2" w:rsidRDefault="00E13BA2" w:rsidP="00E13BA2">
            <w:pPr>
              <w:spacing w:after="0"/>
              <w:rPr>
                <w:sz w:val="20"/>
                <w:szCs w:val="20"/>
              </w:rPr>
            </w:pPr>
            <w:r w:rsidRPr="00E13BA2">
              <w:rPr>
                <w:sz w:val="20"/>
                <w:szCs w:val="20"/>
              </w:rPr>
              <w:t xml:space="preserve">Patienter i NOD identifieras initialt med svenskt personnummer och samordningsnummer. På sikt kommer även andra typer av identitet att kunna användas, i första hand reservnummer och katastrofnummer. </w:t>
            </w:r>
          </w:p>
          <w:p w:rsidR="00E13BA2" w:rsidRPr="00E13BA2" w:rsidRDefault="00E13BA2" w:rsidP="00E13BA2">
            <w:pPr>
              <w:spacing w:after="0"/>
              <w:rPr>
                <w:sz w:val="20"/>
                <w:szCs w:val="20"/>
              </w:rPr>
            </w:pPr>
            <w:r w:rsidRPr="00E13BA2">
              <w:rPr>
                <w:sz w:val="20"/>
                <w:szCs w:val="20"/>
              </w:rPr>
              <w:t xml:space="preserve">Attributet </w:t>
            </w:r>
            <w:r w:rsidRPr="00E13BA2">
              <w:rPr>
                <w:i/>
                <w:sz w:val="20"/>
                <w:szCs w:val="20"/>
              </w:rPr>
              <w:t>system</w:t>
            </w:r>
            <w:r w:rsidRPr="00E13BA2">
              <w:rPr>
                <w:sz w:val="20"/>
                <w:szCs w:val="20"/>
              </w:rPr>
              <w:t xml:space="preserve"> i datatypen </w:t>
            </w:r>
            <w:proofErr w:type="spellStart"/>
            <w:r w:rsidRPr="00E13BA2">
              <w:rPr>
                <w:rFonts w:eastAsia="Arial Unicode MS"/>
                <w:i/>
                <w:sz w:val="20"/>
                <w:szCs w:val="20"/>
              </w:rPr>
              <w:t>Identifier</w:t>
            </w:r>
            <w:proofErr w:type="spellEnd"/>
            <w:r w:rsidRPr="00E13BA2">
              <w:rPr>
                <w:rFonts w:eastAsia="Arial Unicode MS"/>
                <w:i/>
                <w:sz w:val="20"/>
                <w:szCs w:val="20"/>
              </w:rPr>
              <w:t xml:space="preserve"> (</w:t>
            </w:r>
            <w:r w:rsidRPr="00E13BA2">
              <w:rPr>
                <w:rFonts w:eastAsia="Arial Unicode MS"/>
                <w:sz w:val="20"/>
                <w:szCs w:val="20"/>
              </w:rPr>
              <w:t xml:space="preserve">från </w:t>
            </w:r>
            <w:r w:rsidR="00326AC7">
              <w:rPr>
                <w:rFonts w:eastAsia="Arial Unicode MS"/>
                <w:sz w:val="20"/>
                <w:szCs w:val="20"/>
              </w:rPr>
              <w:t>FHIR</w:t>
            </w:r>
            <w:r w:rsidRPr="00E13BA2">
              <w:rPr>
                <w:rFonts w:eastAsia="Arial Unicode MS"/>
                <w:i/>
                <w:sz w:val="20"/>
                <w:szCs w:val="20"/>
              </w:rPr>
              <w:t>)</w:t>
            </w:r>
            <w:r w:rsidRPr="00E13BA2">
              <w:rPr>
                <w:rFonts w:eastAsia="Arial Unicode MS"/>
                <w:sz w:val="20"/>
                <w:szCs w:val="20"/>
              </w:rPr>
              <w:t xml:space="preserve"> </w:t>
            </w:r>
            <w:r w:rsidRPr="00E13BA2">
              <w:rPr>
                <w:sz w:val="20"/>
                <w:szCs w:val="20"/>
              </w:rPr>
              <w:t>anger vilken typ av identifiering som används</w:t>
            </w:r>
            <w:r>
              <w:rPr>
                <w:sz w:val="20"/>
                <w:szCs w:val="20"/>
              </w:rPr>
              <w:t xml:space="preserve">, dvs. om det t.ex. är </w:t>
            </w:r>
            <w:r w:rsidRPr="00E13BA2">
              <w:rPr>
                <w:sz w:val="20"/>
                <w:szCs w:val="20"/>
              </w:rPr>
              <w:t xml:space="preserve">personnummer </w:t>
            </w:r>
            <w:r>
              <w:rPr>
                <w:sz w:val="20"/>
                <w:szCs w:val="20"/>
              </w:rPr>
              <w:t xml:space="preserve">eller </w:t>
            </w:r>
            <w:r w:rsidRPr="00E13BA2">
              <w:rPr>
                <w:sz w:val="20"/>
                <w:szCs w:val="20"/>
              </w:rPr>
              <w:t>samordningsnummer.</w:t>
            </w:r>
          </w:p>
          <w:p w:rsidR="00E13BA2" w:rsidRDefault="00E13BA2" w:rsidP="00E13BA2">
            <w:pPr>
              <w:spacing w:after="0"/>
              <w:rPr>
                <w:sz w:val="20"/>
                <w:szCs w:val="20"/>
              </w:rPr>
            </w:pPr>
          </w:p>
          <w:p w:rsidR="00E13BA2" w:rsidRDefault="00E13BA2" w:rsidP="00E13BA2">
            <w:pPr>
              <w:spacing w:after="0"/>
              <w:rPr>
                <w:sz w:val="20"/>
                <w:szCs w:val="20"/>
              </w:rPr>
            </w:pPr>
            <w:r>
              <w:rPr>
                <w:sz w:val="20"/>
                <w:szCs w:val="20"/>
              </w:rPr>
              <w:t xml:space="preserve">Vid enbart förskrivning, vilket är möjligt </w:t>
            </w:r>
            <w:r w:rsidRPr="00E13BA2">
              <w:rPr>
                <w:sz w:val="20"/>
                <w:szCs w:val="20"/>
              </w:rPr>
              <w:t>för patienter utan personnummer</w:t>
            </w:r>
            <w:r>
              <w:rPr>
                <w:sz w:val="20"/>
                <w:szCs w:val="20"/>
              </w:rPr>
              <w:t xml:space="preserve">, används istället klassen </w:t>
            </w:r>
            <w:r w:rsidRPr="00E13BA2">
              <w:rPr>
                <w:i/>
                <w:sz w:val="20"/>
                <w:szCs w:val="20"/>
              </w:rPr>
              <w:t>Patientinformation</w:t>
            </w:r>
            <w:r w:rsidRPr="00E13BA2">
              <w:rPr>
                <w:sz w:val="20"/>
                <w:szCs w:val="20"/>
              </w:rPr>
              <w:t>.</w:t>
            </w:r>
          </w:p>
          <w:p w:rsidR="00E13BA2" w:rsidRPr="00E13BA2" w:rsidRDefault="00E13BA2" w:rsidP="00E13BA2">
            <w:pPr>
              <w:spacing w:after="0"/>
              <w:rPr>
                <w:sz w:val="20"/>
                <w:szCs w:val="20"/>
              </w:rPr>
            </w:pPr>
          </w:p>
          <w:p w:rsidR="006549B5" w:rsidRPr="00326BFF" w:rsidRDefault="00E13BA2" w:rsidP="00177970">
            <w:pPr>
              <w:rPr>
                <w:sz w:val="20"/>
              </w:rPr>
            </w:pPr>
            <w:r>
              <w:rPr>
                <w:color w:val="000000"/>
                <w:sz w:val="20"/>
                <w:lang w:eastAsia="en-US"/>
              </w:rPr>
              <w:t xml:space="preserve"> </w:t>
            </w:r>
          </w:p>
        </w:tc>
        <w:tc>
          <w:tcPr>
            <w:tcW w:w="729" w:type="dxa"/>
            <w:shd w:val="clear" w:color="auto" w:fill="auto"/>
          </w:tcPr>
          <w:p w:rsidR="00BD55C6" w:rsidRPr="00326BFF" w:rsidRDefault="00BD55C6" w:rsidP="00E14C47">
            <w:pPr>
              <w:spacing w:after="0"/>
              <w:jc w:val="right"/>
              <w:rPr>
                <w:color w:val="000000"/>
                <w:sz w:val="20"/>
              </w:rPr>
            </w:pPr>
            <w:r w:rsidRPr="00326BFF">
              <w:rPr>
                <w:color w:val="000000"/>
                <w:sz w:val="20"/>
              </w:rPr>
              <w:t>1</w:t>
            </w:r>
          </w:p>
        </w:tc>
      </w:tr>
      <w:tr w:rsidR="00343AF8" w:rsidRPr="00326BFF" w:rsidTr="00936167">
        <w:trPr>
          <w:trHeight w:val="170"/>
        </w:trPr>
        <w:tc>
          <w:tcPr>
            <w:tcW w:w="2246" w:type="dxa"/>
            <w:tcBorders>
              <w:bottom w:val="nil"/>
            </w:tcBorders>
            <w:shd w:val="clear" w:color="auto" w:fill="auto"/>
            <w:hideMark/>
          </w:tcPr>
          <w:p w:rsidR="00343AF8" w:rsidRPr="00326BFF" w:rsidRDefault="00343AF8" w:rsidP="00CC1B97">
            <w:pPr>
              <w:spacing w:after="0"/>
              <w:rPr>
                <w:i/>
                <w:iCs/>
                <w:color w:val="000000"/>
                <w:sz w:val="20"/>
              </w:rPr>
            </w:pPr>
            <w:r w:rsidRPr="00326BFF">
              <w:rPr>
                <w:rFonts w:eastAsia="Arial Unicode MS"/>
                <w:i/>
                <w:sz w:val="20"/>
              </w:rPr>
              <w:t>underlags</w:t>
            </w:r>
            <w:r>
              <w:rPr>
                <w:rFonts w:eastAsia="Arial Unicode MS"/>
                <w:i/>
                <w:sz w:val="20"/>
              </w:rPr>
              <w:t>version</w:t>
            </w:r>
            <w:r w:rsidR="00A2114F">
              <w:rPr>
                <w:rFonts w:eastAsia="Arial Unicode MS"/>
                <w:i/>
                <w:sz w:val="20"/>
              </w:rPr>
              <w:br/>
              <w:t>[version]</w:t>
            </w:r>
          </w:p>
        </w:tc>
        <w:tc>
          <w:tcPr>
            <w:tcW w:w="2119" w:type="dxa"/>
            <w:tcBorders>
              <w:bottom w:val="nil"/>
            </w:tcBorders>
            <w:shd w:val="clear" w:color="auto" w:fill="auto"/>
            <w:hideMark/>
          </w:tcPr>
          <w:p w:rsidR="00177970" w:rsidRDefault="004B2BA1" w:rsidP="00177970">
            <w:pPr>
              <w:rPr>
                <w:color w:val="000000"/>
                <w:sz w:val="20"/>
                <w:lang w:eastAsia="en-US"/>
              </w:rPr>
            </w:pPr>
            <w:proofErr w:type="spellStart"/>
            <w:r>
              <w:rPr>
                <w:sz w:val="20"/>
              </w:rPr>
              <w:t>Identifier</w:t>
            </w:r>
            <w:proofErr w:type="spellEnd"/>
          </w:p>
          <w:p w:rsidR="00343AF8" w:rsidRPr="007552D0" w:rsidRDefault="00343AF8" w:rsidP="00343AF8">
            <w:pPr>
              <w:spacing w:after="0"/>
              <w:rPr>
                <w:sz w:val="20"/>
              </w:rPr>
            </w:pPr>
          </w:p>
        </w:tc>
        <w:tc>
          <w:tcPr>
            <w:tcW w:w="9805" w:type="dxa"/>
            <w:tcBorders>
              <w:bottom w:val="nil"/>
            </w:tcBorders>
            <w:shd w:val="clear" w:color="auto" w:fill="auto"/>
            <w:hideMark/>
          </w:tcPr>
          <w:p w:rsidR="00343AF8" w:rsidRDefault="00343AF8" w:rsidP="00343AF8">
            <w:pPr>
              <w:rPr>
                <w:color w:val="000000"/>
                <w:sz w:val="20"/>
                <w:lang w:eastAsia="en-US"/>
              </w:rPr>
            </w:pPr>
            <w:r w:rsidRPr="00326BFF">
              <w:rPr>
                <w:color w:val="000000"/>
                <w:sz w:val="20"/>
                <w:lang w:eastAsia="en-US"/>
              </w:rPr>
              <w:t xml:space="preserve">Version på </w:t>
            </w:r>
            <w:r w:rsidRPr="00343AF8">
              <w:rPr>
                <w:color w:val="000000"/>
                <w:sz w:val="20"/>
                <w:lang w:eastAsia="en-US"/>
              </w:rPr>
              <w:t>patientens samlade läkemedelslista</w:t>
            </w:r>
            <w:r w:rsidR="00C55916">
              <w:rPr>
                <w:color w:val="000000"/>
                <w:sz w:val="20"/>
                <w:lang w:eastAsia="en-US"/>
              </w:rPr>
              <w:t>.</w:t>
            </w:r>
          </w:p>
          <w:p w:rsidR="00343AF8" w:rsidRDefault="00343AF8" w:rsidP="00343AF8">
            <w:pPr>
              <w:rPr>
                <w:color w:val="000000"/>
                <w:sz w:val="20"/>
                <w:lang w:eastAsia="en-US"/>
              </w:rPr>
            </w:pPr>
            <w:r>
              <w:rPr>
                <w:color w:val="000000"/>
                <w:sz w:val="20"/>
                <w:lang w:eastAsia="en-US"/>
              </w:rPr>
              <w:t xml:space="preserve">Ändras av NOD vid varje </w:t>
            </w:r>
            <w:r w:rsidRPr="00326BFF">
              <w:rPr>
                <w:color w:val="000000"/>
                <w:sz w:val="20"/>
                <w:lang w:eastAsia="en-US"/>
              </w:rPr>
              <w:t xml:space="preserve">förändring i </w:t>
            </w:r>
            <w:r>
              <w:rPr>
                <w:color w:val="000000"/>
                <w:sz w:val="20"/>
                <w:lang w:eastAsia="en-US"/>
              </w:rPr>
              <w:t xml:space="preserve">någon av de </w:t>
            </w:r>
            <w:r w:rsidRPr="00326BFF">
              <w:rPr>
                <w:color w:val="000000"/>
                <w:sz w:val="20"/>
                <w:lang w:eastAsia="en-US"/>
              </w:rPr>
              <w:t xml:space="preserve">ingående </w:t>
            </w:r>
            <w:r w:rsidRPr="0045166A">
              <w:rPr>
                <w:i/>
                <w:color w:val="000000"/>
                <w:sz w:val="20"/>
                <w:lang w:eastAsia="en-US"/>
              </w:rPr>
              <w:t>Läkemedelsbehandlingarna</w:t>
            </w:r>
            <w:r>
              <w:rPr>
                <w:color w:val="000000"/>
                <w:sz w:val="20"/>
                <w:lang w:eastAsia="en-US"/>
              </w:rPr>
              <w:t xml:space="preserve"> dvs. då en ny </w:t>
            </w:r>
            <w:r w:rsidRPr="0045166A">
              <w:rPr>
                <w:i/>
                <w:color w:val="000000"/>
                <w:sz w:val="20"/>
                <w:lang w:eastAsia="en-US"/>
              </w:rPr>
              <w:lastRenderedPageBreak/>
              <w:t>Läkemedelsordination</w:t>
            </w:r>
            <w:r>
              <w:rPr>
                <w:color w:val="000000"/>
                <w:sz w:val="20"/>
                <w:lang w:eastAsia="en-US"/>
              </w:rPr>
              <w:t xml:space="preserve"> eller ett nytt </w:t>
            </w:r>
            <w:r w:rsidR="0045166A" w:rsidRPr="0045166A">
              <w:rPr>
                <w:i/>
                <w:color w:val="000000"/>
                <w:sz w:val="20"/>
                <w:lang w:eastAsia="en-US"/>
              </w:rPr>
              <w:t>Expediering</w:t>
            </w:r>
            <w:r w:rsidRPr="0045166A">
              <w:rPr>
                <w:i/>
                <w:color w:val="000000"/>
                <w:sz w:val="20"/>
                <w:lang w:eastAsia="en-US"/>
              </w:rPr>
              <w:t>sunderlag</w:t>
            </w:r>
            <w:r>
              <w:rPr>
                <w:color w:val="000000"/>
                <w:sz w:val="20"/>
                <w:lang w:eastAsia="en-US"/>
              </w:rPr>
              <w:t xml:space="preserve"> registreras.</w:t>
            </w:r>
          </w:p>
          <w:p w:rsidR="00343AF8" w:rsidRDefault="00343AF8" w:rsidP="00343AF8">
            <w:pPr>
              <w:rPr>
                <w:color w:val="000000"/>
                <w:sz w:val="20"/>
                <w:lang w:eastAsia="en-US"/>
              </w:rPr>
            </w:pPr>
            <w:r>
              <w:rPr>
                <w:color w:val="000000"/>
                <w:sz w:val="20"/>
                <w:lang w:eastAsia="en-US"/>
              </w:rPr>
              <w:t xml:space="preserve">Däremot medför </w:t>
            </w:r>
            <w:r w:rsidRPr="00343AF8">
              <w:rPr>
                <w:color w:val="000000"/>
                <w:sz w:val="20"/>
                <w:u w:val="single"/>
                <w:lang w:eastAsia="en-US"/>
              </w:rPr>
              <w:t>inte</w:t>
            </w:r>
            <w:r>
              <w:rPr>
                <w:color w:val="000000"/>
                <w:sz w:val="20"/>
                <w:lang w:eastAsia="en-US"/>
              </w:rPr>
              <w:t xml:space="preserve"> statusförändringar kopplade till ett </w:t>
            </w:r>
            <w:r w:rsidR="0045166A" w:rsidRPr="0045166A">
              <w:rPr>
                <w:i/>
                <w:color w:val="000000"/>
                <w:sz w:val="20"/>
                <w:lang w:eastAsia="en-US"/>
              </w:rPr>
              <w:t>Expediering</w:t>
            </w:r>
            <w:r w:rsidRPr="0045166A">
              <w:rPr>
                <w:i/>
                <w:color w:val="000000"/>
                <w:sz w:val="20"/>
                <w:lang w:eastAsia="en-US"/>
              </w:rPr>
              <w:t>sunderlag</w:t>
            </w:r>
            <w:r>
              <w:rPr>
                <w:color w:val="000000"/>
                <w:sz w:val="20"/>
                <w:lang w:eastAsia="en-US"/>
              </w:rPr>
              <w:t xml:space="preserve"> eller </w:t>
            </w:r>
            <w:r w:rsidR="00C82559">
              <w:rPr>
                <w:color w:val="000000"/>
                <w:sz w:val="20"/>
                <w:lang w:eastAsia="en-US"/>
              </w:rPr>
              <w:t>expediering</w:t>
            </w:r>
            <w:r>
              <w:rPr>
                <w:color w:val="000000"/>
                <w:sz w:val="20"/>
                <w:lang w:eastAsia="en-US"/>
              </w:rPr>
              <w:t xml:space="preserve"> av läkemedel att </w:t>
            </w:r>
            <w:r w:rsidRPr="00326BFF">
              <w:rPr>
                <w:rFonts w:eastAsia="Arial Unicode MS"/>
                <w:i/>
                <w:sz w:val="20"/>
              </w:rPr>
              <w:t>underlags</w:t>
            </w:r>
            <w:r>
              <w:rPr>
                <w:rFonts w:eastAsia="Arial Unicode MS"/>
                <w:i/>
                <w:sz w:val="20"/>
              </w:rPr>
              <w:t xml:space="preserve">version </w:t>
            </w:r>
            <w:r w:rsidRPr="00343AF8">
              <w:rPr>
                <w:rFonts w:eastAsia="Arial Unicode MS"/>
                <w:sz w:val="20"/>
              </w:rPr>
              <w:t>ändras.</w:t>
            </w:r>
          </w:p>
          <w:p w:rsidR="00343AF8" w:rsidRPr="00326BFF" w:rsidRDefault="00343AF8" w:rsidP="00343AF8">
            <w:pPr>
              <w:rPr>
                <w:color w:val="000000"/>
                <w:sz w:val="20"/>
                <w:lang w:eastAsia="en-US"/>
              </w:rPr>
            </w:pPr>
            <w:r>
              <w:rPr>
                <w:color w:val="000000"/>
                <w:sz w:val="20"/>
                <w:lang w:eastAsia="en-US"/>
              </w:rPr>
              <w:t xml:space="preserve">Syftet med </w:t>
            </w:r>
            <w:r w:rsidRPr="00326BFF">
              <w:rPr>
                <w:rFonts w:eastAsia="Arial Unicode MS"/>
                <w:i/>
                <w:sz w:val="20"/>
              </w:rPr>
              <w:t>underlags</w:t>
            </w:r>
            <w:r>
              <w:rPr>
                <w:rFonts w:eastAsia="Arial Unicode MS"/>
                <w:i/>
                <w:sz w:val="20"/>
              </w:rPr>
              <w:t>version</w:t>
            </w:r>
            <w:r>
              <w:rPr>
                <w:rFonts w:eastAsia="Arial Unicode MS"/>
                <w:sz w:val="20"/>
              </w:rPr>
              <w:t xml:space="preserve"> är att </w:t>
            </w:r>
            <w:r>
              <w:rPr>
                <w:color w:val="000000"/>
                <w:sz w:val="20"/>
                <w:lang w:eastAsia="en-US"/>
              </w:rPr>
              <w:t xml:space="preserve">vårdsystemet ska kunna säkerställa att det </w:t>
            </w:r>
            <w:r w:rsidRPr="00326BFF">
              <w:rPr>
                <w:color w:val="000000"/>
                <w:sz w:val="20"/>
                <w:lang w:eastAsia="en-US"/>
              </w:rPr>
              <w:t xml:space="preserve">har rätt underlag vid ordination. </w:t>
            </w:r>
          </w:p>
          <w:p w:rsidR="00343AF8" w:rsidRDefault="00C55916" w:rsidP="00C55916">
            <w:pPr>
              <w:rPr>
                <w:color w:val="000000"/>
                <w:sz w:val="20"/>
                <w:lang w:eastAsia="en-US"/>
              </w:rPr>
            </w:pPr>
            <w:r>
              <w:rPr>
                <w:color w:val="000000"/>
                <w:sz w:val="20"/>
                <w:lang w:eastAsia="en-US"/>
              </w:rPr>
              <w:t>Vårdsystemet</w:t>
            </w:r>
            <w:r w:rsidRPr="00326BFF">
              <w:rPr>
                <w:color w:val="000000"/>
                <w:sz w:val="20"/>
                <w:lang w:eastAsia="en-US"/>
              </w:rPr>
              <w:t xml:space="preserve"> </w:t>
            </w:r>
            <w:r>
              <w:rPr>
                <w:color w:val="000000"/>
                <w:sz w:val="20"/>
                <w:lang w:eastAsia="en-US"/>
              </w:rPr>
              <w:t xml:space="preserve">ska inte basera någon logik på </w:t>
            </w:r>
            <w:r w:rsidRPr="00C55916">
              <w:rPr>
                <w:rFonts w:eastAsia="Arial Unicode MS"/>
                <w:sz w:val="20"/>
              </w:rPr>
              <w:t>underlagsversion</w:t>
            </w:r>
            <w:r>
              <w:rPr>
                <w:rFonts w:eastAsia="Arial Unicode MS"/>
                <w:sz w:val="20"/>
              </w:rPr>
              <w:t xml:space="preserve">ens format, utan endast på kontroll av </w:t>
            </w:r>
            <w:r>
              <w:rPr>
                <w:color w:val="000000"/>
                <w:sz w:val="20"/>
                <w:lang w:eastAsia="en-US"/>
              </w:rPr>
              <w:t>likhet.</w:t>
            </w:r>
          </w:p>
          <w:p w:rsidR="00C55916" w:rsidRPr="00326BFF" w:rsidRDefault="00C55916" w:rsidP="00C55916">
            <w:r>
              <w:rPr>
                <w:color w:val="000000"/>
                <w:sz w:val="20"/>
                <w:lang w:eastAsia="en-US"/>
              </w:rPr>
              <w:t xml:space="preserve">Det bör noteras att </w:t>
            </w:r>
            <w:r w:rsidRPr="00326BFF">
              <w:rPr>
                <w:rFonts w:eastAsia="Arial Unicode MS"/>
                <w:i/>
                <w:sz w:val="20"/>
              </w:rPr>
              <w:t>underlags</w:t>
            </w:r>
            <w:r>
              <w:rPr>
                <w:rFonts w:eastAsia="Arial Unicode MS"/>
                <w:i/>
                <w:sz w:val="20"/>
              </w:rPr>
              <w:t>version</w:t>
            </w:r>
            <w:r>
              <w:rPr>
                <w:color w:val="000000"/>
                <w:sz w:val="20"/>
                <w:lang w:eastAsia="en-US"/>
              </w:rPr>
              <w:t xml:space="preserve"> alltid baseras på </w:t>
            </w:r>
            <w:r w:rsidRPr="00343AF8">
              <w:rPr>
                <w:color w:val="000000"/>
                <w:sz w:val="20"/>
                <w:lang w:eastAsia="en-US"/>
              </w:rPr>
              <w:t xml:space="preserve">patientens </w:t>
            </w:r>
            <w:r w:rsidRPr="00C55916">
              <w:rPr>
                <w:color w:val="000000"/>
                <w:sz w:val="20"/>
                <w:u w:val="single"/>
                <w:lang w:eastAsia="en-US"/>
              </w:rPr>
              <w:t>samlade</w:t>
            </w:r>
            <w:r w:rsidRPr="00343AF8">
              <w:rPr>
                <w:color w:val="000000"/>
                <w:sz w:val="20"/>
                <w:lang w:eastAsia="en-US"/>
              </w:rPr>
              <w:t xml:space="preserve"> läkemedelslista</w:t>
            </w:r>
            <w:r>
              <w:rPr>
                <w:color w:val="000000"/>
                <w:sz w:val="20"/>
                <w:lang w:eastAsia="en-US"/>
              </w:rPr>
              <w:t>, oberoende av eventuella urvalskriterier.</w:t>
            </w:r>
          </w:p>
        </w:tc>
        <w:tc>
          <w:tcPr>
            <w:tcW w:w="729" w:type="dxa"/>
            <w:tcBorders>
              <w:bottom w:val="nil"/>
            </w:tcBorders>
            <w:shd w:val="clear" w:color="auto" w:fill="auto"/>
            <w:hideMark/>
          </w:tcPr>
          <w:p w:rsidR="00343AF8" w:rsidRPr="00326BFF" w:rsidRDefault="00F67CF4" w:rsidP="00343AF8">
            <w:pPr>
              <w:spacing w:after="0"/>
              <w:jc w:val="right"/>
              <w:rPr>
                <w:color w:val="000000"/>
                <w:sz w:val="20"/>
              </w:rPr>
            </w:pPr>
            <w:r>
              <w:rPr>
                <w:color w:val="000000"/>
                <w:sz w:val="20"/>
              </w:rPr>
              <w:lastRenderedPageBreak/>
              <w:t>1</w:t>
            </w:r>
          </w:p>
        </w:tc>
      </w:tr>
      <w:tr w:rsidR="00343AF8" w:rsidRPr="00326BFF" w:rsidTr="00936167">
        <w:trPr>
          <w:trHeight w:val="170"/>
        </w:trPr>
        <w:tc>
          <w:tcPr>
            <w:tcW w:w="2246" w:type="dxa"/>
            <w:shd w:val="clear" w:color="auto" w:fill="auto"/>
            <w:hideMark/>
          </w:tcPr>
          <w:p w:rsidR="00343AF8" w:rsidRPr="00326BFF" w:rsidRDefault="00343AF8" w:rsidP="003A1651">
            <w:pPr>
              <w:spacing w:after="0"/>
              <w:rPr>
                <w:i/>
                <w:iCs/>
                <w:color w:val="000000"/>
                <w:sz w:val="20"/>
              </w:rPr>
            </w:pPr>
            <w:r w:rsidRPr="003A1651">
              <w:rPr>
                <w:rFonts w:eastAsia="Arial Unicode MS"/>
                <w:i/>
                <w:sz w:val="20"/>
              </w:rPr>
              <w:lastRenderedPageBreak/>
              <w:t>läkemedelsbehandlingar</w:t>
            </w:r>
            <w:r w:rsidR="00547FB9" w:rsidRPr="003A1651">
              <w:rPr>
                <w:rFonts w:eastAsia="Arial Unicode MS"/>
                <w:i/>
                <w:sz w:val="20"/>
              </w:rPr>
              <w:br/>
              <w:t>[</w:t>
            </w:r>
            <w:proofErr w:type="spellStart"/>
            <w:r w:rsidR="003A1651">
              <w:rPr>
                <w:rFonts w:eastAsia="Arial Unicode MS"/>
                <w:i/>
                <w:sz w:val="20"/>
              </w:rPr>
              <w:t>m</w:t>
            </w:r>
            <w:r w:rsidR="003A1651" w:rsidRPr="003A1651">
              <w:rPr>
                <w:rFonts w:eastAsia="Arial Unicode MS"/>
                <w:i/>
                <w:sz w:val="20"/>
              </w:rPr>
              <w:t>edication</w:t>
            </w:r>
            <w:proofErr w:type="spellEnd"/>
            <w:r w:rsidR="003A1651">
              <w:rPr>
                <w:rFonts w:eastAsia="Arial Unicode MS"/>
                <w:i/>
                <w:sz w:val="20"/>
              </w:rPr>
              <w:t xml:space="preserve"> </w:t>
            </w:r>
            <w:proofErr w:type="spellStart"/>
            <w:r w:rsidR="003A1651">
              <w:rPr>
                <w:rFonts w:eastAsia="Arial Unicode MS"/>
                <w:i/>
                <w:sz w:val="20"/>
              </w:rPr>
              <w:t>p</w:t>
            </w:r>
            <w:r w:rsidR="003A1651" w:rsidRPr="003A1651">
              <w:rPr>
                <w:rFonts w:eastAsia="Arial Unicode MS"/>
                <w:i/>
                <w:sz w:val="20"/>
              </w:rPr>
              <w:t>rescription</w:t>
            </w:r>
            <w:proofErr w:type="spellEnd"/>
            <w:r w:rsidR="003A1651">
              <w:rPr>
                <w:rFonts w:eastAsia="Arial Unicode MS"/>
                <w:i/>
                <w:sz w:val="20"/>
              </w:rPr>
              <w:t xml:space="preserve"> </w:t>
            </w:r>
            <w:proofErr w:type="spellStart"/>
            <w:r w:rsidR="003A1651">
              <w:rPr>
                <w:rFonts w:eastAsia="Arial Unicode MS"/>
                <w:i/>
                <w:sz w:val="20"/>
              </w:rPr>
              <w:t>s</w:t>
            </w:r>
            <w:r w:rsidR="003A1651" w:rsidRPr="003A1651">
              <w:rPr>
                <w:rFonts w:eastAsia="Arial Unicode MS"/>
                <w:i/>
                <w:sz w:val="20"/>
              </w:rPr>
              <w:t>equence</w:t>
            </w:r>
            <w:r w:rsidR="003A1651">
              <w:rPr>
                <w:rFonts w:eastAsia="Arial Unicode MS"/>
                <w:i/>
                <w:sz w:val="20"/>
              </w:rPr>
              <w:t>s</w:t>
            </w:r>
            <w:proofErr w:type="spellEnd"/>
            <w:r w:rsidR="00547FB9" w:rsidRPr="003A1651">
              <w:rPr>
                <w:rFonts w:eastAsia="Arial Unicode MS"/>
                <w:i/>
                <w:sz w:val="20"/>
              </w:rPr>
              <w:t>]</w:t>
            </w:r>
          </w:p>
        </w:tc>
        <w:tc>
          <w:tcPr>
            <w:tcW w:w="2119" w:type="dxa"/>
            <w:shd w:val="clear" w:color="auto" w:fill="auto"/>
            <w:hideMark/>
          </w:tcPr>
          <w:p w:rsidR="00343AF8" w:rsidRPr="007552D0" w:rsidRDefault="00343AF8" w:rsidP="00343AF8">
            <w:pPr>
              <w:spacing w:after="0"/>
              <w:rPr>
                <w:sz w:val="20"/>
              </w:rPr>
            </w:pPr>
            <w:r w:rsidRPr="007552D0">
              <w:rPr>
                <w:sz w:val="20"/>
              </w:rPr>
              <w:t>Läkemedelsbehandling</w:t>
            </w:r>
          </w:p>
        </w:tc>
        <w:tc>
          <w:tcPr>
            <w:tcW w:w="9805" w:type="dxa"/>
            <w:shd w:val="clear" w:color="auto" w:fill="auto"/>
            <w:hideMark/>
          </w:tcPr>
          <w:p w:rsidR="00343AF8" w:rsidRPr="00326BFF" w:rsidRDefault="00C55916" w:rsidP="00860070">
            <w:r w:rsidRPr="00C55916">
              <w:rPr>
                <w:color w:val="000000"/>
                <w:sz w:val="20"/>
                <w:lang w:eastAsia="en-US"/>
              </w:rPr>
              <w:t xml:space="preserve">Patientens </w:t>
            </w:r>
            <w:r w:rsidRPr="00C55916">
              <w:rPr>
                <w:i/>
                <w:color w:val="000000"/>
                <w:sz w:val="20"/>
                <w:lang w:eastAsia="en-US"/>
              </w:rPr>
              <w:t>Läkemedelsbehandlingar</w:t>
            </w:r>
            <w:r w:rsidRPr="00C55916">
              <w:rPr>
                <w:color w:val="000000"/>
                <w:sz w:val="20"/>
                <w:lang w:eastAsia="en-US"/>
              </w:rPr>
              <w:t xml:space="preserve"> (i urvalet)</w:t>
            </w:r>
            <w:r>
              <w:rPr>
                <w:color w:val="000000"/>
                <w:sz w:val="20"/>
                <w:lang w:eastAsia="en-US"/>
              </w:rPr>
              <w:t>.</w:t>
            </w:r>
          </w:p>
        </w:tc>
        <w:tc>
          <w:tcPr>
            <w:tcW w:w="729" w:type="dxa"/>
            <w:shd w:val="clear" w:color="auto" w:fill="auto"/>
            <w:hideMark/>
          </w:tcPr>
          <w:p w:rsidR="00343AF8" w:rsidRPr="00326BFF" w:rsidRDefault="00343AF8" w:rsidP="00343AF8">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8C44F5" w:rsidRPr="00326BFF" w:rsidTr="00936167">
        <w:trPr>
          <w:trHeight w:val="170"/>
        </w:trPr>
        <w:tc>
          <w:tcPr>
            <w:tcW w:w="2246" w:type="dxa"/>
            <w:shd w:val="clear" w:color="auto" w:fill="auto"/>
          </w:tcPr>
          <w:p w:rsidR="008C44F5" w:rsidRDefault="008C44F5" w:rsidP="003A1651">
            <w:pPr>
              <w:spacing w:after="0"/>
              <w:rPr>
                <w:rFonts w:eastAsia="Arial Unicode MS"/>
                <w:i/>
                <w:sz w:val="20"/>
              </w:rPr>
            </w:pPr>
            <w:r>
              <w:rPr>
                <w:rFonts w:eastAsia="Arial Unicode MS"/>
                <w:i/>
                <w:sz w:val="20"/>
              </w:rPr>
              <w:t>egenmedicineringar</w:t>
            </w:r>
          </w:p>
          <w:p w:rsidR="008C44F5" w:rsidRPr="003A1651" w:rsidRDefault="008C44F5" w:rsidP="003A1651">
            <w:pPr>
              <w:spacing w:after="0"/>
              <w:rPr>
                <w:rFonts w:eastAsia="Arial Unicode MS"/>
                <w:i/>
                <w:sz w:val="20"/>
              </w:rPr>
            </w:pPr>
            <w:r>
              <w:rPr>
                <w:rFonts w:eastAsia="Arial Unicode MS"/>
                <w:i/>
                <w:sz w:val="20"/>
              </w:rPr>
              <w:t>[</w:t>
            </w:r>
            <w:proofErr w:type="spellStart"/>
            <w:r w:rsidRPr="008C44F5">
              <w:rPr>
                <w:rFonts w:eastAsia="Arial Unicode MS"/>
                <w:i/>
                <w:sz w:val="20"/>
              </w:rPr>
              <w:t>medication</w:t>
            </w:r>
            <w:proofErr w:type="spellEnd"/>
            <w:r w:rsidRPr="008C44F5">
              <w:rPr>
                <w:rFonts w:eastAsia="Arial Unicode MS"/>
                <w:i/>
                <w:sz w:val="20"/>
              </w:rPr>
              <w:t xml:space="preserve"> </w:t>
            </w:r>
            <w:proofErr w:type="spellStart"/>
            <w:r w:rsidRPr="008C44F5">
              <w:rPr>
                <w:rFonts w:eastAsia="Arial Unicode MS"/>
                <w:i/>
                <w:sz w:val="20"/>
              </w:rPr>
              <w:t>statements</w:t>
            </w:r>
            <w:proofErr w:type="spellEnd"/>
            <w:r>
              <w:rPr>
                <w:rFonts w:eastAsia="Arial Unicode MS"/>
                <w:i/>
                <w:sz w:val="20"/>
              </w:rPr>
              <w:t>]</w:t>
            </w:r>
          </w:p>
        </w:tc>
        <w:tc>
          <w:tcPr>
            <w:tcW w:w="2119" w:type="dxa"/>
            <w:shd w:val="clear" w:color="auto" w:fill="auto"/>
          </w:tcPr>
          <w:p w:rsidR="008C44F5" w:rsidRPr="008C44F5" w:rsidRDefault="008C44F5" w:rsidP="008C44F5">
            <w:pPr>
              <w:spacing w:after="0"/>
              <w:rPr>
                <w:rFonts w:eastAsia="Arial Unicode MS"/>
                <w:sz w:val="20"/>
              </w:rPr>
            </w:pPr>
            <w:r w:rsidRPr="008C44F5">
              <w:rPr>
                <w:rFonts w:eastAsia="Arial Unicode MS"/>
                <w:sz w:val="20"/>
              </w:rPr>
              <w:t>Egenmedicinering</w:t>
            </w:r>
          </w:p>
          <w:p w:rsidR="008C44F5" w:rsidRPr="007552D0" w:rsidRDefault="008C44F5" w:rsidP="00343AF8">
            <w:pPr>
              <w:spacing w:after="0"/>
              <w:rPr>
                <w:sz w:val="20"/>
              </w:rPr>
            </w:pPr>
          </w:p>
        </w:tc>
        <w:tc>
          <w:tcPr>
            <w:tcW w:w="9805" w:type="dxa"/>
            <w:shd w:val="clear" w:color="auto" w:fill="auto"/>
          </w:tcPr>
          <w:p w:rsidR="008C44F5" w:rsidRPr="008C44F5" w:rsidRDefault="008C44F5" w:rsidP="008C44F5">
            <w:pPr>
              <w:spacing w:after="0"/>
              <w:rPr>
                <w:rFonts w:eastAsia="Arial Unicode MS"/>
                <w:sz w:val="20"/>
              </w:rPr>
            </w:pPr>
            <w:r w:rsidRPr="00C55916">
              <w:rPr>
                <w:color w:val="000000"/>
                <w:sz w:val="20"/>
                <w:lang w:eastAsia="en-US"/>
              </w:rPr>
              <w:t>Patientens</w:t>
            </w:r>
            <w:r w:rsidRPr="008C44F5">
              <w:rPr>
                <w:rFonts w:eastAsia="Arial Unicode MS"/>
                <w:sz w:val="20"/>
              </w:rPr>
              <w:t xml:space="preserve"> </w:t>
            </w:r>
            <w:r w:rsidRPr="008C44F5">
              <w:rPr>
                <w:rFonts w:eastAsia="Arial Unicode MS"/>
                <w:i/>
                <w:sz w:val="20"/>
              </w:rPr>
              <w:t>Egenmedicineringar</w:t>
            </w:r>
            <w:r>
              <w:rPr>
                <w:rFonts w:eastAsia="Arial Unicode MS"/>
                <w:i/>
                <w:sz w:val="20"/>
              </w:rPr>
              <w:t xml:space="preserve"> </w:t>
            </w:r>
            <w:r w:rsidRPr="008C44F5">
              <w:rPr>
                <w:rFonts w:eastAsia="Arial Unicode MS"/>
                <w:sz w:val="20"/>
              </w:rPr>
              <w:t>(i urvalet)</w:t>
            </w:r>
          </w:p>
          <w:p w:rsidR="008C44F5" w:rsidRPr="00C55916" w:rsidRDefault="008C44F5" w:rsidP="00860070">
            <w:pPr>
              <w:rPr>
                <w:color w:val="000000"/>
                <w:sz w:val="20"/>
                <w:lang w:eastAsia="en-US"/>
              </w:rPr>
            </w:pPr>
          </w:p>
        </w:tc>
        <w:tc>
          <w:tcPr>
            <w:tcW w:w="729" w:type="dxa"/>
            <w:shd w:val="clear" w:color="auto" w:fill="auto"/>
          </w:tcPr>
          <w:p w:rsidR="008C44F5" w:rsidRDefault="008C44F5" w:rsidP="00343AF8">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C17872" w:rsidRPr="00326BFF" w:rsidTr="00936167">
        <w:trPr>
          <w:trHeight w:val="170"/>
        </w:trPr>
        <w:tc>
          <w:tcPr>
            <w:tcW w:w="2246" w:type="dxa"/>
            <w:shd w:val="clear" w:color="auto" w:fill="auto"/>
          </w:tcPr>
          <w:p w:rsidR="00C17872" w:rsidRDefault="00611E28" w:rsidP="003A1651">
            <w:pPr>
              <w:spacing w:after="0"/>
              <w:rPr>
                <w:rFonts w:eastAsia="Arial Unicode MS"/>
                <w:i/>
                <w:sz w:val="20"/>
              </w:rPr>
            </w:pPr>
            <w:r>
              <w:rPr>
                <w:rFonts w:eastAsia="Arial Unicode MS"/>
                <w:i/>
                <w:sz w:val="20"/>
              </w:rPr>
              <w:t>genomgångar</w:t>
            </w:r>
          </w:p>
          <w:p w:rsidR="00611E28" w:rsidRDefault="00611E28" w:rsidP="003A1651">
            <w:pPr>
              <w:spacing w:after="0"/>
              <w:rPr>
                <w:rFonts w:eastAsia="Arial Unicode MS"/>
                <w:i/>
                <w:sz w:val="20"/>
              </w:rPr>
            </w:pPr>
            <w:r>
              <w:rPr>
                <w:rFonts w:eastAsia="Arial Unicode MS"/>
                <w:i/>
                <w:sz w:val="20"/>
              </w:rPr>
              <w:t>[</w:t>
            </w:r>
            <w:proofErr w:type="spellStart"/>
            <w:r w:rsidR="001E44A6">
              <w:rPr>
                <w:rFonts w:eastAsia="Arial Unicode MS"/>
                <w:i/>
                <w:sz w:val="20"/>
              </w:rPr>
              <w:t>fullfilled</w:t>
            </w:r>
            <w:proofErr w:type="spellEnd"/>
            <w:r w:rsidR="001E44A6">
              <w:rPr>
                <w:rFonts w:eastAsia="Arial Unicode MS"/>
                <w:i/>
                <w:sz w:val="20"/>
              </w:rPr>
              <w:t xml:space="preserve"> </w:t>
            </w:r>
            <w:proofErr w:type="spellStart"/>
            <w:r>
              <w:rPr>
                <w:rFonts w:eastAsia="Arial Unicode MS"/>
                <w:i/>
                <w:sz w:val="20"/>
              </w:rPr>
              <w:t>reviews</w:t>
            </w:r>
            <w:proofErr w:type="spellEnd"/>
            <w:r>
              <w:rPr>
                <w:rFonts w:eastAsia="Arial Unicode MS"/>
                <w:i/>
                <w:sz w:val="20"/>
              </w:rPr>
              <w:t>]</w:t>
            </w:r>
          </w:p>
        </w:tc>
        <w:tc>
          <w:tcPr>
            <w:tcW w:w="2119" w:type="dxa"/>
            <w:shd w:val="clear" w:color="auto" w:fill="auto"/>
          </w:tcPr>
          <w:p w:rsidR="00C17872" w:rsidRPr="008C44F5" w:rsidRDefault="00611E28" w:rsidP="008C44F5">
            <w:pPr>
              <w:spacing w:after="0"/>
              <w:rPr>
                <w:rFonts w:eastAsia="Arial Unicode MS"/>
                <w:sz w:val="20"/>
              </w:rPr>
            </w:pPr>
            <w:r>
              <w:rPr>
                <w:rFonts w:eastAsia="Arial Unicode MS"/>
                <w:sz w:val="20"/>
              </w:rPr>
              <w:t>Genomgång</w:t>
            </w:r>
          </w:p>
        </w:tc>
        <w:tc>
          <w:tcPr>
            <w:tcW w:w="9805" w:type="dxa"/>
            <w:shd w:val="clear" w:color="auto" w:fill="auto"/>
          </w:tcPr>
          <w:p w:rsidR="00C17872" w:rsidRPr="00C55916" w:rsidRDefault="00611E28" w:rsidP="00611E28">
            <w:pPr>
              <w:spacing w:after="0"/>
              <w:rPr>
                <w:color w:val="000000"/>
                <w:sz w:val="20"/>
                <w:lang w:eastAsia="en-US"/>
              </w:rPr>
            </w:pPr>
            <w:r>
              <w:rPr>
                <w:color w:val="000000"/>
                <w:sz w:val="20"/>
                <w:lang w:eastAsia="en-US"/>
              </w:rPr>
              <w:t>Information om genomförda genomgångar av listan som helhet, dvs. vem som genomfört och när.</w:t>
            </w:r>
          </w:p>
        </w:tc>
        <w:tc>
          <w:tcPr>
            <w:tcW w:w="729" w:type="dxa"/>
            <w:shd w:val="clear" w:color="auto" w:fill="auto"/>
          </w:tcPr>
          <w:p w:rsidR="00C17872" w:rsidRDefault="00611E28" w:rsidP="00343AF8">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r w:rsidR="00BA5E45" w:rsidRPr="00326BFF" w:rsidTr="00936167">
        <w:trPr>
          <w:trHeight w:val="170"/>
        </w:trPr>
        <w:tc>
          <w:tcPr>
            <w:tcW w:w="2246" w:type="dxa"/>
            <w:shd w:val="clear" w:color="auto" w:fill="auto"/>
          </w:tcPr>
          <w:p w:rsidR="00BA5E45" w:rsidRDefault="00BA5E45" w:rsidP="003A1651">
            <w:pPr>
              <w:spacing w:after="0"/>
              <w:rPr>
                <w:rFonts w:eastAsia="Arial Unicode MS"/>
                <w:i/>
                <w:sz w:val="20"/>
              </w:rPr>
            </w:pPr>
            <w:r>
              <w:rPr>
                <w:rFonts w:eastAsia="Arial Unicode MS"/>
                <w:i/>
                <w:sz w:val="20"/>
              </w:rPr>
              <w:t>begärda genomgångar</w:t>
            </w:r>
          </w:p>
          <w:p w:rsidR="001E44A6" w:rsidRDefault="001E44A6" w:rsidP="003A1651">
            <w:pPr>
              <w:spacing w:after="0"/>
              <w:rPr>
                <w:rFonts w:eastAsia="Arial Unicode MS"/>
                <w:i/>
                <w:sz w:val="20"/>
              </w:rPr>
            </w:pPr>
            <w:r>
              <w:rPr>
                <w:rFonts w:eastAsia="Arial Unicode MS"/>
                <w:i/>
                <w:sz w:val="20"/>
              </w:rPr>
              <w:t>[</w:t>
            </w:r>
            <w:proofErr w:type="spellStart"/>
            <w:r>
              <w:rPr>
                <w:rFonts w:eastAsia="Arial Unicode MS"/>
                <w:i/>
                <w:sz w:val="20"/>
              </w:rPr>
              <w:t>requested</w:t>
            </w:r>
            <w:proofErr w:type="spellEnd"/>
            <w:r>
              <w:rPr>
                <w:rFonts w:eastAsia="Arial Unicode MS"/>
                <w:i/>
                <w:sz w:val="20"/>
              </w:rPr>
              <w:t xml:space="preserve"> </w:t>
            </w:r>
            <w:proofErr w:type="spellStart"/>
            <w:r>
              <w:rPr>
                <w:rFonts w:eastAsia="Arial Unicode MS"/>
                <w:i/>
                <w:sz w:val="20"/>
              </w:rPr>
              <w:t>reviews</w:t>
            </w:r>
            <w:proofErr w:type="spellEnd"/>
            <w:r>
              <w:rPr>
                <w:rFonts w:eastAsia="Arial Unicode MS"/>
                <w:i/>
                <w:sz w:val="20"/>
              </w:rPr>
              <w:t>]</w:t>
            </w:r>
          </w:p>
        </w:tc>
        <w:tc>
          <w:tcPr>
            <w:tcW w:w="2119" w:type="dxa"/>
            <w:shd w:val="clear" w:color="auto" w:fill="auto"/>
          </w:tcPr>
          <w:p w:rsidR="00BA5E45" w:rsidRDefault="00BA5E45" w:rsidP="008C44F5">
            <w:pPr>
              <w:spacing w:after="0"/>
              <w:rPr>
                <w:rFonts w:eastAsia="Arial Unicode MS"/>
                <w:sz w:val="20"/>
              </w:rPr>
            </w:pPr>
            <w:r>
              <w:rPr>
                <w:rFonts w:eastAsia="Arial Unicode MS"/>
                <w:sz w:val="20"/>
              </w:rPr>
              <w:t>Genomgång</w:t>
            </w:r>
          </w:p>
        </w:tc>
        <w:tc>
          <w:tcPr>
            <w:tcW w:w="9805" w:type="dxa"/>
            <w:shd w:val="clear" w:color="auto" w:fill="auto"/>
          </w:tcPr>
          <w:p w:rsidR="00BA5E45" w:rsidRDefault="00BA5E45" w:rsidP="00BA5E45">
            <w:pPr>
              <w:spacing w:after="0"/>
              <w:rPr>
                <w:color w:val="000000"/>
                <w:sz w:val="20"/>
                <w:lang w:eastAsia="en-US"/>
              </w:rPr>
            </w:pPr>
            <w:r>
              <w:rPr>
                <w:color w:val="000000"/>
                <w:sz w:val="20"/>
                <w:lang w:eastAsia="en-US"/>
              </w:rPr>
              <w:t>Information om de genomgångar som begärts av listan som helhet, dvs. vem som begärt och när.</w:t>
            </w:r>
          </w:p>
        </w:tc>
        <w:tc>
          <w:tcPr>
            <w:tcW w:w="729" w:type="dxa"/>
            <w:shd w:val="clear" w:color="auto" w:fill="auto"/>
          </w:tcPr>
          <w:p w:rsidR="00BA5E45" w:rsidRDefault="00BA5E45" w:rsidP="00343AF8">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bl>
    <w:p w:rsidR="00343AF8" w:rsidRDefault="00343AF8" w:rsidP="00343AF8"/>
    <w:p w:rsidR="00211FEF" w:rsidRPr="00326BFF" w:rsidRDefault="00211FEF" w:rsidP="00343AF8"/>
    <w:p w:rsidR="00343AF8" w:rsidRPr="00326BFF" w:rsidRDefault="00343AF8" w:rsidP="0073410A">
      <w:pPr>
        <w:pStyle w:val="Rubrik2"/>
      </w:pPr>
      <w:bookmarkStart w:id="32" w:name="_Toc413681385"/>
      <w:r w:rsidRPr="00326BFF">
        <w:t>Läkemedelsbehandling</w:t>
      </w:r>
      <w:bookmarkEnd w:id="32"/>
    </w:p>
    <w:p w:rsidR="00343AF8" w:rsidRPr="00326BFF" w:rsidRDefault="00343AF8" w:rsidP="0073410A">
      <w:r w:rsidRPr="00326BFF">
        <w:t>(</w:t>
      </w:r>
      <w:r w:rsidR="00C55916">
        <w:t>f.d.</w:t>
      </w:r>
      <w:r w:rsidRPr="00326BFF">
        <w:t xml:space="preserve"> </w:t>
      </w:r>
      <w:r w:rsidRPr="00326BFF">
        <w:rPr>
          <w:i/>
        </w:rPr>
        <w:t>Ordinationskedja</w:t>
      </w:r>
      <w:r w:rsidRPr="00326BFF">
        <w:t>)</w:t>
      </w:r>
    </w:p>
    <w:p w:rsidR="00343AF8" w:rsidRPr="00326BFF" w:rsidRDefault="00343AF8" w:rsidP="00001B9B">
      <w:r w:rsidRPr="00326BFF">
        <w:t xml:space="preserve">Klassen </w:t>
      </w:r>
      <w:r w:rsidRPr="00326BFF">
        <w:rPr>
          <w:i/>
        </w:rPr>
        <w:t>Läkemedelsbehandling</w:t>
      </w:r>
      <w:r w:rsidRPr="00326BFF">
        <w:t xml:space="preserve"> håller samman all information kopplat till en viss läkemedelsbehandling. Det bör förtydligas att vi i detta dokument använder termen </w:t>
      </w:r>
      <w:r w:rsidRPr="00326BFF">
        <w:rPr>
          <w:u w:val="single"/>
        </w:rPr>
        <w:t>läkemedelsbehandling</w:t>
      </w:r>
      <w:r w:rsidRPr="00326BFF">
        <w:t xml:space="preserve"> som behandling av </w:t>
      </w:r>
      <w:r w:rsidRPr="00326BFF">
        <w:rPr>
          <w:u w:val="single"/>
        </w:rPr>
        <w:t>en</w:t>
      </w:r>
      <w:r w:rsidRPr="00326BFF">
        <w:t xml:space="preserve"> enskild patient med (vid varje tidpunkt) </w:t>
      </w:r>
      <w:r w:rsidRPr="00326BFF">
        <w:rPr>
          <w:u w:val="single"/>
        </w:rPr>
        <w:t>ett</w:t>
      </w:r>
      <w:r w:rsidRPr="00326BFF">
        <w:t xml:space="preserve"> läkemedel och </w:t>
      </w:r>
      <w:r w:rsidRPr="00326BFF">
        <w:rPr>
          <w:u w:val="single"/>
        </w:rPr>
        <w:t>en</w:t>
      </w:r>
      <w:r w:rsidRPr="00326BFF">
        <w:t xml:space="preserve"> (eller möjligen flera) ordinationsorsaker och att patienten därmed kan ha flera samtidigt pågående läkemedelsbehandlingar. Man kan kanske enklast föreställa sig varje läkemedelsbehandling som en rad på patientens läkemedelslista</w:t>
      </w:r>
    </w:p>
    <w:p w:rsidR="00343AF8" w:rsidRPr="00326BFF" w:rsidRDefault="00343AF8" w:rsidP="0073410A">
      <w:r w:rsidRPr="00326BFF">
        <w:lastRenderedPageBreak/>
        <w:t xml:space="preserve">NOD har tjänster för att läsa och uppdatera de olika delarna var för sig, t.ex. för att registrera en ny </w:t>
      </w:r>
      <w:r w:rsidRPr="00326BFF">
        <w:rPr>
          <w:i/>
        </w:rPr>
        <w:t>Läkemedelsordination</w:t>
      </w:r>
      <w:r w:rsidRPr="00326BFF">
        <w:rPr>
          <w:color w:val="000000"/>
          <w:sz w:val="20"/>
        </w:rPr>
        <w:t xml:space="preserve">, </w:t>
      </w:r>
      <w:r w:rsidRPr="00326BFF">
        <w:t xml:space="preserve">däremot ingen tjänst för att modifiera en </w:t>
      </w:r>
      <w:bookmarkStart w:id="33" w:name="OLE_LINK6"/>
      <w:bookmarkStart w:id="34" w:name="OLE_LINK7"/>
      <w:r w:rsidRPr="00326BFF">
        <w:rPr>
          <w:i/>
        </w:rPr>
        <w:t>Läkemedelsbehandling</w:t>
      </w:r>
      <w:r w:rsidRPr="00326BFF">
        <w:t xml:space="preserve"> </w:t>
      </w:r>
      <w:bookmarkEnd w:id="33"/>
      <w:bookmarkEnd w:id="34"/>
      <w:r w:rsidRPr="00326BFF">
        <w:t xml:space="preserve">som helhet.  Däremot visar klassen hur de ingående objekten hänger ihop modellmässigt. </w:t>
      </w:r>
    </w:p>
    <w:p w:rsidR="00343AF8" w:rsidRPr="00326BFF" w:rsidRDefault="00343AF8" w:rsidP="0073410A">
      <w:r w:rsidRPr="00326BFF">
        <w:t xml:space="preserve">Vid användning av </w:t>
      </w:r>
      <w:proofErr w:type="spellStart"/>
      <w:r w:rsidRPr="00326BFF">
        <w:t>NOD:s</w:t>
      </w:r>
      <w:proofErr w:type="spellEnd"/>
      <w:r w:rsidRPr="00326BFF">
        <w:t xml:space="preserve"> tjänster är </w:t>
      </w:r>
      <w:r w:rsidRPr="00326BFF">
        <w:rPr>
          <w:i/>
        </w:rPr>
        <w:t xml:space="preserve">Läkemedelsbehandlingens </w:t>
      </w:r>
      <w:r w:rsidRPr="00326BFF">
        <w:t>id</w:t>
      </w:r>
      <w:r w:rsidRPr="00326BFF">
        <w:rPr>
          <w:i/>
        </w:rPr>
        <w:t xml:space="preserve"> </w:t>
      </w:r>
      <w:r w:rsidRPr="00326BFF">
        <w:t xml:space="preserve">(attributet </w:t>
      </w:r>
      <w:r>
        <w:rPr>
          <w:i/>
        </w:rPr>
        <w:t>id</w:t>
      </w:r>
      <w:r w:rsidRPr="00326BFF">
        <w:t>) centralt eftersom det anger vilken (av patientens alla) läkemedelsbehandlingar</w:t>
      </w:r>
      <w:r w:rsidRPr="00326BFF">
        <w:rPr>
          <w:i/>
        </w:rPr>
        <w:t xml:space="preserve"> </w:t>
      </w:r>
      <w:r w:rsidRPr="00326BFF">
        <w:t xml:space="preserve">som avses då t.ex. ett </w:t>
      </w:r>
      <w:r w:rsidR="0045166A">
        <w:rPr>
          <w:i/>
        </w:rPr>
        <w:t>Expediering</w:t>
      </w:r>
      <w:r w:rsidRPr="00326BFF">
        <w:rPr>
          <w:i/>
        </w:rPr>
        <w:t>sunderlag</w:t>
      </w:r>
      <w:r w:rsidRPr="00326BFF">
        <w:t xml:space="preserve"> ska skapas. </w:t>
      </w:r>
    </w:p>
    <w:p w:rsidR="00343AF8" w:rsidRPr="00326BFF" w:rsidRDefault="00343AF8" w:rsidP="0073410A"/>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39"/>
        <w:gridCol w:w="2066"/>
        <w:gridCol w:w="9865"/>
        <w:gridCol w:w="729"/>
      </w:tblGrid>
      <w:tr w:rsidR="00343AF8" w:rsidRPr="00326BFF" w:rsidTr="00281D69">
        <w:trPr>
          <w:trHeight w:val="170"/>
        </w:trPr>
        <w:tc>
          <w:tcPr>
            <w:tcW w:w="14899" w:type="dxa"/>
            <w:gridSpan w:val="4"/>
            <w:shd w:val="clear" w:color="auto" w:fill="auto"/>
            <w:hideMark/>
          </w:tcPr>
          <w:p w:rsidR="00343AF8" w:rsidRPr="00326BFF" w:rsidRDefault="00343AF8" w:rsidP="00C44518">
            <w:pPr>
              <w:tabs>
                <w:tab w:val="left" w:pos="4337"/>
              </w:tabs>
              <w:spacing w:after="0"/>
              <w:rPr>
                <w:rFonts w:ascii="Arial" w:hAnsi="Arial" w:cs="Arial"/>
                <w:b/>
                <w:bCs/>
                <w:color w:val="000000"/>
                <w:sz w:val="20"/>
              </w:rPr>
            </w:pPr>
            <w:r w:rsidRPr="00326BFF">
              <w:rPr>
                <w:rFonts w:ascii="Arial" w:hAnsi="Arial" w:cs="Arial"/>
                <w:b/>
                <w:bCs/>
                <w:color w:val="000000"/>
                <w:sz w:val="20"/>
              </w:rPr>
              <w:t>Läkemedelsbehandling</w:t>
            </w:r>
            <w:r w:rsidR="00547FB9">
              <w:rPr>
                <w:rFonts w:ascii="Arial" w:hAnsi="Arial" w:cs="Arial"/>
                <w:b/>
                <w:bCs/>
                <w:color w:val="000000"/>
                <w:sz w:val="20"/>
              </w:rPr>
              <w:t xml:space="preserve"> [</w:t>
            </w:r>
            <w:proofErr w:type="spellStart"/>
            <w:r w:rsidR="00B25BED">
              <w:rPr>
                <w:rFonts w:ascii="Arial" w:hAnsi="Arial" w:cs="Arial"/>
                <w:b/>
                <w:bCs/>
                <w:color w:val="000000"/>
                <w:sz w:val="20"/>
              </w:rPr>
              <w:t>M</w:t>
            </w:r>
            <w:r w:rsidR="00C44518" w:rsidRPr="00C44518">
              <w:rPr>
                <w:rFonts w:ascii="Arial" w:hAnsi="Arial" w:cs="Arial"/>
                <w:b/>
                <w:bCs/>
                <w:color w:val="000000"/>
                <w:sz w:val="20"/>
              </w:rPr>
              <w:t>edication</w:t>
            </w:r>
            <w:proofErr w:type="spellEnd"/>
            <w:r w:rsidR="00C44518" w:rsidRPr="00C44518">
              <w:rPr>
                <w:rFonts w:ascii="Arial" w:hAnsi="Arial" w:cs="Arial"/>
                <w:b/>
                <w:bCs/>
                <w:color w:val="000000"/>
                <w:sz w:val="20"/>
              </w:rPr>
              <w:t xml:space="preserve"> </w:t>
            </w:r>
            <w:proofErr w:type="spellStart"/>
            <w:r w:rsidR="00C44518" w:rsidRPr="00C44518">
              <w:rPr>
                <w:rFonts w:ascii="Arial" w:hAnsi="Arial" w:cs="Arial"/>
                <w:b/>
                <w:bCs/>
                <w:color w:val="000000"/>
                <w:sz w:val="20"/>
              </w:rPr>
              <w:t>prescription</w:t>
            </w:r>
            <w:proofErr w:type="spellEnd"/>
            <w:r w:rsidR="00C44518" w:rsidRPr="00C44518">
              <w:rPr>
                <w:rFonts w:ascii="Arial" w:hAnsi="Arial" w:cs="Arial"/>
                <w:b/>
                <w:bCs/>
                <w:color w:val="000000"/>
                <w:sz w:val="20"/>
              </w:rPr>
              <w:t xml:space="preserve"> </w:t>
            </w:r>
            <w:proofErr w:type="spellStart"/>
            <w:r w:rsidR="00C44518" w:rsidRPr="00C44518">
              <w:rPr>
                <w:rFonts w:ascii="Arial" w:hAnsi="Arial" w:cs="Arial"/>
                <w:b/>
                <w:bCs/>
                <w:color w:val="000000"/>
                <w:sz w:val="20"/>
              </w:rPr>
              <w:t>sequence</w:t>
            </w:r>
            <w:proofErr w:type="spellEnd"/>
            <w:r w:rsidR="00547FB9">
              <w:rPr>
                <w:rFonts w:ascii="Arial" w:hAnsi="Arial" w:cs="Arial"/>
                <w:b/>
                <w:bCs/>
                <w:color w:val="000000"/>
                <w:sz w:val="20"/>
              </w:rPr>
              <w:t>]</w:t>
            </w:r>
            <w:r w:rsidR="00936167">
              <w:rPr>
                <w:rFonts w:ascii="Arial" w:hAnsi="Arial" w:cs="Arial"/>
                <w:b/>
                <w:bCs/>
                <w:color w:val="000000"/>
                <w:sz w:val="20"/>
              </w:rPr>
              <w:tab/>
            </w:r>
            <w:r w:rsidR="00936167">
              <w:rPr>
                <w:rFonts w:ascii="Times New Roman" w:hAnsi="Times New Roman"/>
                <w:sz w:val="20"/>
                <w:szCs w:val="20"/>
              </w:rPr>
              <w:t>{readOnly}</w:t>
            </w:r>
          </w:p>
        </w:tc>
      </w:tr>
      <w:tr w:rsidR="00343AF8" w:rsidRPr="00326BFF" w:rsidTr="0073410A">
        <w:trPr>
          <w:trHeight w:val="170"/>
        </w:trPr>
        <w:tc>
          <w:tcPr>
            <w:tcW w:w="2241" w:type="dxa"/>
            <w:shd w:val="clear" w:color="auto" w:fill="auto"/>
            <w:hideMark/>
          </w:tcPr>
          <w:p w:rsidR="00343AF8" w:rsidRPr="00326BFF" w:rsidRDefault="00343AF8" w:rsidP="00281D69">
            <w:pPr>
              <w:spacing w:after="0"/>
              <w:rPr>
                <w:rFonts w:ascii="Arial" w:hAnsi="Arial" w:cs="Arial"/>
                <w:b/>
                <w:bCs/>
                <w:color w:val="000000"/>
                <w:sz w:val="20"/>
              </w:rPr>
            </w:pPr>
            <w:r w:rsidRPr="00326BFF">
              <w:rPr>
                <w:rFonts w:ascii="Arial" w:hAnsi="Arial" w:cs="Arial"/>
                <w:b/>
                <w:bCs/>
                <w:color w:val="000000"/>
                <w:sz w:val="20"/>
              </w:rPr>
              <w:t>Attribut</w:t>
            </w:r>
          </w:p>
        </w:tc>
        <w:tc>
          <w:tcPr>
            <w:tcW w:w="1929" w:type="dxa"/>
            <w:shd w:val="clear" w:color="auto" w:fill="auto"/>
            <w:hideMark/>
          </w:tcPr>
          <w:p w:rsidR="00343AF8" w:rsidRPr="00326BFF" w:rsidRDefault="00343AF8" w:rsidP="00281D69">
            <w:pPr>
              <w:spacing w:after="0"/>
              <w:rPr>
                <w:rFonts w:ascii="Arial" w:hAnsi="Arial" w:cs="Arial"/>
                <w:b/>
                <w:bCs/>
                <w:color w:val="000000"/>
                <w:sz w:val="20"/>
              </w:rPr>
            </w:pPr>
            <w:r w:rsidRPr="00326BFF">
              <w:rPr>
                <w:rFonts w:ascii="Arial" w:hAnsi="Arial" w:cs="Arial"/>
                <w:b/>
                <w:bCs/>
                <w:color w:val="000000"/>
                <w:sz w:val="20"/>
              </w:rPr>
              <w:t>Datatyp</w:t>
            </w:r>
          </w:p>
        </w:tc>
        <w:tc>
          <w:tcPr>
            <w:tcW w:w="10000" w:type="dxa"/>
            <w:shd w:val="clear" w:color="auto" w:fill="auto"/>
            <w:hideMark/>
          </w:tcPr>
          <w:p w:rsidR="00343AF8" w:rsidRPr="00326BFF" w:rsidRDefault="00343AF8" w:rsidP="00281D69">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343AF8" w:rsidRPr="00326BFF" w:rsidRDefault="00343AF8" w:rsidP="00281D69">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343AF8" w:rsidRPr="00326BFF" w:rsidTr="0073410A">
        <w:trPr>
          <w:trHeight w:val="170"/>
        </w:trPr>
        <w:tc>
          <w:tcPr>
            <w:tcW w:w="2241" w:type="dxa"/>
            <w:shd w:val="clear" w:color="auto" w:fill="auto"/>
            <w:hideMark/>
          </w:tcPr>
          <w:p w:rsidR="00343AF8" w:rsidRDefault="00343AF8" w:rsidP="00281D69">
            <w:pPr>
              <w:spacing w:after="0"/>
              <w:rPr>
                <w:i/>
                <w:iCs/>
                <w:color w:val="000000"/>
                <w:sz w:val="20"/>
              </w:rPr>
            </w:pPr>
            <w:r>
              <w:rPr>
                <w:i/>
                <w:iCs/>
                <w:color w:val="000000"/>
                <w:sz w:val="20"/>
              </w:rPr>
              <w:t>id</w:t>
            </w:r>
          </w:p>
          <w:p w:rsidR="00547FB9" w:rsidRPr="00326BFF" w:rsidRDefault="00547FB9" w:rsidP="00281D69">
            <w:pPr>
              <w:spacing w:after="0"/>
              <w:rPr>
                <w:i/>
                <w:iCs/>
                <w:color w:val="000000"/>
                <w:sz w:val="20"/>
              </w:rPr>
            </w:pPr>
            <w:r>
              <w:rPr>
                <w:i/>
                <w:iCs/>
                <w:color w:val="000000"/>
                <w:sz w:val="20"/>
              </w:rPr>
              <w:t>[id]</w:t>
            </w:r>
          </w:p>
        </w:tc>
        <w:tc>
          <w:tcPr>
            <w:tcW w:w="1929" w:type="dxa"/>
            <w:shd w:val="clear" w:color="auto" w:fill="auto"/>
            <w:hideMark/>
          </w:tcPr>
          <w:p w:rsidR="00343AF8" w:rsidRPr="007552D0" w:rsidRDefault="004B2BA1" w:rsidP="00936167">
            <w:pPr>
              <w:spacing w:after="0"/>
              <w:rPr>
                <w:sz w:val="20"/>
              </w:rPr>
            </w:pPr>
            <w:proofErr w:type="spellStart"/>
            <w:r>
              <w:rPr>
                <w:sz w:val="20"/>
              </w:rPr>
              <w:t>Identifier</w:t>
            </w:r>
            <w:proofErr w:type="spellEnd"/>
            <w:r w:rsidR="004B186A">
              <w:rPr>
                <w:sz w:val="20"/>
              </w:rPr>
              <w:t xml:space="preserve"> </w:t>
            </w:r>
          </w:p>
        </w:tc>
        <w:tc>
          <w:tcPr>
            <w:tcW w:w="10000" w:type="dxa"/>
            <w:shd w:val="clear" w:color="auto" w:fill="auto"/>
            <w:hideMark/>
          </w:tcPr>
          <w:p w:rsidR="00343AF8" w:rsidRPr="00326BFF" w:rsidRDefault="00343AF8" w:rsidP="00B43DC9">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Pr>
                <w:rFonts w:ascii="Times New Roman" w:hAnsi="Times New Roman"/>
                <w:i/>
                <w:sz w:val="20"/>
                <w:szCs w:val="20"/>
                <w:lang w:val="sv-SE"/>
              </w:rPr>
              <w:t>Läkemedelsbehandlingen</w:t>
            </w:r>
            <w:r>
              <w:rPr>
                <w:rFonts w:ascii="Times New Roman" w:hAnsi="Times New Roman"/>
                <w:sz w:val="20"/>
                <w:szCs w:val="20"/>
                <w:lang w:val="sv-SE"/>
              </w:rPr>
              <w:t>.</w:t>
            </w:r>
          </w:p>
          <w:p w:rsidR="00343AF8" w:rsidRPr="00326BFF" w:rsidRDefault="00343AF8" w:rsidP="00281D69">
            <w:pPr>
              <w:pStyle w:val="TableContent"/>
              <w:rPr>
                <w:rFonts w:ascii="Times New Roman" w:hAnsi="Times New Roman"/>
                <w:sz w:val="20"/>
                <w:szCs w:val="20"/>
                <w:lang w:val="sv-SE"/>
              </w:rPr>
            </w:pPr>
            <w:r w:rsidRPr="00326BFF">
              <w:rPr>
                <w:rFonts w:ascii="Times New Roman" w:hAnsi="Times New Roman"/>
                <w:sz w:val="20"/>
                <w:szCs w:val="20"/>
                <w:lang w:val="sv-SE"/>
              </w:rPr>
              <w:t xml:space="preserve">Skapas av NOD vid registrering då instansen skapas, dvs. då första </w:t>
            </w:r>
            <w:r w:rsidRPr="00326BFF">
              <w:rPr>
                <w:rFonts w:ascii="Times New Roman" w:hAnsi="Times New Roman"/>
                <w:i/>
                <w:color w:val="000000"/>
                <w:sz w:val="20"/>
                <w:szCs w:val="20"/>
                <w:lang w:val="sv-SE"/>
              </w:rPr>
              <w:t>Läkemedelsordinationen registreras.</w:t>
            </w:r>
          </w:p>
        </w:tc>
        <w:tc>
          <w:tcPr>
            <w:tcW w:w="729" w:type="dxa"/>
            <w:shd w:val="clear" w:color="auto" w:fill="auto"/>
            <w:hideMark/>
          </w:tcPr>
          <w:p w:rsidR="00343AF8" w:rsidRPr="00326BFF" w:rsidRDefault="00777870" w:rsidP="00281D69">
            <w:pPr>
              <w:spacing w:after="0"/>
              <w:jc w:val="right"/>
              <w:rPr>
                <w:color w:val="000000"/>
                <w:sz w:val="20"/>
              </w:rPr>
            </w:pPr>
            <w:r>
              <w:rPr>
                <w:color w:val="000000"/>
                <w:sz w:val="20"/>
              </w:rPr>
              <w:t>1</w:t>
            </w:r>
          </w:p>
        </w:tc>
      </w:tr>
      <w:tr w:rsidR="00343AF8" w:rsidRPr="00326BFF" w:rsidTr="00281D69">
        <w:trPr>
          <w:trHeight w:val="170"/>
        </w:trPr>
        <w:tc>
          <w:tcPr>
            <w:tcW w:w="2241" w:type="dxa"/>
            <w:shd w:val="clear" w:color="auto" w:fill="auto"/>
            <w:hideMark/>
          </w:tcPr>
          <w:p w:rsidR="00343AF8" w:rsidRDefault="00343AF8" w:rsidP="00281D69">
            <w:pPr>
              <w:spacing w:after="0"/>
              <w:rPr>
                <w:i/>
                <w:iCs/>
                <w:color w:val="000000"/>
                <w:sz w:val="20"/>
              </w:rPr>
            </w:pPr>
            <w:proofErr w:type="spellStart"/>
            <w:r w:rsidRPr="00326BFF">
              <w:rPr>
                <w:i/>
                <w:iCs/>
                <w:color w:val="000000"/>
                <w:sz w:val="20"/>
              </w:rPr>
              <w:t>patient</w:t>
            </w:r>
            <w:r w:rsidR="00547FB9">
              <w:rPr>
                <w:i/>
                <w:iCs/>
                <w:color w:val="000000"/>
                <w:sz w:val="20"/>
              </w:rPr>
              <w:t>id</w:t>
            </w:r>
            <w:proofErr w:type="spellEnd"/>
          </w:p>
          <w:p w:rsidR="00547FB9" w:rsidRPr="00326BFF" w:rsidRDefault="00547FB9" w:rsidP="00281D69">
            <w:pPr>
              <w:spacing w:after="0"/>
              <w:rPr>
                <w:i/>
                <w:iCs/>
                <w:color w:val="000000"/>
                <w:sz w:val="20"/>
              </w:rPr>
            </w:pPr>
            <w:r>
              <w:rPr>
                <w:i/>
                <w:iCs/>
                <w:color w:val="000000"/>
                <w:sz w:val="20"/>
              </w:rPr>
              <w:t>[patient id]</w:t>
            </w:r>
          </w:p>
        </w:tc>
        <w:tc>
          <w:tcPr>
            <w:tcW w:w="1929" w:type="dxa"/>
            <w:shd w:val="clear" w:color="auto" w:fill="auto"/>
            <w:hideMark/>
          </w:tcPr>
          <w:p w:rsidR="00343AF8" w:rsidRPr="007552D0" w:rsidRDefault="00990B5F" w:rsidP="00936167">
            <w:pPr>
              <w:spacing w:after="0"/>
              <w:rPr>
                <w:sz w:val="20"/>
              </w:rPr>
            </w:pPr>
            <w:proofErr w:type="spellStart"/>
            <w:r w:rsidRPr="007552D0">
              <w:rPr>
                <w:sz w:val="20"/>
              </w:rPr>
              <w:t>Identifier</w:t>
            </w:r>
            <w:proofErr w:type="spellEnd"/>
            <w:r>
              <w:rPr>
                <w:sz w:val="20"/>
              </w:rPr>
              <w:t xml:space="preserve"> </w:t>
            </w:r>
          </w:p>
        </w:tc>
        <w:tc>
          <w:tcPr>
            <w:tcW w:w="10000" w:type="dxa"/>
            <w:shd w:val="clear" w:color="auto" w:fill="auto"/>
            <w:hideMark/>
          </w:tcPr>
          <w:p w:rsidR="00343AF8" w:rsidRPr="00326BFF" w:rsidRDefault="00343AF8" w:rsidP="00281D69">
            <w:pPr>
              <w:pStyle w:val="TableContent"/>
              <w:rPr>
                <w:rFonts w:ascii="Times New Roman" w:hAnsi="Times New Roman"/>
                <w:sz w:val="20"/>
                <w:szCs w:val="20"/>
                <w:lang w:val="sv-SE"/>
              </w:rPr>
            </w:pPr>
            <w:r w:rsidRPr="00326BFF">
              <w:rPr>
                <w:rFonts w:ascii="Times New Roman" w:hAnsi="Times New Roman"/>
                <w:sz w:val="20"/>
                <w:szCs w:val="20"/>
                <w:lang w:val="sv-SE"/>
              </w:rPr>
              <w:t>Identifiering av patienten.</w:t>
            </w:r>
          </w:p>
        </w:tc>
        <w:tc>
          <w:tcPr>
            <w:tcW w:w="729" w:type="dxa"/>
            <w:shd w:val="clear" w:color="auto" w:fill="auto"/>
            <w:hideMark/>
          </w:tcPr>
          <w:p w:rsidR="00343AF8" w:rsidRPr="00326BFF" w:rsidRDefault="00343AF8" w:rsidP="00281D69">
            <w:pPr>
              <w:spacing w:after="0"/>
              <w:jc w:val="right"/>
              <w:rPr>
                <w:color w:val="000000"/>
                <w:sz w:val="20"/>
              </w:rPr>
            </w:pPr>
            <w:r w:rsidRPr="00326BFF">
              <w:rPr>
                <w:color w:val="000000"/>
                <w:sz w:val="20"/>
              </w:rPr>
              <w:t>1</w:t>
            </w:r>
          </w:p>
        </w:tc>
      </w:tr>
      <w:tr w:rsidR="00343AF8" w:rsidRPr="00326BFF" w:rsidTr="0073410A">
        <w:trPr>
          <w:trHeight w:val="170"/>
        </w:trPr>
        <w:tc>
          <w:tcPr>
            <w:tcW w:w="2241" w:type="dxa"/>
            <w:shd w:val="clear" w:color="auto" w:fill="auto"/>
            <w:hideMark/>
          </w:tcPr>
          <w:p w:rsidR="00343AF8" w:rsidRDefault="00343AF8" w:rsidP="00281D69">
            <w:pPr>
              <w:spacing w:after="0"/>
              <w:rPr>
                <w:rFonts w:eastAsia="Arial Unicode MS"/>
                <w:i/>
                <w:sz w:val="20"/>
              </w:rPr>
            </w:pPr>
            <w:r w:rsidRPr="00326BFF">
              <w:rPr>
                <w:rFonts w:eastAsia="Arial Unicode MS"/>
                <w:i/>
                <w:sz w:val="20"/>
              </w:rPr>
              <w:t>första</w:t>
            </w:r>
            <w:r w:rsidR="00FD626B">
              <w:rPr>
                <w:rFonts w:eastAsia="Arial Unicode MS"/>
                <w:i/>
                <w:sz w:val="20"/>
              </w:rPr>
              <w:t xml:space="preserve"> </w:t>
            </w:r>
            <w:r w:rsidRPr="00326BFF">
              <w:rPr>
                <w:rFonts w:eastAsia="Arial Unicode MS"/>
                <w:i/>
                <w:sz w:val="20"/>
              </w:rPr>
              <w:t>insättningstidpunkt</w:t>
            </w:r>
          </w:p>
          <w:p w:rsidR="00547FB9" w:rsidRPr="00326BFF" w:rsidRDefault="00547FB9" w:rsidP="00281D69">
            <w:pPr>
              <w:spacing w:after="0"/>
              <w:rPr>
                <w:i/>
                <w:iCs/>
                <w:color w:val="000000"/>
                <w:sz w:val="20"/>
              </w:rPr>
            </w:pPr>
            <w:r>
              <w:rPr>
                <w:rFonts w:eastAsia="Arial Unicode MS"/>
                <w:i/>
                <w:sz w:val="20"/>
              </w:rPr>
              <w:t xml:space="preserve">[start of </w:t>
            </w:r>
            <w:proofErr w:type="spellStart"/>
            <w:r>
              <w:rPr>
                <w:rFonts w:eastAsia="Arial Unicode MS"/>
                <w:i/>
                <w:sz w:val="20"/>
              </w:rPr>
              <w:t>treatment</w:t>
            </w:r>
            <w:proofErr w:type="spellEnd"/>
            <w:r>
              <w:rPr>
                <w:rFonts w:eastAsia="Arial Unicode MS"/>
                <w:i/>
                <w:sz w:val="20"/>
              </w:rPr>
              <w:t>]</w:t>
            </w:r>
          </w:p>
        </w:tc>
        <w:tc>
          <w:tcPr>
            <w:tcW w:w="1929" w:type="dxa"/>
            <w:shd w:val="clear" w:color="auto" w:fill="auto"/>
            <w:hideMark/>
          </w:tcPr>
          <w:p w:rsidR="00343AF8" w:rsidRPr="007552D0" w:rsidRDefault="00F233DF" w:rsidP="00936167">
            <w:pPr>
              <w:spacing w:after="0"/>
              <w:rPr>
                <w:sz w:val="20"/>
              </w:rPr>
            </w:pPr>
            <w:r w:rsidRPr="007552D0">
              <w:rPr>
                <w:sz w:val="20"/>
              </w:rPr>
              <w:t>dateTime</w:t>
            </w:r>
            <w:r w:rsidR="004B186A">
              <w:rPr>
                <w:sz w:val="20"/>
              </w:rPr>
              <w:t xml:space="preserve"> </w:t>
            </w:r>
          </w:p>
        </w:tc>
        <w:tc>
          <w:tcPr>
            <w:tcW w:w="10000" w:type="dxa"/>
            <w:shd w:val="clear" w:color="auto" w:fill="auto"/>
            <w:hideMark/>
          </w:tcPr>
          <w:p w:rsidR="00343AF8" w:rsidRPr="00326BFF" w:rsidRDefault="00343AF8" w:rsidP="00E6526C">
            <w:pPr>
              <w:pStyle w:val="TableContent"/>
              <w:rPr>
                <w:rFonts w:ascii="Times New Roman" w:eastAsiaTheme="minorEastAsia" w:hAnsi="Times New Roman"/>
                <w:sz w:val="20"/>
                <w:szCs w:val="20"/>
                <w:lang w:val="sv-SE" w:eastAsia="en-US"/>
              </w:rPr>
            </w:pPr>
            <w:r w:rsidRPr="00326BFF">
              <w:rPr>
                <w:rFonts w:ascii="Times New Roman" w:hAnsi="Times New Roman"/>
                <w:sz w:val="20"/>
                <w:szCs w:val="20"/>
                <w:lang w:val="sv-SE"/>
              </w:rPr>
              <w:t xml:space="preserve">Motsvarar </w:t>
            </w:r>
            <w:r w:rsidRPr="00326BFF">
              <w:rPr>
                <w:rFonts w:ascii="Times New Roman" w:eastAsia="Arial Unicode MS" w:hAnsi="Times New Roman"/>
                <w:i/>
                <w:sz w:val="20"/>
                <w:szCs w:val="20"/>
                <w:lang w:val="sv-SE"/>
              </w:rPr>
              <w:t xml:space="preserve">insättningstidpunkt </w:t>
            </w:r>
            <w:r w:rsidRPr="00326BFF">
              <w:rPr>
                <w:rFonts w:ascii="Times New Roman" w:eastAsia="Arial Unicode MS" w:hAnsi="Times New Roman"/>
                <w:sz w:val="20"/>
                <w:szCs w:val="20"/>
                <w:lang w:val="sv-SE"/>
              </w:rPr>
              <w:t xml:space="preserve">för första ordinationen i </w:t>
            </w:r>
            <w:r w:rsidRPr="00326BFF">
              <w:rPr>
                <w:rFonts w:ascii="Times New Roman" w:eastAsia="Arial Unicode MS" w:hAnsi="Times New Roman"/>
                <w:i/>
                <w:sz w:val="20"/>
                <w:szCs w:val="20"/>
                <w:lang w:val="sv-SE"/>
              </w:rPr>
              <w:t>Läkemedelsbehandlingen</w:t>
            </w:r>
            <w:r w:rsidRPr="00326BFF">
              <w:rPr>
                <w:rFonts w:ascii="Times New Roman" w:eastAsiaTheme="minorEastAsia" w:hAnsi="Times New Roman"/>
                <w:sz w:val="20"/>
                <w:szCs w:val="20"/>
                <w:lang w:val="sv-SE" w:eastAsia="en-US"/>
              </w:rPr>
              <w:t xml:space="preserve"> </w:t>
            </w:r>
          </w:p>
        </w:tc>
        <w:tc>
          <w:tcPr>
            <w:tcW w:w="729" w:type="dxa"/>
            <w:shd w:val="clear" w:color="auto" w:fill="auto"/>
            <w:hideMark/>
          </w:tcPr>
          <w:p w:rsidR="00343AF8" w:rsidRPr="00326BFF" w:rsidRDefault="00343AF8" w:rsidP="00281D69">
            <w:pPr>
              <w:spacing w:after="0"/>
              <w:jc w:val="right"/>
              <w:rPr>
                <w:color w:val="000000"/>
                <w:sz w:val="20"/>
              </w:rPr>
            </w:pPr>
            <w:r w:rsidRPr="00326BFF">
              <w:rPr>
                <w:color w:val="000000"/>
                <w:sz w:val="20"/>
              </w:rPr>
              <w:t>1</w:t>
            </w:r>
          </w:p>
        </w:tc>
      </w:tr>
      <w:tr w:rsidR="00343AF8" w:rsidRPr="00326BFF" w:rsidTr="0073410A">
        <w:trPr>
          <w:trHeight w:val="170"/>
        </w:trPr>
        <w:tc>
          <w:tcPr>
            <w:tcW w:w="2241" w:type="dxa"/>
            <w:shd w:val="clear" w:color="auto" w:fill="auto"/>
            <w:hideMark/>
          </w:tcPr>
          <w:p w:rsidR="00343AF8" w:rsidRDefault="00343AF8" w:rsidP="00281D69">
            <w:pPr>
              <w:spacing w:after="0"/>
              <w:rPr>
                <w:i/>
                <w:iCs/>
                <w:color w:val="000000"/>
                <w:sz w:val="20"/>
              </w:rPr>
            </w:pPr>
            <w:r w:rsidRPr="00326BFF">
              <w:rPr>
                <w:i/>
                <w:iCs/>
                <w:color w:val="000000"/>
                <w:sz w:val="20"/>
              </w:rPr>
              <w:t>läkemedelsordinationer</w:t>
            </w:r>
          </w:p>
          <w:p w:rsidR="00547FB9" w:rsidRPr="00326BFF" w:rsidRDefault="00547FB9" w:rsidP="00C44518">
            <w:pPr>
              <w:spacing w:after="0"/>
              <w:rPr>
                <w:i/>
                <w:iCs/>
                <w:color w:val="000000"/>
                <w:sz w:val="20"/>
              </w:rPr>
            </w:pPr>
            <w:r>
              <w:rPr>
                <w:i/>
                <w:iCs/>
                <w:color w:val="000000"/>
                <w:sz w:val="20"/>
              </w:rPr>
              <w:t>[</w:t>
            </w:r>
            <w:proofErr w:type="spellStart"/>
            <w:r w:rsidR="00C44518">
              <w:rPr>
                <w:i/>
                <w:iCs/>
                <w:color w:val="000000"/>
                <w:sz w:val="20"/>
              </w:rPr>
              <w:t>m</w:t>
            </w:r>
            <w:r w:rsidR="00C44518" w:rsidRPr="00C44518">
              <w:rPr>
                <w:i/>
                <w:iCs/>
                <w:color w:val="000000"/>
                <w:sz w:val="20"/>
              </w:rPr>
              <w:t>edication</w:t>
            </w:r>
            <w:proofErr w:type="spellEnd"/>
            <w:r w:rsidR="00C44518">
              <w:rPr>
                <w:i/>
                <w:iCs/>
                <w:color w:val="000000"/>
                <w:sz w:val="20"/>
              </w:rPr>
              <w:t xml:space="preserve"> </w:t>
            </w:r>
            <w:proofErr w:type="spellStart"/>
            <w:r w:rsidR="00C44518">
              <w:rPr>
                <w:i/>
                <w:iCs/>
                <w:color w:val="000000"/>
                <w:sz w:val="20"/>
              </w:rPr>
              <w:t>p</w:t>
            </w:r>
            <w:r w:rsidR="00C44518" w:rsidRPr="00C44518">
              <w:rPr>
                <w:i/>
                <w:iCs/>
                <w:color w:val="000000"/>
                <w:sz w:val="20"/>
              </w:rPr>
              <w:t>rescription</w:t>
            </w:r>
            <w:r w:rsidR="00C44518">
              <w:rPr>
                <w:i/>
                <w:iCs/>
                <w:color w:val="000000"/>
                <w:sz w:val="20"/>
              </w:rPr>
              <w:t>s</w:t>
            </w:r>
            <w:proofErr w:type="spellEnd"/>
            <w:r>
              <w:rPr>
                <w:i/>
                <w:iCs/>
                <w:color w:val="000000"/>
                <w:sz w:val="20"/>
              </w:rPr>
              <w:t>]</w:t>
            </w:r>
          </w:p>
        </w:tc>
        <w:tc>
          <w:tcPr>
            <w:tcW w:w="1929" w:type="dxa"/>
            <w:shd w:val="clear" w:color="auto" w:fill="auto"/>
            <w:hideMark/>
          </w:tcPr>
          <w:p w:rsidR="00343AF8" w:rsidRPr="007552D0" w:rsidRDefault="00343AF8" w:rsidP="00936167">
            <w:pPr>
              <w:spacing w:after="0"/>
              <w:rPr>
                <w:sz w:val="20"/>
              </w:rPr>
            </w:pPr>
            <w:r w:rsidRPr="007552D0">
              <w:rPr>
                <w:sz w:val="20"/>
              </w:rPr>
              <w:t>Läkemedelsordination</w:t>
            </w:r>
            <w:r w:rsidR="004B186A">
              <w:rPr>
                <w:sz w:val="20"/>
              </w:rPr>
              <w:t xml:space="preserve"> </w:t>
            </w:r>
          </w:p>
        </w:tc>
        <w:tc>
          <w:tcPr>
            <w:tcW w:w="10000" w:type="dxa"/>
            <w:shd w:val="clear" w:color="auto" w:fill="auto"/>
            <w:hideMark/>
          </w:tcPr>
          <w:p w:rsidR="00343AF8" w:rsidRDefault="00343AF8" w:rsidP="00751C26">
            <w:pPr>
              <w:pStyle w:val="TableContent"/>
              <w:rPr>
                <w:rFonts w:ascii="Times New Roman" w:eastAsia="Arial Unicode MS" w:hAnsi="Times New Roman"/>
                <w:sz w:val="20"/>
                <w:szCs w:val="20"/>
                <w:lang w:val="sv-SE"/>
              </w:rPr>
            </w:pPr>
            <w:r w:rsidRPr="00326BFF">
              <w:rPr>
                <w:rFonts w:ascii="Times New Roman" w:hAnsi="Times New Roman"/>
                <w:color w:val="000000"/>
                <w:sz w:val="20"/>
                <w:szCs w:val="20"/>
                <w:lang w:val="sv-SE"/>
              </w:rPr>
              <w:t xml:space="preserve">Läkemedelsordinationer (inom </w:t>
            </w:r>
            <w:r w:rsidRPr="00326BFF">
              <w:rPr>
                <w:rFonts w:ascii="Times New Roman" w:eastAsia="Arial Unicode MS" w:hAnsi="Times New Roman"/>
                <w:i/>
                <w:sz w:val="20"/>
                <w:szCs w:val="20"/>
                <w:lang w:val="sv-SE"/>
              </w:rPr>
              <w:t>Läkemedelsbehandlingen</w:t>
            </w:r>
            <w:r w:rsidRPr="00326BFF">
              <w:rPr>
                <w:rFonts w:ascii="Times New Roman" w:eastAsia="Arial Unicode MS" w:hAnsi="Times New Roman"/>
                <w:sz w:val="20"/>
                <w:szCs w:val="20"/>
                <w:lang w:val="sv-SE"/>
              </w:rPr>
              <w:t xml:space="preserve">) såväl </w:t>
            </w:r>
            <w:r w:rsidR="005F479D">
              <w:rPr>
                <w:rFonts w:ascii="Times New Roman" w:eastAsia="Arial Unicode MS" w:hAnsi="Times New Roman"/>
                <w:sz w:val="20"/>
                <w:szCs w:val="20"/>
                <w:lang w:val="sv-SE"/>
              </w:rPr>
              <w:t>gällande</w:t>
            </w:r>
            <w:r w:rsidRPr="00326BFF">
              <w:rPr>
                <w:rFonts w:ascii="Times New Roman" w:eastAsia="Arial Unicode MS" w:hAnsi="Times New Roman"/>
                <w:sz w:val="20"/>
                <w:szCs w:val="20"/>
                <w:lang w:val="sv-SE"/>
              </w:rPr>
              <w:t xml:space="preserve"> som historiska.</w:t>
            </w:r>
          </w:p>
          <w:p w:rsidR="00751C26" w:rsidRPr="00751C26" w:rsidRDefault="00751C26" w:rsidP="00751C26">
            <w:pPr>
              <w:pStyle w:val="TableContent"/>
              <w:rPr>
                <w:rFonts w:ascii="Times New Roman" w:hAnsi="Times New Roman"/>
                <w:sz w:val="20"/>
                <w:szCs w:val="20"/>
                <w:lang w:val="sv-SE"/>
              </w:rPr>
            </w:pPr>
            <w:r w:rsidRPr="00751C26">
              <w:rPr>
                <w:rFonts w:ascii="Times New Roman" w:eastAsia="Arial Unicode MS" w:hAnsi="Times New Roman"/>
                <w:sz w:val="20"/>
                <w:szCs w:val="20"/>
                <w:lang w:val="sv-SE"/>
              </w:rPr>
              <w:t xml:space="preserve">Eftersom klassen används som retur i urval kan </w:t>
            </w:r>
            <w:r w:rsidRPr="00751C26">
              <w:rPr>
                <w:rFonts w:ascii="Times New Roman" w:hAnsi="Times New Roman"/>
                <w:color w:val="000000"/>
                <w:sz w:val="20"/>
                <w:szCs w:val="20"/>
                <w:lang w:val="sv-SE"/>
              </w:rPr>
              <w:t>dessa vara begränsade pga. urval.</w:t>
            </w:r>
            <w:r>
              <w:rPr>
                <w:rFonts w:ascii="Times New Roman" w:hAnsi="Times New Roman"/>
                <w:color w:val="000000"/>
                <w:sz w:val="20"/>
                <w:szCs w:val="20"/>
                <w:lang w:val="sv-SE"/>
              </w:rPr>
              <w:t xml:space="preserve"> De instanser som refereras från returnerade expedieringsärenden eller behandlingssteg kommer dock alltid att finnas med.</w:t>
            </w:r>
          </w:p>
        </w:tc>
        <w:tc>
          <w:tcPr>
            <w:tcW w:w="729" w:type="dxa"/>
            <w:shd w:val="clear" w:color="auto" w:fill="auto"/>
            <w:hideMark/>
          </w:tcPr>
          <w:p w:rsidR="00343AF8" w:rsidRPr="00326BFF" w:rsidRDefault="00751C26" w:rsidP="00281D69">
            <w:pPr>
              <w:spacing w:after="0"/>
              <w:jc w:val="right"/>
              <w:rPr>
                <w:color w:val="000000"/>
                <w:sz w:val="20"/>
              </w:rPr>
            </w:pPr>
            <w:r>
              <w:rPr>
                <w:color w:val="000000"/>
                <w:sz w:val="20"/>
              </w:rPr>
              <w:t>0</w:t>
            </w:r>
            <w:proofErr w:type="gramStart"/>
            <w:r w:rsidR="00343AF8" w:rsidRPr="00326BFF">
              <w:rPr>
                <w:color w:val="000000"/>
                <w:sz w:val="20"/>
              </w:rPr>
              <w:t>..</w:t>
            </w:r>
            <w:proofErr w:type="gramEnd"/>
            <w:r w:rsidR="00343AF8" w:rsidRPr="00326BFF">
              <w:rPr>
                <w:color w:val="000000"/>
                <w:sz w:val="20"/>
              </w:rPr>
              <w:t>*</w:t>
            </w:r>
          </w:p>
        </w:tc>
      </w:tr>
      <w:tr w:rsidR="00343AF8" w:rsidRPr="00326BFF" w:rsidTr="0073410A">
        <w:trPr>
          <w:trHeight w:val="170"/>
        </w:trPr>
        <w:tc>
          <w:tcPr>
            <w:tcW w:w="2241" w:type="dxa"/>
            <w:shd w:val="clear" w:color="auto" w:fill="auto"/>
            <w:hideMark/>
          </w:tcPr>
          <w:p w:rsidR="00343AF8" w:rsidRDefault="0045166A" w:rsidP="00281D69">
            <w:pPr>
              <w:spacing w:after="0"/>
              <w:rPr>
                <w:i/>
                <w:iCs/>
                <w:color w:val="000000"/>
                <w:sz w:val="20"/>
              </w:rPr>
            </w:pPr>
            <w:r>
              <w:rPr>
                <w:i/>
                <w:iCs/>
                <w:color w:val="000000"/>
                <w:sz w:val="20"/>
              </w:rPr>
              <w:t>expediering</w:t>
            </w:r>
            <w:r w:rsidR="00DB4040">
              <w:rPr>
                <w:i/>
                <w:iCs/>
                <w:color w:val="000000"/>
                <w:sz w:val="20"/>
              </w:rPr>
              <w:t>särende</w:t>
            </w:r>
          </w:p>
          <w:p w:rsidR="00547FB9" w:rsidRPr="00326BFF" w:rsidRDefault="00547FB9" w:rsidP="00281D69">
            <w:pPr>
              <w:spacing w:after="0"/>
              <w:rPr>
                <w:i/>
                <w:iCs/>
                <w:color w:val="000000"/>
                <w:sz w:val="20"/>
              </w:rPr>
            </w:pPr>
            <w:r>
              <w:rPr>
                <w:i/>
                <w:iCs/>
                <w:color w:val="000000"/>
                <w:sz w:val="20"/>
              </w:rPr>
              <w:t>[</w:t>
            </w:r>
            <w:proofErr w:type="spellStart"/>
            <w:r w:rsidR="00C44518">
              <w:rPr>
                <w:i/>
                <w:iCs/>
                <w:color w:val="000000"/>
                <w:sz w:val="20"/>
              </w:rPr>
              <w:t>medication</w:t>
            </w:r>
            <w:proofErr w:type="spellEnd"/>
            <w:r w:rsidR="00C44518">
              <w:rPr>
                <w:i/>
                <w:iCs/>
                <w:color w:val="000000"/>
                <w:sz w:val="20"/>
              </w:rPr>
              <w:t xml:space="preserve"> </w:t>
            </w:r>
            <w:proofErr w:type="spellStart"/>
            <w:r>
              <w:rPr>
                <w:i/>
                <w:iCs/>
                <w:color w:val="000000"/>
                <w:sz w:val="20"/>
              </w:rPr>
              <w:t>dispens</w:t>
            </w:r>
            <w:r w:rsidR="003835E6">
              <w:rPr>
                <w:i/>
                <w:iCs/>
                <w:color w:val="000000"/>
                <w:sz w:val="20"/>
              </w:rPr>
              <w:t>e</w:t>
            </w:r>
            <w:proofErr w:type="spellEnd"/>
            <w:r>
              <w:rPr>
                <w:i/>
                <w:iCs/>
                <w:color w:val="000000"/>
                <w:sz w:val="20"/>
              </w:rPr>
              <w:t xml:space="preserve"> </w:t>
            </w:r>
            <w:proofErr w:type="spellStart"/>
            <w:r>
              <w:rPr>
                <w:i/>
                <w:iCs/>
                <w:color w:val="000000"/>
                <w:sz w:val="20"/>
              </w:rPr>
              <w:t>case</w:t>
            </w:r>
            <w:proofErr w:type="spellEnd"/>
            <w:r>
              <w:rPr>
                <w:i/>
                <w:iCs/>
                <w:color w:val="000000"/>
                <w:sz w:val="20"/>
              </w:rPr>
              <w:t>]</w:t>
            </w:r>
          </w:p>
        </w:tc>
        <w:tc>
          <w:tcPr>
            <w:tcW w:w="1929" w:type="dxa"/>
            <w:shd w:val="clear" w:color="auto" w:fill="auto"/>
            <w:hideMark/>
          </w:tcPr>
          <w:p w:rsidR="00343AF8" w:rsidRPr="007552D0" w:rsidRDefault="0045166A" w:rsidP="00936167">
            <w:pPr>
              <w:spacing w:after="0"/>
              <w:rPr>
                <w:sz w:val="20"/>
              </w:rPr>
            </w:pPr>
            <w:r>
              <w:rPr>
                <w:sz w:val="20"/>
              </w:rPr>
              <w:t>Expediering</w:t>
            </w:r>
            <w:r w:rsidR="00343AF8" w:rsidRPr="007552D0">
              <w:rPr>
                <w:sz w:val="20"/>
              </w:rPr>
              <w:t>s</w:t>
            </w:r>
            <w:r w:rsidR="00DB4040">
              <w:rPr>
                <w:sz w:val="20"/>
              </w:rPr>
              <w:t>ärende</w:t>
            </w:r>
          </w:p>
        </w:tc>
        <w:tc>
          <w:tcPr>
            <w:tcW w:w="10000" w:type="dxa"/>
            <w:shd w:val="clear" w:color="auto" w:fill="auto"/>
            <w:hideMark/>
          </w:tcPr>
          <w:p w:rsidR="00343AF8" w:rsidRDefault="00343AF8" w:rsidP="0045114E">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 xml:space="preserve">Samtliga </w:t>
            </w:r>
            <w:r w:rsidR="00DB4040" w:rsidRPr="0045166A">
              <w:rPr>
                <w:rFonts w:ascii="Times New Roman" w:hAnsi="Times New Roman"/>
                <w:i/>
                <w:iCs/>
                <w:color w:val="000000"/>
                <w:sz w:val="20"/>
                <w:szCs w:val="20"/>
                <w:lang w:val="sv-SE"/>
              </w:rPr>
              <w:t>Expediering</w:t>
            </w:r>
            <w:r w:rsidR="00DB4040">
              <w:rPr>
                <w:rFonts w:ascii="Times New Roman" w:hAnsi="Times New Roman"/>
                <w:i/>
                <w:iCs/>
                <w:color w:val="000000"/>
                <w:sz w:val="20"/>
                <w:szCs w:val="20"/>
                <w:lang w:val="sv-SE"/>
              </w:rPr>
              <w:t xml:space="preserve">särenden </w:t>
            </w:r>
            <w:r w:rsidR="00DB4040">
              <w:rPr>
                <w:rFonts w:ascii="Times New Roman" w:hAnsi="Times New Roman"/>
                <w:iCs/>
                <w:color w:val="000000"/>
                <w:sz w:val="20"/>
                <w:szCs w:val="20"/>
                <w:lang w:val="sv-SE"/>
              </w:rPr>
              <w:t xml:space="preserve">och därmed samtliga </w:t>
            </w:r>
            <w:r w:rsidR="0045166A" w:rsidRPr="0045166A">
              <w:rPr>
                <w:rFonts w:ascii="Times New Roman" w:hAnsi="Times New Roman"/>
                <w:i/>
                <w:iCs/>
                <w:color w:val="000000"/>
                <w:sz w:val="20"/>
                <w:szCs w:val="20"/>
                <w:lang w:val="sv-SE"/>
              </w:rPr>
              <w:t>Expediering</w:t>
            </w:r>
            <w:r w:rsidRPr="0045166A">
              <w:rPr>
                <w:rFonts w:ascii="Times New Roman" w:hAnsi="Times New Roman"/>
                <w:i/>
                <w:iCs/>
                <w:color w:val="000000"/>
                <w:sz w:val="20"/>
                <w:szCs w:val="20"/>
                <w:lang w:val="sv-SE"/>
              </w:rPr>
              <w:t>sunderlag</w:t>
            </w:r>
            <w:r w:rsidRPr="00326BFF">
              <w:rPr>
                <w:rFonts w:ascii="Times New Roman" w:hAnsi="Times New Roman"/>
                <w:color w:val="000000"/>
                <w:sz w:val="20"/>
                <w:szCs w:val="20"/>
                <w:lang w:val="sv-SE"/>
              </w:rPr>
              <w:t xml:space="preserve"> (inom den </w:t>
            </w:r>
            <w:r w:rsidR="005F479D">
              <w:rPr>
                <w:rFonts w:ascii="Times New Roman" w:hAnsi="Times New Roman"/>
                <w:color w:val="000000"/>
                <w:sz w:val="20"/>
                <w:szCs w:val="20"/>
                <w:lang w:val="sv-SE"/>
              </w:rPr>
              <w:t xml:space="preserve">pågående </w:t>
            </w:r>
            <w:r w:rsidRPr="00326BFF">
              <w:rPr>
                <w:rFonts w:ascii="Times New Roman" w:eastAsia="Arial Unicode MS" w:hAnsi="Times New Roman"/>
                <w:i/>
                <w:sz w:val="20"/>
                <w:szCs w:val="20"/>
                <w:lang w:val="sv-SE"/>
              </w:rPr>
              <w:t>Läkemedelsbehandlingen</w:t>
            </w:r>
            <w:r w:rsidR="0045114E">
              <w:rPr>
                <w:rFonts w:ascii="Times New Roman" w:eastAsia="Arial Unicode MS" w:hAnsi="Times New Roman"/>
                <w:sz w:val="20"/>
                <w:szCs w:val="20"/>
                <w:lang w:val="sv-SE"/>
              </w:rPr>
              <w:t xml:space="preserve">) såväl makulerade, </w:t>
            </w:r>
            <w:r w:rsidRPr="00326BFF">
              <w:rPr>
                <w:rFonts w:ascii="Times New Roman" w:eastAsia="Arial Unicode MS" w:hAnsi="Times New Roman"/>
                <w:sz w:val="20"/>
                <w:szCs w:val="20"/>
                <w:lang w:val="sv-SE"/>
              </w:rPr>
              <w:t xml:space="preserve">slutexpedierade </w:t>
            </w:r>
            <w:r w:rsidR="00DB4040">
              <w:rPr>
                <w:rFonts w:ascii="Times New Roman" w:eastAsia="Arial Unicode MS" w:hAnsi="Times New Roman"/>
                <w:sz w:val="20"/>
                <w:szCs w:val="20"/>
                <w:lang w:val="sv-SE"/>
              </w:rPr>
              <w:t xml:space="preserve">och </w:t>
            </w:r>
            <w:r w:rsidRPr="00326BFF">
              <w:rPr>
                <w:rFonts w:ascii="Times New Roman" w:eastAsia="Arial Unicode MS" w:hAnsi="Times New Roman"/>
                <w:sz w:val="20"/>
                <w:szCs w:val="20"/>
                <w:lang w:val="sv-SE"/>
              </w:rPr>
              <w:t>gällande.</w:t>
            </w:r>
          </w:p>
          <w:p w:rsidR="00317D36" w:rsidRPr="00317D36" w:rsidRDefault="00317D36" w:rsidP="00317D36">
            <w:pPr>
              <w:pStyle w:val="TableContent"/>
              <w:rPr>
                <w:rFonts w:ascii="Times New Roman" w:hAnsi="Times New Roman"/>
                <w:sz w:val="20"/>
                <w:szCs w:val="20"/>
                <w:lang w:val="sv-SE"/>
              </w:rPr>
            </w:pPr>
            <w:r w:rsidRPr="0045166A">
              <w:rPr>
                <w:rFonts w:ascii="Times New Roman" w:hAnsi="Times New Roman"/>
                <w:i/>
                <w:iCs/>
                <w:color w:val="000000"/>
                <w:sz w:val="20"/>
                <w:szCs w:val="20"/>
                <w:lang w:val="sv-SE"/>
              </w:rPr>
              <w:t>Expediering</w:t>
            </w:r>
            <w:r>
              <w:rPr>
                <w:rFonts w:ascii="Times New Roman" w:hAnsi="Times New Roman"/>
                <w:i/>
                <w:iCs/>
                <w:color w:val="000000"/>
                <w:sz w:val="20"/>
                <w:szCs w:val="20"/>
                <w:lang w:val="sv-SE"/>
              </w:rPr>
              <w:t>särendena</w:t>
            </w:r>
            <w:r>
              <w:rPr>
                <w:rFonts w:ascii="Times New Roman" w:hAnsi="Times New Roman"/>
                <w:iCs/>
                <w:color w:val="000000"/>
                <w:sz w:val="20"/>
                <w:szCs w:val="20"/>
                <w:lang w:val="sv-SE"/>
              </w:rPr>
              <w:t xml:space="preserve"> är inte en del av </w:t>
            </w:r>
            <w:r w:rsidRPr="00317D36">
              <w:rPr>
                <w:rFonts w:ascii="Times New Roman" w:hAnsi="Times New Roman"/>
                <w:i/>
                <w:iCs/>
                <w:color w:val="000000"/>
                <w:sz w:val="20"/>
                <w:szCs w:val="20"/>
                <w:lang w:val="sv-SE"/>
              </w:rPr>
              <w:t>Läkemedelsbehandlingen</w:t>
            </w:r>
            <w:r>
              <w:rPr>
                <w:rFonts w:ascii="Times New Roman" w:hAnsi="Times New Roman"/>
                <w:iCs/>
                <w:color w:val="000000"/>
                <w:sz w:val="20"/>
                <w:szCs w:val="20"/>
                <w:lang w:val="sv-SE"/>
              </w:rPr>
              <w:t xml:space="preserve"> i formell mening, dvs. inte ett äkta aggregat. Ändringar i </w:t>
            </w:r>
            <w:r w:rsidRPr="0045166A">
              <w:rPr>
                <w:rFonts w:ascii="Times New Roman" w:hAnsi="Times New Roman"/>
                <w:i/>
                <w:iCs/>
                <w:color w:val="000000"/>
                <w:sz w:val="20"/>
                <w:szCs w:val="20"/>
                <w:lang w:val="sv-SE"/>
              </w:rPr>
              <w:t>Expediering</w:t>
            </w:r>
            <w:r>
              <w:rPr>
                <w:rFonts w:ascii="Times New Roman" w:hAnsi="Times New Roman"/>
                <w:i/>
                <w:iCs/>
                <w:color w:val="000000"/>
                <w:sz w:val="20"/>
                <w:szCs w:val="20"/>
                <w:lang w:val="sv-SE"/>
              </w:rPr>
              <w:t>särendena</w:t>
            </w:r>
            <w:r>
              <w:rPr>
                <w:rFonts w:ascii="Times New Roman" w:hAnsi="Times New Roman"/>
                <w:iCs/>
                <w:color w:val="000000"/>
                <w:sz w:val="20"/>
                <w:szCs w:val="20"/>
                <w:lang w:val="sv-SE"/>
              </w:rPr>
              <w:t xml:space="preserve"> påverkar inte heller underlagsversionen för läkemedelslistan. </w:t>
            </w:r>
          </w:p>
        </w:tc>
        <w:tc>
          <w:tcPr>
            <w:tcW w:w="729" w:type="dxa"/>
            <w:shd w:val="clear" w:color="auto" w:fill="auto"/>
            <w:hideMark/>
          </w:tcPr>
          <w:p w:rsidR="00343AF8" w:rsidRPr="00326BFF" w:rsidRDefault="00343AF8" w:rsidP="00281D69">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w:t>
            </w:r>
          </w:p>
        </w:tc>
      </w:tr>
      <w:tr w:rsidR="00751C26" w:rsidRPr="00326BFF" w:rsidTr="0073410A">
        <w:trPr>
          <w:trHeight w:val="170"/>
        </w:trPr>
        <w:tc>
          <w:tcPr>
            <w:tcW w:w="2241" w:type="dxa"/>
            <w:shd w:val="clear" w:color="auto" w:fill="auto"/>
          </w:tcPr>
          <w:p w:rsidR="00751C26" w:rsidRDefault="00751C26" w:rsidP="00281D69">
            <w:pPr>
              <w:spacing w:after="0"/>
              <w:rPr>
                <w:i/>
                <w:iCs/>
                <w:color w:val="000000"/>
                <w:sz w:val="20"/>
              </w:rPr>
            </w:pPr>
            <w:r w:rsidRPr="00751C26">
              <w:rPr>
                <w:i/>
                <w:iCs/>
                <w:color w:val="000000"/>
                <w:sz w:val="20"/>
              </w:rPr>
              <w:t>behandlingssteg</w:t>
            </w:r>
          </w:p>
          <w:p w:rsidR="00B475E2" w:rsidRDefault="00B475E2" w:rsidP="00CE1066">
            <w:pPr>
              <w:spacing w:after="0"/>
              <w:rPr>
                <w:i/>
                <w:iCs/>
                <w:color w:val="000000"/>
                <w:sz w:val="20"/>
              </w:rPr>
            </w:pPr>
            <w:r>
              <w:rPr>
                <w:i/>
                <w:iCs/>
                <w:color w:val="000000"/>
                <w:sz w:val="20"/>
              </w:rPr>
              <w:t>[</w:t>
            </w:r>
            <w:proofErr w:type="spellStart"/>
            <w:r w:rsidRPr="00B475E2">
              <w:rPr>
                <w:i/>
                <w:iCs/>
                <w:color w:val="000000"/>
                <w:sz w:val="20"/>
              </w:rPr>
              <w:t>treatment</w:t>
            </w:r>
            <w:proofErr w:type="spellEnd"/>
            <w:r w:rsidR="00CE1066">
              <w:rPr>
                <w:i/>
                <w:iCs/>
                <w:color w:val="000000"/>
                <w:sz w:val="20"/>
              </w:rPr>
              <w:t xml:space="preserve"> steps</w:t>
            </w:r>
            <w:r>
              <w:rPr>
                <w:i/>
                <w:iCs/>
                <w:color w:val="000000"/>
                <w:sz w:val="20"/>
              </w:rPr>
              <w:t>]</w:t>
            </w:r>
          </w:p>
        </w:tc>
        <w:tc>
          <w:tcPr>
            <w:tcW w:w="1929" w:type="dxa"/>
            <w:shd w:val="clear" w:color="auto" w:fill="auto"/>
          </w:tcPr>
          <w:p w:rsidR="00751C26" w:rsidRDefault="00751C26" w:rsidP="00936167">
            <w:pPr>
              <w:spacing w:after="0"/>
              <w:rPr>
                <w:sz w:val="20"/>
              </w:rPr>
            </w:pPr>
            <w:r w:rsidRPr="00751C26">
              <w:rPr>
                <w:iCs/>
                <w:color w:val="000000"/>
                <w:sz w:val="20"/>
              </w:rPr>
              <w:t>Behandlingssteg</w:t>
            </w:r>
          </w:p>
        </w:tc>
        <w:tc>
          <w:tcPr>
            <w:tcW w:w="10000" w:type="dxa"/>
            <w:shd w:val="clear" w:color="auto" w:fill="auto"/>
          </w:tcPr>
          <w:p w:rsidR="00751C26" w:rsidRDefault="00751C26" w:rsidP="00751C26">
            <w:pPr>
              <w:pStyle w:val="TableContent"/>
              <w:rPr>
                <w:rFonts w:ascii="Times New Roman" w:eastAsia="Arial Unicode MS" w:hAnsi="Times New Roman"/>
                <w:sz w:val="20"/>
                <w:szCs w:val="20"/>
                <w:lang w:val="sv-SE"/>
              </w:rPr>
            </w:pPr>
            <w:r>
              <w:rPr>
                <w:rFonts w:ascii="Times New Roman" w:hAnsi="Times New Roman"/>
                <w:sz w:val="20"/>
                <w:szCs w:val="20"/>
                <w:lang w:val="sv-SE"/>
              </w:rPr>
              <w:t xml:space="preserve">Behandlingssteg </w:t>
            </w:r>
            <w:r w:rsidRPr="00326BFF">
              <w:rPr>
                <w:rFonts w:ascii="Times New Roman" w:hAnsi="Times New Roman"/>
                <w:color w:val="000000"/>
                <w:sz w:val="20"/>
                <w:szCs w:val="20"/>
                <w:lang w:val="sv-SE"/>
              </w:rPr>
              <w:t xml:space="preserve">(inom </w:t>
            </w:r>
            <w:r w:rsidRPr="00326BFF">
              <w:rPr>
                <w:rFonts w:ascii="Times New Roman" w:eastAsia="Arial Unicode MS" w:hAnsi="Times New Roman"/>
                <w:i/>
                <w:sz w:val="20"/>
                <w:szCs w:val="20"/>
                <w:lang w:val="sv-SE"/>
              </w:rPr>
              <w:t>Läkemedelsbehandlingen</w:t>
            </w:r>
            <w:r>
              <w:rPr>
                <w:rFonts w:ascii="Times New Roman" w:eastAsia="Arial Unicode MS" w:hAnsi="Times New Roman"/>
                <w:sz w:val="20"/>
                <w:szCs w:val="20"/>
                <w:lang w:val="sv-SE"/>
              </w:rPr>
              <w:t xml:space="preserve">). </w:t>
            </w:r>
          </w:p>
          <w:p w:rsidR="00751C26" w:rsidRPr="00751C26" w:rsidRDefault="00751C26" w:rsidP="00751C26">
            <w:pPr>
              <w:pStyle w:val="TableContent"/>
              <w:rPr>
                <w:rFonts w:ascii="Times New Roman" w:hAnsi="Times New Roman"/>
                <w:sz w:val="20"/>
                <w:szCs w:val="20"/>
                <w:lang w:val="sv-SE"/>
              </w:rPr>
            </w:pPr>
            <w:r w:rsidRPr="00751C26">
              <w:rPr>
                <w:rFonts w:ascii="Times New Roman" w:eastAsia="Arial Unicode MS" w:hAnsi="Times New Roman"/>
                <w:sz w:val="20"/>
                <w:szCs w:val="20"/>
                <w:lang w:val="sv-SE"/>
              </w:rPr>
              <w:t xml:space="preserve">Eftersom klassen används som retur i urval kan </w:t>
            </w:r>
            <w:r w:rsidRPr="00751C26">
              <w:rPr>
                <w:rFonts w:ascii="Times New Roman" w:hAnsi="Times New Roman"/>
                <w:color w:val="000000"/>
                <w:sz w:val="20"/>
                <w:szCs w:val="20"/>
                <w:lang w:val="sv-SE"/>
              </w:rPr>
              <w:t>dessa vara begränsade pga. urval.</w:t>
            </w:r>
          </w:p>
        </w:tc>
        <w:tc>
          <w:tcPr>
            <w:tcW w:w="729" w:type="dxa"/>
            <w:shd w:val="clear" w:color="auto" w:fill="auto"/>
          </w:tcPr>
          <w:p w:rsidR="00751C26" w:rsidRPr="00326BFF" w:rsidRDefault="00751C26"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bl>
    <w:p w:rsidR="00F93920" w:rsidRPr="00326BFF" w:rsidRDefault="00F93920" w:rsidP="00A94BDB">
      <w:pPr>
        <w:pStyle w:val="Rubrik2"/>
      </w:pPr>
      <w:bookmarkStart w:id="35" w:name="_Toc413681386"/>
      <w:r w:rsidRPr="00326BFF">
        <w:t>Läkemedelso</w:t>
      </w:r>
      <w:r w:rsidR="00D416CC" w:rsidRPr="00326BFF">
        <w:t>rdination</w:t>
      </w:r>
      <w:bookmarkEnd w:id="35"/>
      <w:r w:rsidR="00D416CC" w:rsidRPr="00326BFF">
        <w:t xml:space="preserve"> </w:t>
      </w:r>
    </w:p>
    <w:p w:rsidR="00C6392D" w:rsidRPr="00326BFF" w:rsidRDefault="00C6392D" w:rsidP="00C6392D">
      <w:pPr>
        <w:rPr>
          <w:rFonts w:ascii="Verdana" w:hAnsi="Verdana"/>
          <w:sz w:val="20"/>
        </w:rPr>
      </w:pPr>
      <w:r w:rsidRPr="00326BFF">
        <w:t>Klassen innehåller information om en enskild läkemedelsordination</w:t>
      </w:r>
      <w:r w:rsidRPr="00326BFF">
        <w:rPr>
          <w:rFonts w:ascii="Verdana" w:hAnsi="Verdana"/>
          <w:sz w:val="20"/>
        </w:rPr>
        <w:t xml:space="preserve">, </w:t>
      </w:r>
      <w:proofErr w:type="spellStart"/>
      <w:r w:rsidRPr="00326BFF">
        <w:rPr>
          <w:rFonts w:ascii="Verdana" w:hAnsi="Verdana"/>
          <w:sz w:val="20"/>
        </w:rPr>
        <w:t>dvs.”</w:t>
      </w:r>
      <w:r w:rsidRPr="00326BFF">
        <w:rPr>
          <w:sz w:val="20"/>
        </w:rPr>
        <w:t>ordination</w:t>
      </w:r>
      <w:proofErr w:type="spellEnd"/>
      <w:r w:rsidRPr="00326BFF">
        <w:rPr>
          <w:sz w:val="20"/>
        </w:rPr>
        <w:t xml:space="preserve"> som avser läkemedelsbehandling” </w:t>
      </w:r>
      <w:r w:rsidRPr="00326BFF">
        <w:t>där ordination (i den generella betydelsen) är ”</w:t>
      </w:r>
      <w:r w:rsidRPr="00326BFF">
        <w:rPr>
          <w:rStyle w:val="FormatmallTimesSvart"/>
        </w:rPr>
        <w:t>beslut av behörig hälso- och sjukvårdspersonal att patient ska bli föremål för hälso- och sjukvårdsåtgärd</w:t>
      </w:r>
      <w:r w:rsidRPr="00326BFF">
        <w:rPr>
          <w:rFonts w:ascii="Verdana" w:hAnsi="Verdana"/>
          <w:sz w:val="20"/>
        </w:rPr>
        <w:t>” [</w:t>
      </w:r>
      <w:r w:rsidRPr="00326BFF">
        <w:t>Socialstyrelsens termbank</w:t>
      </w:r>
      <w:r w:rsidRPr="00326BFF">
        <w:rPr>
          <w:rFonts w:ascii="Verdana" w:hAnsi="Verdana"/>
          <w:sz w:val="20"/>
        </w:rPr>
        <w:t>].</w:t>
      </w:r>
    </w:p>
    <w:p w:rsidR="00D416CC" w:rsidRPr="00326BFF" w:rsidRDefault="00C6392D" w:rsidP="00E54356">
      <w:r w:rsidRPr="00326BFF">
        <w:lastRenderedPageBreak/>
        <w:t xml:space="preserve">Det centrala ordet i den senare meningen är ordet </w:t>
      </w:r>
      <w:r w:rsidRPr="00326BFF">
        <w:rPr>
          <w:u w:val="single"/>
        </w:rPr>
        <w:t>beslut</w:t>
      </w:r>
      <w:r w:rsidRPr="00326BFF">
        <w:t xml:space="preserve">. Klassen </w:t>
      </w:r>
      <w:r w:rsidRPr="00326BFF">
        <w:rPr>
          <w:i/>
        </w:rPr>
        <w:t>Läkemedelsordination</w:t>
      </w:r>
      <w:r w:rsidRPr="00326BFF">
        <w:t xml:space="preserve"> beskriver både beslutet i sig (t.ex. vem/vilka som fattat beslutet, tidpunkter för när beslutet är fattat och registrerat) och </w:t>
      </w:r>
      <w:r w:rsidRPr="00326BFF">
        <w:rPr>
          <w:u w:val="single"/>
        </w:rPr>
        <w:t>vad</w:t>
      </w:r>
      <w:r w:rsidRPr="00326BFF">
        <w:t xml:space="preserve"> som faktiskt beslutats (t.ex. ordinerat läkemedle</w:t>
      </w:r>
      <w:r w:rsidR="00F450E5" w:rsidRPr="00326BFF">
        <w:t>t, dosering, ordinationsorsak).</w:t>
      </w:r>
    </w:p>
    <w:p w:rsidR="00F450E5" w:rsidRPr="00326BFF" w:rsidRDefault="00F450E5" w:rsidP="00E54356"/>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4A64B1" w:rsidRPr="00326BFF" w:rsidTr="00B83672">
        <w:trPr>
          <w:trHeight w:val="170"/>
          <w:tblHeader/>
        </w:trPr>
        <w:tc>
          <w:tcPr>
            <w:tcW w:w="14754" w:type="dxa"/>
            <w:gridSpan w:val="4"/>
            <w:shd w:val="clear" w:color="auto" w:fill="FFFFFF" w:themeFill="background1"/>
            <w:hideMark/>
          </w:tcPr>
          <w:p w:rsidR="004A64B1" w:rsidRPr="00326BFF" w:rsidRDefault="004A64B1" w:rsidP="00C44518">
            <w:pPr>
              <w:spacing w:after="0"/>
              <w:rPr>
                <w:b/>
                <w:bCs/>
                <w:color w:val="000000"/>
                <w:sz w:val="20"/>
              </w:rPr>
            </w:pPr>
            <w:r w:rsidRPr="00326BFF">
              <w:rPr>
                <w:rFonts w:ascii="Arial" w:hAnsi="Arial" w:cs="Arial"/>
                <w:b/>
                <w:bCs/>
                <w:color w:val="000000"/>
                <w:sz w:val="20"/>
              </w:rPr>
              <w:t>Läkemedelsordination</w:t>
            </w:r>
            <w:r w:rsidR="00687AF5">
              <w:rPr>
                <w:rFonts w:ascii="Arial" w:hAnsi="Arial" w:cs="Arial"/>
                <w:b/>
                <w:bCs/>
                <w:color w:val="000000"/>
                <w:sz w:val="20"/>
              </w:rPr>
              <w:t xml:space="preserve"> [</w:t>
            </w:r>
            <w:proofErr w:type="spellStart"/>
            <w:r w:rsidR="00C44518">
              <w:rPr>
                <w:rFonts w:ascii="Arial" w:hAnsi="Arial" w:cs="Arial"/>
                <w:b/>
                <w:bCs/>
                <w:color w:val="000000"/>
                <w:sz w:val="20"/>
              </w:rPr>
              <w:t>Medication</w:t>
            </w:r>
            <w:proofErr w:type="spellEnd"/>
            <w:r w:rsidR="00C44518">
              <w:rPr>
                <w:rFonts w:ascii="Arial" w:hAnsi="Arial" w:cs="Arial"/>
                <w:b/>
                <w:bCs/>
                <w:color w:val="000000"/>
                <w:sz w:val="20"/>
              </w:rPr>
              <w:t xml:space="preserve"> </w:t>
            </w:r>
            <w:proofErr w:type="spellStart"/>
            <w:r w:rsidR="00C44518">
              <w:rPr>
                <w:rFonts w:ascii="Arial" w:hAnsi="Arial" w:cs="Arial"/>
                <w:b/>
                <w:bCs/>
                <w:color w:val="000000"/>
                <w:sz w:val="20"/>
              </w:rPr>
              <w:t>p</w:t>
            </w:r>
            <w:r w:rsidR="00687AF5">
              <w:rPr>
                <w:rFonts w:ascii="Arial" w:hAnsi="Arial" w:cs="Arial"/>
                <w:b/>
                <w:bCs/>
                <w:color w:val="000000"/>
                <w:sz w:val="20"/>
              </w:rPr>
              <w:t>rescription</w:t>
            </w:r>
            <w:proofErr w:type="spellEnd"/>
            <w:r w:rsidR="00687AF5" w:rsidRPr="00687AF5">
              <w:rPr>
                <w:rFonts w:ascii="Arial" w:hAnsi="Arial" w:cs="Arial"/>
                <w:b/>
                <w:bCs/>
                <w:color w:val="000000"/>
                <w:sz w:val="20"/>
              </w:rPr>
              <w:t>]</w:t>
            </w:r>
          </w:p>
        </w:tc>
      </w:tr>
      <w:tr w:rsidR="000A14DB" w:rsidRPr="00326BFF" w:rsidTr="00B83672">
        <w:trPr>
          <w:trHeight w:val="170"/>
          <w:tblHeader/>
        </w:trPr>
        <w:tc>
          <w:tcPr>
            <w:tcW w:w="2422" w:type="dxa"/>
            <w:shd w:val="clear" w:color="auto" w:fill="FFFFFF" w:themeFill="background1"/>
            <w:hideMark/>
          </w:tcPr>
          <w:p w:rsidR="000A14DB" w:rsidRPr="00326BFF" w:rsidRDefault="000A14DB" w:rsidP="00C6392D">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0A14DB" w:rsidRPr="00326BFF" w:rsidRDefault="000A14DB" w:rsidP="00C6392D">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0A14DB" w:rsidRPr="00326BFF" w:rsidRDefault="000A14DB" w:rsidP="00C6392D">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0A14DB" w:rsidRPr="00326BFF" w:rsidRDefault="000A14DB" w:rsidP="00C6392D">
            <w:pPr>
              <w:spacing w:after="0"/>
              <w:jc w:val="right"/>
              <w:rPr>
                <w:b/>
                <w:bCs/>
                <w:color w:val="000000"/>
                <w:sz w:val="20"/>
              </w:rPr>
            </w:pPr>
            <w:proofErr w:type="spellStart"/>
            <w:r w:rsidRPr="00326BFF">
              <w:rPr>
                <w:b/>
                <w:bCs/>
                <w:color w:val="000000"/>
                <w:sz w:val="20"/>
              </w:rPr>
              <w:t>Multip</w:t>
            </w:r>
            <w:proofErr w:type="spellEnd"/>
          </w:p>
        </w:tc>
      </w:tr>
      <w:tr w:rsidR="008710E2" w:rsidRPr="00326BFF" w:rsidTr="00C6392D">
        <w:trPr>
          <w:trHeight w:val="170"/>
          <w:tblHeader/>
        </w:trPr>
        <w:tc>
          <w:tcPr>
            <w:tcW w:w="2422" w:type="dxa"/>
            <w:shd w:val="clear" w:color="auto" w:fill="auto"/>
            <w:hideMark/>
          </w:tcPr>
          <w:p w:rsidR="008710E2" w:rsidRDefault="00B43DC9" w:rsidP="00C6392D">
            <w:pPr>
              <w:spacing w:after="0"/>
              <w:rPr>
                <w:rFonts w:eastAsia="Arial Unicode MS"/>
                <w:i/>
                <w:iCs/>
                <w:color w:val="000000"/>
                <w:sz w:val="20"/>
              </w:rPr>
            </w:pPr>
            <w:r>
              <w:rPr>
                <w:rFonts w:eastAsia="Arial Unicode MS"/>
                <w:i/>
                <w:iCs/>
                <w:color w:val="000000"/>
                <w:sz w:val="20"/>
              </w:rPr>
              <w:t>id</w:t>
            </w:r>
          </w:p>
          <w:p w:rsidR="00547FB9" w:rsidRPr="00326BFF" w:rsidRDefault="00547FB9" w:rsidP="00C6392D">
            <w:pPr>
              <w:spacing w:after="0"/>
              <w:rPr>
                <w:rFonts w:eastAsia="Arial Unicode MS"/>
                <w:i/>
                <w:iCs/>
                <w:color w:val="000000"/>
                <w:sz w:val="20"/>
              </w:rPr>
            </w:pPr>
            <w:r>
              <w:rPr>
                <w:rFonts w:eastAsia="Arial Unicode MS"/>
                <w:i/>
                <w:iCs/>
                <w:color w:val="000000"/>
                <w:sz w:val="20"/>
              </w:rPr>
              <w:t>[id]</w:t>
            </w:r>
          </w:p>
        </w:tc>
        <w:tc>
          <w:tcPr>
            <w:tcW w:w="1985" w:type="dxa"/>
            <w:shd w:val="clear" w:color="auto" w:fill="auto"/>
            <w:hideMark/>
          </w:tcPr>
          <w:p w:rsidR="008710E2" w:rsidRPr="007552D0" w:rsidRDefault="004B2BA1" w:rsidP="00B801D7">
            <w:pPr>
              <w:spacing w:after="0"/>
              <w:rPr>
                <w:sz w:val="20"/>
              </w:rPr>
            </w:pPr>
            <w:proofErr w:type="spellStart"/>
            <w:r>
              <w:rPr>
                <w:sz w:val="20"/>
              </w:rPr>
              <w:t>Identifier</w:t>
            </w:r>
            <w:proofErr w:type="spellEnd"/>
          </w:p>
        </w:tc>
        <w:tc>
          <w:tcPr>
            <w:tcW w:w="9482" w:type="dxa"/>
            <w:shd w:val="clear" w:color="auto" w:fill="auto"/>
            <w:hideMark/>
          </w:tcPr>
          <w:p w:rsidR="008710E2" w:rsidRPr="00326BFF" w:rsidRDefault="008710E2"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sidR="00B43DC9" w:rsidRPr="00B43DC9">
              <w:rPr>
                <w:rFonts w:ascii="Times New Roman" w:hAnsi="Times New Roman"/>
                <w:i/>
                <w:sz w:val="20"/>
                <w:szCs w:val="20"/>
                <w:lang w:val="sv-SE"/>
              </w:rPr>
              <w:t>Läkemedelsordinationen</w:t>
            </w:r>
            <w:r w:rsidRPr="00326BFF">
              <w:rPr>
                <w:rFonts w:ascii="Times New Roman" w:hAnsi="Times New Roman"/>
                <w:sz w:val="20"/>
                <w:szCs w:val="20"/>
                <w:lang w:val="sv-SE"/>
              </w:rPr>
              <w:t>.</w:t>
            </w:r>
          </w:p>
          <w:p w:rsidR="008710E2" w:rsidRDefault="00E83C82" w:rsidP="00C6392D">
            <w:pPr>
              <w:pStyle w:val="TableContent"/>
              <w:rPr>
                <w:rFonts w:ascii="Times New Roman" w:hAnsi="Times New Roman"/>
                <w:sz w:val="20"/>
                <w:szCs w:val="20"/>
                <w:lang w:val="sv-SE"/>
              </w:rPr>
            </w:pPr>
            <w:r>
              <w:rPr>
                <w:rFonts w:ascii="Times New Roman" w:hAnsi="Times New Roman"/>
                <w:sz w:val="20"/>
                <w:szCs w:val="20"/>
                <w:lang w:val="sv-SE"/>
              </w:rPr>
              <w:t xml:space="preserve">Om </w:t>
            </w:r>
            <w:r w:rsidRPr="00B43DC9">
              <w:rPr>
                <w:rFonts w:ascii="Times New Roman" w:hAnsi="Times New Roman"/>
                <w:i/>
                <w:sz w:val="20"/>
                <w:szCs w:val="20"/>
                <w:lang w:val="sv-SE"/>
              </w:rPr>
              <w:t>Läkemedelsordinationen</w:t>
            </w:r>
            <w:r w:rsidRPr="00326BFF">
              <w:rPr>
                <w:rFonts w:ascii="Times New Roman" w:hAnsi="Times New Roman"/>
                <w:sz w:val="20"/>
                <w:szCs w:val="20"/>
                <w:lang w:val="sv-SE"/>
              </w:rPr>
              <w:t xml:space="preserve"> </w:t>
            </w:r>
            <w:r w:rsidR="00736640">
              <w:rPr>
                <w:rFonts w:ascii="Times New Roman" w:hAnsi="Times New Roman"/>
                <w:sz w:val="20"/>
                <w:szCs w:val="20"/>
                <w:lang w:val="sv-SE"/>
              </w:rPr>
              <w:t xml:space="preserve">ursprungligen </w:t>
            </w:r>
            <w:r>
              <w:rPr>
                <w:rFonts w:ascii="Times New Roman" w:hAnsi="Times New Roman"/>
                <w:sz w:val="20"/>
                <w:szCs w:val="20"/>
                <w:lang w:val="sv-SE"/>
              </w:rPr>
              <w:t>skapas i NOD ska värdet utelämnas (</w:t>
            </w:r>
            <w:proofErr w:type="spellStart"/>
            <w:r>
              <w:rPr>
                <w:rFonts w:ascii="Times New Roman" w:hAnsi="Times New Roman"/>
                <w:sz w:val="20"/>
                <w:szCs w:val="20"/>
                <w:lang w:val="sv-SE"/>
              </w:rPr>
              <w:t>null</w:t>
            </w:r>
            <w:proofErr w:type="spellEnd"/>
            <w:r>
              <w:rPr>
                <w:rFonts w:ascii="Times New Roman" w:hAnsi="Times New Roman"/>
                <w:sz w:val="20"/>
                <w:szCs w:val="20"/>
                <w:lang w:val="sv-SE"/>
              </w:rPr>
              <w:t xml:space="preserve">) varvid </w:t>
            </w:r>
            <w:r w:rsidRPr="00326BFF">
              <w:rPr>
                <w:rFonts w:ascii="Times New Roman" w:hAnsi="Times New Roman"/>
                <w:sz w:val="20"/>
                <w:szCs w:val="20"/>
                <w:lang w:val="sv-SE"/>
              </w:rPr>
              <w:t xml:space="preserve">värdet </w:t>
            </w:r>
            <w:r w:rsidR="008710E2" w:rsidRPr="00326BFF">
              <w:rPr>
                <w:rFonts w:ascii="Times New Roman" w:hAnsi="Times New Roman"/>
                <w:sz w:val="20"/>
                <w:szCs w:val="20"/>
                <w:lang w:val="sv-SE"/>
              </w:rPr>
              <w:t>sätts av NOD.</w:t>
            </w:r>
          </w:p>
          <w:p w:rsidR="00722B7C" w:rsidRDefault="00B801D7" w:rsidP="00182878">
            <w:pPr>
              <w:pStyle w:val="TableContent"/>
              <w:rPr>
                <w:rFonts w:ascii="Times New Roman" w:hAnsi="Times New Roman"/>
                <w:sz w:val="20"/>
                <w:szCs w:val="20"/>
                <w:lang w:val="sv-SE"/>
              </w:rPr>
            </w:pPr>
            <w:r>
              <w:rPr>
                <w:rFonts w:ascii="Times New Roman" w:hAnsi="Times New Roman"/>
                <w:sz w:val="20"/>
                <w:szCs w:val="20"/>
                <w:lang w:val="sv-SE"/>
              </w:rPr>
              <w:t xml:space="preserve">Om </w:t>
            </w:r>
            <w:r w:rsidR="00736640">
              <w:rPr>
                <w:rFonts w:ascii="Times New Roman" w:hAnsi="Times New Roman"/>
                <w:sz w:val="20"/>
                <w:szCs w:val="20"/>
                <w:lang w:val="sv-SE"/>
              </w:rPr>
              <w:t xml:space="preserve">det är fråga om att en befintlig </w:t>
            </w:r>
            <w:r w:rsidR="00736640">
              <w:rPr>
                <w:rFonts w:ascii="Times New Roman" w:hAnsi="Times New Roman"/>
                <w:i/>
                <w:sz w:val="20"/>
                <w:szCs w:val="20"/>
                <w:lang w:val="sv-SE"/>
              </w:rPr>
              <w:t xml:space="preserve">läkemedelsordination </w:t>
            </w:r>
            <w:r w:rsidR="00736640" w:rsidRPr="00B801D7">
              <w:rPr>
                <w:rFonts w:ascii="Times New Roman" w:hAnsi="Times New Roman"/>
                <w:sz w:val="20"/>
                <w:szCs w:val="20"/>
                <w:u w:val="single"/>
                <w:lang w:val="sv-SE"/>
              </w:rPr>
              <w:t>flyttas</w:t>
            </w:r>
            <w:r w:rsidR="00736640">
              <w:rPr>
                <w:rFonts w:ascii="Times New Roman" w:hAnsi="Times New Roman"/>
                <w:sz w:val="20"/>
                <w:szCs w:val="20"/>
                <w:lang w:val="sv-SE"/>
              </w:rPr>
              <w:t xml:space="preserve"> (importeras) till NOD från ett vårdsystem ska dess ursprungliga id anges. Detta </w:t>
            </w:r>
            <w:r w:rsidR="00182878">
              <w:rPr>
                <w:rFonts w:ascii="Times New Roman" w:hAnsi="Times New Roman"/>
                <w:sz w:val="20"/>
                <w:szCs w:val="20"/>
                <w:lang w:val="sv-SE"/>
              </w:rPr>
              <w:t xml:space="preserve">ger bl.a. möjlighet att </w:t>
            </w:r>
            <w:r w:rsidR="00736640">
              <w:rPr>
                <w:rFonts w:ascii="Times New Roman" w:hAnsi="Times New Roman"/>
                <w:sz w:val="20"/>
                <w:szCs w:val="20"/>
                <w:lang w:val="sv-SE"/>
              </w:rPr>
              <w:t xml:space="preserve">upptäcka dubbletter. </w:t>
            </w:r>
          </w:p>
          <w:p w:rsidR="008710E2" w:rsidRPr="00326BFF" w:rsidRDefault="00736640" w:rsidP="00B51914">
            <w:pPr>
              <w:pStyle w:val="TableContent"/>
              <w:rPr>
                <w:rFonts w:ascii="Times New Roman" w:hAnsi="Times New Roman"/>
                <w:sz w:val="20"/>
                <w:szCs w:val="20"/>
                <w:lang w:val="sv-SE"/>
              </w:rPr>
            </w:pPr>
            <w:r>
              <w:rPr>
                <w:rFonts w:ascii="Times New Roman" w:hAnsi="Times New Roman"/>
                <w:sz w:val="20"/>
                <w:szCs w:val="20"/>
                <w:lang w:val="sv-SE"/>
              </w:rPr>
              <w:t xml:space="preserve">Notera att </w:t>
            </w:r>
            <w:r w:rsidR="00B51914">
              <w:rPr>
                <w:rFonts w:ascii="Times New Roman" w:hAnsi="Times New Roman"/>
                <w:sz w:val="20"/>
                <w:szCs w:val="20"/>
                <w:lang w:val="sv-SE"/>
              </w:rPr>
              <w:t xml:space="preserve">med </w:t>
            </w:r>
            <w:r w:rsidR="00B51914" w:rsidRPr="00B51914">
              <w:rPr>
                <w:rFonts w:ascii="Times New Roman" w:hAnsi="Times New Roman"/>
                <w:sz w:val="20"/>
                <w:szCs w:val="20"/>
                <w:lang w:val="sv-SE"/>
              </w:rPr>
              <w:t>flytt</w:t>
            </w:r>
            <w:r w:rsidR="00B51914">
              <w:rPr>
                <w:rFonts w:ascii="Times New Roman" w:hAnsi="Times New Roman"/>
                <w:sz w:val="20"/>
                <w:szCs w:val="20"/>
                <w:lang w:val="sv-SE"/>
              </w:rPr>
              <w:t xml:space="preserve"> (till skillnad från </w:t>
            </w:r>
            <w:r w:rsidR="00B51914" w:rsidRPr="00B51914">
              <w:rPr>
                <w:rFonts w:ascii="Times New Roman" w:hAnsi="Times New Roman"/>
                <w:sz w:val="20"/>
                <w:szCs w:val="20"/>
                <w:lang w:val="sv-SE"/>
              </w:rPr>
              <w:t>kopiering</w:t>
            </w:r>
            <w:r w:rsidR="00B51914">
              <w:rPr>
                <w:rFonts w:ascii="Times New Roman" w:hAnsi="Times New Roman"/>
                <w:sz w:val="20"/>
                <w:szCs w:val="20"/>
                <w:lang w:val="sv-SE"/>
              </w:rPr>
              <w:t xml:space="preserve">) avses </w:t>
            </w:r>
            <w:r w:rsidR="00182878">
              <w:rPr>
                <w:rFonts w:ascii="Times New Roman" w:hAnsi="Times New Roman"/>
                <w:sz w:val="20"/>
                <w:szCs w:val="20"/>
                <w:lang w:val="sv-SE"/>
              </w:rPr>
              <w:t xml:space="preserve">att </w:t>
            </w:r>
            <w:r w:rsidR="00722B7C">
              <w:rPr>
                <w:rFonts w:ascii="Times New Roman" w:hAnsi="Times New Roman"/>
                <w:sz w:val="20"/>
                <w:szCs w:val="20"/>
                <w:lang w:val="sv-SE"/>
              </w:rPr>
              <w:t>original</w:t>
            </w:r>
            <w:r w:rsidR="00B51914">
              <w:rPr>
                <w:rFonts w:ascii="Times New Roman" w:hAnsi="Times New Roman"/>
                <w:sz w:val="20"/>
                <w:szCs w:val="20"/>
                <w:lang w:val="sv-SE"/>
              </w:rPr>
              <w:t>et (inte en kopia) överförs till NOD</w:t>
            </w:r>
            <w:r>
              <w:rPr>
                <w:rFonts w:ascii="Times New Roman" w:hAnsi="Times New Roman"/>
                <w:sz w:val="20"/>
                <w:szCs w:val="20"/>
                <w:lang w:val="sv-SE"/>
              </w:rPr>
              <w:t>.</w:t>
            </w:r>
          </w:p>
        </w:tc>
        <w:tc>
          <w:tcPr>
            <w:tcW w:w="865" w:type="dxa"/>
            <w:shd w:val="clear" w:color="auto" w:fill="auto"/>
            <w:hideMark/>
          </w:tcPr>
          <w:p w:rsidR="008710E2" w:rsidRPr="00326BFF" w:rsidRDefault="00736640" w:rsidP="00C6392D">
            <w:pPr>
              <w:spacing w:after="0"/>
              <w:jc w:val="right"/>
              <w:rPr>
                <w:color w:val="000000"/>
                <w:sz w:val="20"/>
              </w:rPr>
            </w:pPr>
            <w:r>
              <w:rPr>
                <w:color w:val="000000"/>
                <w:sz w:val="20"/>
              </w:rPr>
              <w:t>0</w:t>
            </w:r>
            <w:proofErr w:type="gramStart"/>
            <w:r>
              <w:rPr>
                <w:color w:val="000000"/>
                <w:sz w:val="20"/>
              </w:rPr>
              <w:t>..</w:t>
            </w:r>
            <w:proofErr w:type="gramEnd"/>
            <w:r w:rsidR="008710E2" w:rsidRPr="00326BFF">
              <w:rPr>
                <w:color w:val="000000"/>
                <w:sz w:val="20"/>
              </w:rPr>
              <w:t>1</w:t>
            </w:r>
          </w:p>
        </w:tc>
      </w:tr>
      <w:tr w:rsidR="00E41427" w:rsidRPr="00326BFF" w:rsidTr="00B83672">
        <w:trPr>
          <w:trHeight w:val="170"/>
          <w:tblHeader/>
        </w:trPr>
        <w:tc>
          <w:tcPr>
            <w:tcW w:w="2422" w:type="dxa"/>
            <w:shd w:val="clear" w:color="auto" w:fill="auto"/>
            <w:hideMark/>
          </w:tcPr>
          <w:p w:rsidR="00E41427" w:rsidRPr="00326BFF" w:rsidRDefault="003B1D0D" w:rsidP="00C6392D">
            <w:pPr>
              <w:spacing w:after="0"/>
              <w:rPr>
                <w:i/>
                <w:iCs/>
                <w:color w:val="000000"/>
                <w:sz w:val="20"/>
              </w:rPr>
            </w:pPr>
            <w:proofErr w:type="spellStart"/>
            <w:r w:rsidRPr="00326BFF">
              <w:rPr>
                <w:rFonts w:eastAsia="Arial Unicode MS"/>
                <w:i/>
                <w:iCs/>
                <w:color w:val="000000"/>
                <w:sz w:val="20"/>
              </w:rPr>
              <w:t>patient</w:t>
            </w:r>
            <w:r w:rsidR="00384A93">
              <w:rPr>
                <w:rFonts w:eastAsia="Arial Unicode MS"/>
                <w:i/>
                <w:iCs/>
                <w:color w:val="000000"/>
                <w:sz w:val="20"/>
              </w:rPr>
              <w:t>id</w:t>
            </w:r>
            <w:proofErr w:type="spellEnd"/>
            <w:r w:rsidR="00384A93">
              <w:rPr>
                <w:rFonts w:eastAsia="Arial Unicode MS"/>
                <w:i/>
                <w:iCs/>
                <w:color w:val="000000"/>
                <w:sz w:val="20"/>
              </w:rPr>
              <w:br/>
              <w:t>[patient id]</w:t>
            </w:r>
          </w:p>
        </w:tc>
        <w:tc>
          <w:tcPr>
            <w:tcW w:w="1985" w:type="dxa"/>
            <w:shd w:val="clear" w:color="auto" w:fill="auto"/>
            <w:hideMark/>
          </w:tcPr>
          <w:p w:rsidR="00E41427" w:rsidRPr="007552D0" w:rsidRDefault="00990B5F" w:rsidP="00C6392D">
            <w:pPr>
              <w:spacing w:after="0"/>
              <w:rPr>
                <w:sz w:val="20"/>
              </w:rPr>
            </w:pPr>
            <w:proofErr w:type="spellStart"/>
            <w:r w:rsidRPr="007552D0">
              <w:rPr>
                <w:sz w:val="20"/>
              </w:rPr>
              <w:t>Identifier</w:t>
            </w:r>
            <w:proofErr w:type="spellEnd"/>
            <w:r w:rsidR="00936167">
              <w:rPr>
                <w:rFonts w:ascii="Times New Roman" w:hAnsi="Times New Roman"/>
                <w:sz w:val="20"/>
                <w:szCs w:val="20"/>
              </w:rPr>
              <w:t>{readOnly}</w:t>
            </w:r>
          </w:p>
        </w:tc>
        <w:tc>
          <w:tcPr>
            <w:tcW w:w="9482" w:type="dxa"/>
            <w:shd w:val="clear" w:color="auto" w:fill="auto"/>
            <w:hideMark/>
          </w:tcPr>
          <w:p w:rsidR="00E41427" w:rsidRPr="00326BFF" w:rsidRDefault="000720B8" w:rsidP="00C6392D">
            <w:pPr>
              <w:pStyle w:val="TableContent"/>
              <w:rPr>
                <w:rFonts w:ascii="Times New Roman" w:hAnsi="Times New Roman"/>
                <w:sz w:val="20"/>
                <w:szCs w:val="20"/>
                <w:lang w:val="sv-SE"/>
              </w:rPr>
            </w:pPr>
            <w:r w:rsidRPr="00326BFF">
              <w:rPr>
                <w:rFonts w:ascii="Times New Roman" w:hAnsi="Times New Roman"/>
                <w:sz w:val="20"/>
                <w:szCs w:val="20"/>
                <w:lang w:val="sv-SE"/>
              </w:rPr>
              <w:t>Identi</w:t>
            </w:r>
            <w:r w:rsidR="00DD31A2" w:rsidRPr="00326BFF">
              <w:rPr>
                <w:rFonts w:ascii="Times New Roman" w:hAnsi="Times New Roman"/>
                <w:sz w:val="20"/>
                <w:szCs w:val="20"/>
                <w:lang w:val="sv-SE"/>
              </w:rPr>
              <w:t>fiering av patienten.</w:t>
            </w:r>
          </w:p>
        </w:tc>
        <w:tc>
          <w:tcPr>
            <w:tcW w:w="865" w:type="dxa"/>
            <w:shd w:val="clear" w:color="auto" w:fill="auto"/>
            <w:hideMark/>
          </w:tcPr>
          <w:p w:rsidR="00E41427" w:rsidRPr="00326BFF" w:rsidRDefault="00DD31A2" w:rsidP="00C6392D">
            <w:pPr>
              <w:spacing w:after="0"/>
              <w:jc w:val="right"/>
              <w:rPr>
                <w:color w:val="000000"/>
                <w:sz w:val="20"/>
              </w:rPr>
            </w:pPr>
            <w:r w:rsidRPr="00326BFF">
              <w:rPr>
                <w:color w:val="000000"/>
                <w:sz w:val="20"/>
              </w:rPr>
              <w:t>1</w:t>
            </w:r>
          </w:p>
        </w:tc>
      </w:tr>
      <w:tr w:rsidR="00DD31A2" w:rsidRPr="00326BFF" w:rsidTr="00B83672">
        <w:trPr>
          <w:trHeight w:val="170"/>
          <w:tblHeader/>
        </w:trPr>
        <w:tc>
          <w:tcPr>
            <w:tcW w:w="2422" w:type="dxa"/>
            <w:shd w:val="clear" w:color="auto" w:fill="auto"/>
            <w:hideMark/>
          </w:tcPr>
          <w:p w:rsidR="00DD31A2" w:rsidRDefault="00BC2B2A" w:rsidP="00C6392D">
            <w:pPr>
              <w:spacing w:after="0"/>
              <w:rPr>
                <w:rFonts w:eastAsia="Arial Unicode MS"/>
                <w:i/>
                <w:iCs/>
                <w:color w:val="000000"/>
                <w:sz w:val="20"/>
              </w:rPr>
            </w:pPr>
            <w:r>
              <w:rPr>
                <w:rFonts w:eastAsia="Arial Unicode MS"/>
                <w:i/>
                <w:iCs/>
                <w:color w:val="000000"/>
                <w:sz w:val="20"/>
              </w:rPr>
              <w:t xml:space="preserve">registrerad </w:t>
            </w:r>
            <w:r w:rsidR="00DD31A2" w:rsidRPr="00326BFF">
              <w:rPr>
                <w:rFonts w:eastAsia="Arial Unicode MS"/>
                <w:i/>
                <w:iCs/>
                <w:color w:val="000000"/>
                <w:sz w:val="20"/>
              </w:rPr>
              <w:t>av</w:t>
            </w:r>
          </w:p>
          <w:p w:rsidR="00547FB9" w:rsidRPr="00326BFF" w:rsidRDefault="00547FB9" w:rsidP="00C6392D">
            <w:pPr>
              <w:spacing w:after="0"/>
              <w:rPr>
                <w:i/>
                <w:iCs/>
                <w:color w:val="000000"/>
                <w:sz w:val="20"/>
              </w:rPr>
            </w:pPr>
            <w:r>
              <w:rPr>
                <w:rFonts w:eastAsia="Arial Unicode MS"/>
                <w:i/>
                <w:iCs/>
                <w:color w:val="000000"/>
                <w:sz w:val="20"/>
              </w:rPr>
              <w:t>[registred by]</w:t>
            </w:r>
          </w:p>
        </w:tc>
        <w:tc>
          <w:tcPr>
            <w:tcW w:w="1985" w:type="dxa"/>
            <w:shd w:val="clear" w:color="auto" w:fill="auto"/>
            <w:hideMark/>
          </w:tcPr>
          <w:p w:rsidR="00DD31A2" w:rsidRPr="007552D0" w:rsidRDefault="006D6285" w:rsidP="00C6392D">
            <w:pPr>
              <w:spacing w:after="0"/>
              <w:rPr>
                <w:sz w:val="20"/>
              </w:rPr>
            </w:pPr>
            <w:r w:rsidRPr="007552D0">
              <w:rPr>
                <w:sz w:val="20"/>
              </w:rPr>
              <w:t>Hälso- och sjukvårdspersonal</w:t>
            </w:r>
          </w:p>
        </w:tc>
        <w:tc>
          <w:tcPr>
            <w:tcW w:w="9482" w:type="dxa"/>
            <w:shd w:val="clear" w:color="auto" w:fill="auto"/>
            <w:hideMark/>
          </w:tcPr>
          <w:p w:rsidR="00DD31A2" w:rsidRPr="00326BFF" w:rsidRDefault="00DD31A2"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Den person som registrerat ordinationen. Denna måste vara starkt autentiserad och det är informationen från autentiseringen som används. </w:t>
            </w:r>
          </w:p>
          <w:p w:rsidR="00DD31A2" w:rsidRPr="00326BFF" w:rsidRDefault="00DD31A2" w:rsidP="00C6392D">
            <w:pPr>
              <w:pStyle w:val="TableContent"/>
              <w:rPr>
                <w:rFonts w:ascii="Times New Roman" w:hAnsi="Times New Roman"/>
                <w:sz w:val="20"/>
                <w:szCs w:val="20"/>
                <w:lang w:val="sv-SE"/>
              </w:rPr>
            </w:pPr>
            <w:r w:rsidRPr="00326BFF">
              <w:rPr>
                <w:rFonts w:ascii="Times New Roman" w:hAnsi="Times New Roman"/>
                <w:sz w:val="20"/>
                <w:szCs w:val="20"/>
                <w:lang w:val="sv-SE"/>
              </w:rPr>
              <w:t>Det är vårdgivare och vårdenhet för</w:t>
            </w:r>
            <w:r w:rsidR="00BC2B2A">
              <w:rPr>
                <w:rFonts w:ascii="Times New Roman" w:hAnsi="Times New Roman"/>
                <w:i/>
                <w:sz w:val="20"/>
                <w:szCs w:val="20"/>
                <w:lang w:val="sv-SE"/>
              </w:rPr>
              <w:t xml:space="preserve"> registrerad </w:t>
            </w:r>
            <w:r w:rsidRPr="00326BFF">
              <w:rPr>
                <w:rFonts w:ascii="Times New Roman" w:hAnsi="Times New Roman"/>
                <w:i/>
                <w:sz w:val="20"/>
                <w:szCs w:val="20"/>
                <w:lang w:val="sv-SE"/>
              </w:rPr>
              <w:t>av</w:t>
            </w:r>
            <w:r w:rsidRPr="00326BFF">
              <w:rPr>
                <w:rFonts w:ascii="Times New Roman" w:hAnsi="Times New Roman"/>
                <w:sz w:val="20"/>
                <w:szCs w:val="20"/>
                <w:lang w:val="sv-SE"/>
              </w:rPr>
              <w:t xml:space="preserve"> som utgör vårdgivare och vårdenhet för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som helhet.</w:t>
            </w:r>
          </w:p>
        </w:tc>
        <w:tc>
          <w:tcPr>
            <w:tcW w:w="865" w:type="dxa"/>
            <w:shd w:val="clear" w:color="auto" w:fill="auto"/>
            <w:hideMark/>
          </w:tcPr>
          <w:p w:rsidR="00DD31A2" w:rsidRPr="00326BFF" w:rsidRDefault="00DD31A2" w:rsidP="00C6392D">
            <w:pPr>
              <w:spacing w:after="0"/>
              <w:jc w:val="right"/>
              <w:rPr>
                <w:color w:val="000000"/>
                <w:sz w:val="20"/>
              </w:rPr>
            </w:pPr>
            <w:r w:rsidRPr="00326BFF">
              <w:rPr>
                <w:color w:val="000000"/>
                <w:sz w:val="20"/>
              </w:rPr>
              <w:t>1</w:t>
            </w:r>
          </w:p>
        </w:tc>
      </w:tr>
      <w:tr w:rsidR="003B1D0D" w:rsidRPr="00326BFF" w:rsidTr="00B83672">
        <w:trPr>
          <w:trHeight w:val="170"/>
          <w:tblHeader/>
        </w:trPr>
        <w:tc>
          <w:tcPr>
            <w:tcW w:w="2422" w:type="dxa"/>
            <w:shd w:val="clear" w:color="auto" w:fill="auto"/>
            <w:hideMark/>
          </w:tcPr>
          <w:p w:rsidR="003B1D0D" w:rsidRDefault="003B1D0D" w:rsidP="00C6392D">
            <w:pPr>
              <w:spacing w:after="0"/>
              <w:rPr>
                <w:rFonts w:eastAsia="Arial Unicode MS"/>
                <w:i/>
                <w:iCs/>
                <w:color w:val="000000"/>
                <w:sz w:val="20"/>
              </w:rPr>
            </w:pPr>
            <w:r w:rsidRPr="00326BFF">
              <w:rPr>
                <w:rFonts w:eastAsia="Arial Unicode MS"/>
                <w:i/>
                <w:iCs/>
                <w:color w:val="000000"/>
                <w:sz w:val="20"/>
              </w:rPr>
              <w:t>ordinatör</w:t>
            </w:r>
          </w:p>
          <w:p w:rsidR="00547FB9" w:rsidRPr="00326BFF" w:rsidRDefault="00547FB9" w:rsidP="00C6392D">
            <w:pPr>
              <w:spacing w:after="0"/>
              <w:rPr>
                <w:i/>
                <w:iCs/>
                <w:color w:val="000000"/>
                <w:sz w:val="20"/>
              </w:rPr>
            </w:pPr>
            <w:r>
              <w:rPr>
                <w:rFonts w:eastAsia="Arial Unicode MS"/>
                <w:i/>
                <w:iCs/>
                <w:color w:val="000000"/>
                <w:sz w:val="20"/>
              </w:rPr>
              <w:t>[</w:t>
            </w:r>
            <w:proofErr w:type="spellStart"/>
            <w:r>
              <w:rPr>
                <w:rFonts w:eastAsia="Arial Unicode MS"/>
                <w:i/>
                <w:iCs/>
                <w:color w:val="000000"/>
                <w:sz w:val="20"/>
              </w:rPr>
              <w:t>prescriber</w:t>
            </w:r>
            <w:proofErr w:type="spellEnd"/>
            <w:r>
              <w:rPr>
                <w:rFonts w:eastAsia="Arial Unicode MS"/>
                <w:i/>
                <w:iCs/>
                <w:color w:val="000000"/>
                <w:sz w:val="20"/>
              </w:rPr>
              <w:t>]</w:t>
            </w:r>
          </w:p>
        </w:tc>
        <w:tc>
          <w:tcPr>
            <w:tcW w:w="1985" w:type="dxa"/>
            <w:shd w:val="clear" w:color="auto" w:fill="auto"/>
            <w:hideMark/>
          </w:tcPr>
          <w:p w:rsidR="003B1D0D" w:rsidRPr="007552D0" w:rsidRDefault="009D3E8A" w:rsidP="00C6392D">
            <w:pPr>
              <w:spacing w:after="0"/>
              <w:rPr>
                <w:sz w:val="20"/>
              </w:rPr>
            </w:pPr>
            <w:r w:rsidRPr="007552D0">
              <w:rPr>
                <w:sz w:val="20"/>
              </w:rPr>
              <w:t>Hälso- och sjukvårdspersonal</w:t>
            </w:r>
          </w:p>
        </w:tc>
        <w:tc>
          <w:tcPr>
            <w:tcW w:w="9482" w:type="dxa"/>
            <w:shd w:val="clear" w:color="auto" w:fill="auto"/>
            <w:hideMark/>
          </w:tcPr>
          <w:p w:rsidR="00DD31A2" w:rsidRPr="00326BFF" w:rsidRDefault="00DD31A2" w:rsidP="00DD31A2">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Ordinatör är den som är ansvarig för det medicinska beslutet för just den här den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och som (verksamhetsmässigt) signerat den.</w:t>
            </w:r>
          </w:p>
          <w:p w:rsidR="003B1D0D" w:rsidRDefault="00DD31A2" w:rsidP="00DD31A2">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Ordinatören kan i undantagsfall sakna </w:t>
            </w:r>
            <w:proofErr w:type="spellStart"/>
            <w:r w:rsidRPr="00326BFF">
              <w:rPr>
                <w:rFonts w:ascii="Times New Roman" w:hAnsi="Times New Roman"/>
                <w:sz w:val="20"/>
                <w:szCs w:val="20"/>
                <w:lang w:val="sv-SE"/>
              </w:rPr>
              <w:t>hsa-id</w:t>
            </w:r>
            <w:proofErr w:type="spellEnd"/>
            <w:r w:rsidRPr="00326BFF">
              <w:rPr>
                <w:rFonts w:ascii="Times New Roman" w:hAnsi="Times New Roman"/>
                <w:sz w:val="20"/>
                <w:szCs w:val="20"/>
                <w:lang w:val="sv-SE"/>
              </w:rPr>
              <w:t xml:space="preserve"> och behöva anges med för- och efternamn i klartext.</w:t>
            </w:r>
          </w:p>
          <w:p w:rsidR="00C04A20" w:rsidRPr="00326BFF" w:rsidRDefault="00C04A20" w:rsidP="00C04A20">
            <w:pPr>
              <w:pStyle w:val="TableContent"/>
              <w:rPr>
                <w:rFonts w:ascii="Times New Roman" w:hAnsi="Times New Roman"/>
                <w:sz w:val="20"/>
                <w:szCs w:val="20"/>
                <w:lang w:val="sv-SE"/>
              </w:rPr>
            </w:pPr>
            <w:r w:rsidRPr="00326BFF">
              <w:rPr>
                <w:rFonts w:ascii="Times New Roman" w:hAnsi="Times New Roman"/>
                <w:sz w:val="20"/>
                <w:szCs w:val="20"/>
                <w:lang w:val="sv-SE"/>
              </w:rPr>
              <w:t>Se not 1.</w:t>
            </w:r>
          </w:p>
        </w:tc>
        <w:tc>
          <w:tcPr>
            <w:tcW w:w="865" w:type="dxa"/>
            <w:shd w:val="clear" w:color="auto" w:fill="auto"/>
            <w:hideMark/>
          </w:tcPr>
          <w:p w:rsidR="003B1D0D" w:rsidRPr="00326BFF" w:rsidRDefault="00DD31A2" w:rsidP="00C6392D">
            <w:pPr>
              <w:spacing w:after="0"/>
              <w:jc w:val="right"/>
              <w:rPr>
                <w:color w:val="000000"/>
                <w:sz w:val="20"/>
              </w:rPr>
            </w:pPr>
            <w:r w:rsidRPr="00326BFF">
              <w:rPr>
                <w:color w:val="000000"/>
                <w:sz w:val="20"/>
              </w:rPr>
              <w:t>1</w:t>
            </w:r>
          </w:p>
        </w:tc>
      </w:tr>
      <w:tr w:rsidR="00E41427" w:rsidRPr="00326BFF" w:rsidTr="00B83672">
        <w:trPr>
          <w:trHeight w:val="170"/>
          <w:tblHeader/>
        </w:trPr>
        <w:tc>
          <w:tcPr>
            <w:tcW w:w="2422" w:type="dxa"/>
            <w:shd w:val="clear" w:color="auto" w:fill="auto"/>
            <w:hideMark/>
          </w:tcPr>
          <w:p w:rsidR="00E41427" w:rsidRDefault="00E41427" w:rsidP="00C6392D">
            <w:pPr>
              <w:spacing w:after="0"/>
              <w:rPr>
                <w:rFonts w:eastAsia="Arial Unicode MS"/>
                <w:i/>
                <w:iCs/>
                <w:color w:val="000000"/>
                <w:sz w:val="20"/>
              </w:rPr>
            </w:pPr>
            <w:r w:rsidRPr="00326BFF">
              <w:rPr>
                <w:rFonts w:eastAsia="Arial Unicode MS"/>
                <w:i/>
                <w:iCs/>
                <w:color w:val="000000"/>
                <w:sz w:val="20"/>
              </w:rPr>
              <w:t>ansvarig</w:t>
            </w:r>
            <w:r w:rsidR="003111B5">
              <w:rPr>
                <w:rFonts w:eastAsia="Arial Unicode MS"/>
                <w:i/>
                <w:iCs/>
                <w:color w:val="000000"/>
                <w:sz w:val="20"/>
              </w:rPr>
              <w:t xml:space="preserve"> </w:t>
            </w:r>
            <w:r w:rsidR="005E5063" w:rsidRPr="00326BFF">
              <w:rPr>
                <w:rFonts w:eastAsia="Arial Unicode MS"/>
                <w:i/>
                <w:iCs/>
                <w:color w:val="000000"/>
                <w:sz w:val="20"/>
              </w:rPr>
              <w:t>ordinatör</w:t>
            </w:r>
          </w:p>
          <w:p w:rsidR="00547FB9" w:rsidRPr="00326BFF" w:rsidRDefault="00547FB9" w:rsidP="00C6392D">
            <w:pPr>
              <w:spacing w:after="0"/>
              <w:rPr>
                <w:i/>
                <w:iCs/>
                <w:color w:val="000000"/>
                <w:sz w:val="20"/>
              </w:rPr>
            </w:pPr>
            <w:r>
              <w:rPr>
                <w:rFonts w:eastAsia="Arial Unicode MS"/>
                <w:i/>
                <w:iCs/>
                <w:color w:val="000000"/>
                <w:sz w:val="20"/>
              </w:rPr>
              <w:t>[</w:t>
            </w:r>
            <w:proofErr w:type="spellStart"/>
            <w:r>
              <w:rPr>
                <w:rFonts w:eastAsia="Arial Unicode MS"/>
                <w:i/>
                <w:iCs/>
                <w:color w:val="000000"/>
                <w:sz w:val="20"/>
              </w:rPr>
              <w:t>responsible</w:t>
            </w:r>
            <w:proofErr w:type="spellEnd"/>
            <w:r>
              <w:rPr>
                <w:rFonts w:eastAsia="Arial Unicode MS"/>
                <w:i/>
                <w:iCs/>
                <w:color w:val="000000"/>
                <w:sz w:val="20"/>
              </w:rPr>
              <w:t xml:space="preserve"> </w:t>
            </w:r>
            <w:proofErr w:type="spellStart"/>
            <w:r>
              <w:rPr>
                <w:rFonts w:eastAsia="Arial Unicode MS"/>
                <w:i/>
                <w:iCs/>
                <w:color w:val="000000"/>
                <w:sz w:val="20"/>
              </w:rPr>
              <w:t>prescriber</w:t>
            </w:r>
            <w:proofErr w:type="spellEnd"/>
            <w:r>
              <w:rPr>
                <w:rFonts w:eastAsia="Arial Unicode MS"/>
                <w:i/>
                <w:iCs/>
                <w:color w:val="000000"/>
                <w:sz w:val="20"/>
              </w:rPr>
              <w:t>]</w:t>
            </w:r>
          </w:p>
        </w:tc>
        <w:tc>
          <w:tcPr>
            <w:tcW w:w="1985" w:type="dxa"/>
            <w:shd w:val="clear" w:color="auto" w:fill="auto"/>
            <w:hideMark/>
          </w:tcPr>
          <w:p w:rsidR="00E41427" w:rsidRPr="007552D0" w:rsidRDefault="006D6285" w:rsidP="00C6392D">
            <w:pPr>
              <w:spacing w:after="0"/>
              <w:rPr>
                <w:sz w:val="20"/>
              </w:rPr>
            </w:pPr>
            <w:r w:rsidRPr="007552D0">
              <w:rPr>
                <w:sz w:val="20"/>
              </w:rPr>
              <w:t>Hälso- och sjukvårdspersonal</w:t>
            </w:r>
          </w:p>
        </w:tc>
        <w:tc>
          <w:tcPr>
            <w:tcW w:w="9482" w:type="dxa"/>
            <w:shd w:val="clear" w:color="auto" w:fill="auto"/>
            <w:hideMark/>
          </w:tcPr>
          <w:p w:rsidR="00E41427" w:rsidRPr="00326BFF" w:rsidRDefault="00DD31A2" w:rsidP="00C6392D">
            <w:pPr>
              <w:pStyle w:val="TableContent"/>
              <w:rPr>
                <w:rFonts w:ascii="Times New Roman" w:hAnsi="Times New Roman"/>
                <w:sz w:val="20"/>
                <w:szCs w:val="20"/>
                <w:lang w:val="sv-SE"/>
              </w:rPr>
            </w:pPr>
            <w:r w:rsidRPr="00326BFF">
              <w:rPr>
                <w:rFonts w:ascii="Times New Roman" w:hAnsi="Times New Roman"/>
                <w:sz w:val="20"/>
                <w:szCs w:val="20"/>
                <w:lang w:val="sv-SE"/>
              </w:rPr>
              <w:t>Vid ordination enligt generellt direktiv anges den person som är ansvarig för detta generella direktiv.</w:t>
            </w:r>
          </w:p>
        </w:tc>
        <w:tc>
          <w:tcPr>
            <w:tcW w:w="865" w:type="dxa"/>
            <w:shd w:val="clear" w:color="auto" w:fill="auto"/>
            <w:hideMark/>
          </w:tcPr>
          <w:p w:rsidR="00E41427" w:rsidRPr="00326BFF" w:rsidRDefault="00DD31A2" w:rsidP="00C6392D">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DD31A2" w:rsidRPr="00326BFF" w:rsidTr="00B83672">
        <w:trPr>
          <w:trHeight w:val="170"/>
          <w:tblHeader/>
        </w:trPr>
        <w:tc>
          <w:tcPr>
            <w:tcW w:w="2422" w:type="dxa"/>
            <w:shd w:val="clear" w:color="auto" w:fill="auto"/>
            <w:hideMark/>
          </w:tcPr>
          <w:p w:rsidR="00DD31A2" w:rsidRDefault="00DD31A2" w:rsidP="00C6392D">
            <w:pPr>
              <w:spacing w:after="0"/>
              <w:rPr>
                <w:rFonts w:eastAsia="Arial Unicode MS"/>
                <w:i/>
                <w:iCs/>
                <w:color w:val="000000"/>
                <w:sz w:val="20"/>
              </w:rPr>
            </w:pPr>
            <w:r w:rsidRPr="00326BFF">
              <w:rPr>
                <w:rFonts w:eastAsia="Arial Unicode MS"/>
                <w:i/>
                <w:iCs/>
                <w:color w:val="000000"/>
                <w:sz w:val="20"/>
              </w:rPr>
              <w:lastRenderedPageBreak/>
              <w:t>ordinationstidpunkt</w:t>
            </w:r>
          </w:p>
          <w:p w:rsidR="00547FB9" w:rsidRPr="00326BFF" w:rsidRDefault="00547FB9" w:rsidP="00FF0947">
            <w:pPr>
              <w:spacing w:after="0"/>
              <w:rPr>
                <w:i/>
                <w:iCs/>
                <w:color w:val="000000"/>
                <w:sz w:val="20"/>
              </w:rPr>
            </w:pPr>
            <w:r>
              <w:rPr>
                <w:rFonts w:eastAsia="Arial Unicode MS"/>
                <w:i/>
                <w:iCs/>
                <w:color w:val="000000"/>
                <w:sz w:val="20"/>
              </w:rPr>
              <w:t>[</w:t>
            </w:r>
            <w:proofErr w:type="spellStart"/>
            <w:r w:rsidR="00FF0947">
              <w:rPr>
                <w:rFonts w:eastAsia="Arial Unicode MS"/>
                <w:i/>
                <w:iCs/>
                <w:color w:val="000000"/>
                <w:sz w:val="20"/>
              </w:rPr>
              <w:t>write</w:t>
            </w:r>
            <w:proofErr w:type="spellEnd"/>
            <w:r w:rsidR="00FF0947">
              <w:rPr>
                <w:rFonts w:eastAsia="Arial Unicode MS"/>
                <w:i/>
                <w:iCs/>
                <w:color w:val="000000"/>
                <w:sz w:val="20"/>
              </w:rPr>
              <w:t xml:space="preserve"> time</w:t>
            </w:r>
            <w:r>
              <w:rPr>
                <w:rFonts w:eastAsia="Arial Unicode MS"/>
                <w:i/>
                <w:iCs/>
                <w:color w:val="000000"/>
                <w:sz w:val="20"/>
              </w:rPr>
              <w:t>]</w:t>
            </w:r>
          </w:p>
        </w:tc>
        <w:tc>
          <w:tcPr>
            <w:tcW w:w="1985" w:type="dxa"/>
            <w:shd w:val="clear" w:color="auto" w:fill="auto"/>
            <w:hideMark/>
          </w:tcPr>
          <w:p w:rsidR="00DD31A2" w:rsidRPr="007552D0" w:rsidRDefault="00F233DF" w:rsidP="00C6392D">
            <w:pPr>
              <w:spacing w:after="0"/>
              <w:rPr>
                <w:sz w:val="20"/>
              </w:rPr>
            </w:pPr>
            <w:r w:rsidRPr="007552D0">
              <w:rPr>
                <w:sz w:val="20"/>
              </w:rPr>
              <w:t>dateTime</w:t>
            </w:r>
          </w:p>
        </w:tc>
        <w:tc>
          <w:tcPr>
            <w:tcW w:w="9482" w:type="dxa"/>
            <w:shd w:val="clear" w:color="auto" w:fill="auto"/>
            <w:hideMark/>
          </w:tcPr>
          <w:p w:rsidR="00321D11" w:rsidRPr="00326BFF" w:rsidRDefault="00DD31A2" w:rsidP="00DD31A2">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w:t>
            </w:r>
            <w:r w:rsidR="00321D11" w:rsidRPr="00326BFF">
              <w:rPr>
                <w:rFonts w:ascii="Times New Roman" w:hAnsi="Times New Roman"/>
                <w:sz w:val="20"/>
                <w:szCs w:val="20"/>
                <w:lang w:val="sv-SE"/>
              </w:rPr>
              <w:t xml:space="preserve">det medicinska </w:t>
            </w:r>
            <w:r w:rsidRPr="00326BFF">
              <w:rPr>
                <w:rFonts w:ascii="Times New Roman" w:hAnsi="Times New Roman"/>
                <w:sz w:val="20"/>
                <w:szCs w:val="20"/>
                <w:lang w:val="sv-SE"/>
              </w:rPr>
              <w:t xml:space="preserve">beslutet fattades. </w:t>
            </w:r>
          </w:p>
          <w:p w:rsidR="00321D11" w:rsidRPr="00326BFF" w:rsidRDefault="00321D11" w:rsidP="00321D11">
            <w:pPr>
              <w:pStyle w:val="TableContent"/>
              <w:rPr>
                <w:rFonts w:ascii="Times New Roman" w:hAnsi="Times New Roman"/>
                <w:sz w:val="20"/>
                <w:szCs w:val="20"/>
                <w:lang w:val="sv-SE"/>
              </w:rPr>
            </w:pPr>
            <w:r w:rsidRPr="00326BFF">
              <w:rPr>
                <w:rFonts w:ascii="Times New Roman" w:hAnsi="Times New Roman"/>
                <w:sz w:val="20"/>
                <w:szCs w:val="20"/>
                <w:lang w:val="sv-SE"/>
              </w:rPr>
              <w:t xml:space="preserve">Normalfallet bör vara att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registreras i NOD i samband med att beslutet fattas varvid </w:t>
            </w:r>
            <w:r w:rsidRPr="00326BFF">
              <w:rPr>
                <w:rFonts w:ascii="Times New Roman" w:hAnsi="Times New Roman"/>
                <w:i/>
                <w:sz w:val="20"/>
                <w:szCs w:val="20"/>
                <w:lang w:val="sv-SE"/>
              </w:rPr>
              <w:t>ordinationstidpunkt</w:t>
            </w:r>
            <w:r w:rsidRPr="00326BFF">
              <w:rPr>
                <w:rFonts w:ascii="Times New Roman" w:hAnsi="Times New Roman"/>
                <w:sz w:val="20"/>
                <w:szCs w:val="20"/>
                <w:lang w:val="sv-SE"/>
              </w:rPr>
              <w:t xml:space="preserve"> och </w:t>
            </w:r>
            <w:proofErr w:type="spellStart"/>
            <w:r w:rsidRPr="00326BFF">
              <w:rPr>
                <w:rFonts w:ascii="Times New Roman" w:hAnsi="Times New Roman"/>
                <w:i/>
                <w:sz w:val="20"/>
                <w:szCs w:val="20"/>
                <w:lang w:val="sv-SE"/>
              </w:rPr>
              <w:t>registreringsstidpunkt</w:t>
            </w:r>
            <w:proofErr w:type="spellEnd"/>
            <w:r w:rsidRPr="00326BFF">
              <w:rPr>
                <w:rFonts w:ascii="Times New Roman" w:hAnsi="Times New Roman"/>
                <w:sz w:val="20"/>
                <w:szCs w:val="20"/>
                <w:lang w:val="sv-SE"/>
              </w:rPr>
              <w:t xml:space="preserve"> kommer att vara lika (sånär som på den tid det tar att genomföra tjänsteanropet). </w:t>
            </w:r>
          </w:p>
          <w:p w:rsidR="00321D11" w:rsidRPr="00326BFF" w:rsidRDefault="00321D11" w:rsidP="00936392">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kommer de dock att skilja sig åt, t.ex. då en ordination som finns i ett vårdsystem och efterregistreras i NOD, eller då en ordination </w:t>
            </w:r>
            <w:r w:rsidR="00936392">
              <w:rPr>
                <w:rFonts w:ascii="Times New Roman" w:hAnsi="Times New Roman"/>
                <w:sz w:val="20"/>
                <w:szCs w:val="20"/>
                <w:lang w:val="sv-SE"/>
              </w:rPr>
              <w:t>åter</w:t>
            </w:r>
            <w:r w:rsidRPr="00326BFF">
              <w:rPr>
                <w:rFonts w:ascii="Times New Roman" w:hAnsi="Times New Roman"/>
                <w:sz w:val="20"/>
                <w:szCs w:val="20"/>
                <w:lang w:val="sv-SE"/>
              </w:rPr>
              <w:t>s</w:t>
            </w:r>
            <w:r w:rsidR="00936392">
              <w:rPr>
                <w:rFonts w:ascii="Times New Roman" w:hAnsi="Times New Roman"/>
                <w:sz w:val="20"/>
                <w:szCs w:val="20"/>
                <w:lang w:val="sv-SE"/>
              </w:rPr>
              <w:t>k</w:t>
            </w:r>
            <w:r w:rsidRPr="00326BFF">
              <w:rPr>
                <w:rFonts w:ascii="Times New Roman" w:hAnsi="Times New Roman"/>
                <w:sz w:val="20"/>
                <w:szCs w:val="20"/>
                <w:lang w:val="sv-SE"/>
              </w:rPr>
              <w:t xml:space="preserve">apas baserat på information från ett NEF-recept. I dessa fall skall </w:t>
            </w:r>
            <w:r w:rsidRPr="00326BFF">
              <w:rPr>
                <w:rFonts w:ascii="Times New Roman" w:hAnsi="Times New Roman"/>
                <w:i/>
                <w:sz w:val="20"/>
                <w:szCs w:val="20"/>
                <w:lang w:val="sv-SE"/>
              </w:rPr>
              <w:t>ordinationstidpunkt</w:t>
            </w:r>
            <w:r w:rsidRPr="00326BFF">
              <w:rPr>
                <w:rFonts w:ascii="Times New Roman" w:hAnsi="Times New Roman"/>
                <w:sz w:val="20"/>
                <w:szCs w:val="20"/>
                <w:lang w:val="sv-SE"/>
              </w:rPr>
              <w:t>, så gott det går, sättas till den tidpunkt då ordinationen ursprungligen skapades.</w:t>
            </w:r>
          </w:p>
        </w:tc>
        <w:tc>
          <w:tcPr>
            <w:tcW w:w="865" w:type="dxa"/>
            <w:shd w:val="clear" w:color="auto" w:fill="auto"/>
            <w:hideMark/>
          </w:tcPr>
          <w:p w:rsidR="00DD31A2" w:rsidRPr="00326BFF" w:rsidRDefault="00DD31A2" w:rsidP="00C6392D">
            <w:pPr>
              <w:spacing w:after="0"/>
              <w:jc w:val="right"/>
              <w:rPr>
                <w:color w:val="000000"/>
                <w:sz w:val="20"/>
              </w:rPr>
            </w:pPr>
            <w:r w:rsidRPr="00326BFF">
              <w:rPr>
                <w:color w:val="000000"/>
                <w:sz w:val="20"/>
              </w:rPr>
              <w:t>1</w:t>
            </w:r>
          </w:p>
        </w:tc>
      </w:tr>
      <w:tr w:rsidR="006F2805" w:rsidRPr="00326BFF" w:rsidTr="00B83672">
        <w:trPr>
          <w:trHeight w:val="170"/>
          <w:tblHeader/>
        </w:trPr>
        <w:tc>
          <w:tcPr>
            <w:tcW w:w="2422" w:type="dxa"/>
            <w:shd w:val="clear" w:color="auto" w:fill="auto"/>
            <w:hideMark/>
          </w:tcPr>
          <w:p w:rsidR="006F2805" w:rsidRDefault="006F2805" w:rsidP="00C6392D">
            <w:pPr>
              <w:spacing w:after="0"/>
              <w:rPr>
                <w:rFonts w:eastAsia="Arial Unicode MS"/>
                <w:i/>
                <w:iCs/>
                <w:color w:val="000000"/>
                <w:sz w:val="20"/>
              </w:rPr>
            </w:pPr>
            <w:proofErr w:type="spellStart"/>
            <w:r w:rsidRPr="00326BFF">
              <w:rPr>
                <w:rFonts w:eastAsia="Arial Unicode MS"/>
                <w:i/>
                <w:iCs/>
                <w:color w:val="000000"/>
                <w:sz w:val="20"/>
              </w:rPr>
              <w:t>registreringsstidpunkt</w:t>
            </w:r>
            <w:proofErr w:type="spellEnd"/>
          </w:p>
          <w:p w:rsidR="00547FB9" w:rsidRPr="00326BFF" w:rsidRDefault="00547FB9" w:rsidP="00FF0947">
            <w:pPr>
              <w:spacing w:after="0"/>
              <w:rPr>
                <w:i/>
                <w:iCs/>
                <w:color w:val="000000"/>
                <w:sz w:val="20"/>
              </w:rPr>
            </w:pPr>
            <w:r>
              <w:rPr>
                <w:rFonts w:eastAsia="Arial Unicode MS"/>
                <w:i/>
                <w:iCs/>
                <w:color w:val="000000"/>
                <w:sz w:val="20"/>
              </w:rPr>
              <w:t>[</w:t>
            </w:r>
            <w:proofErr w:type="spellStart"/>
            <w:r w:rsidR="00FF0947">
              <w:rPr>
                <w:rFonts w:eastAsia="Arial Unicode MS"/>
                <w:i/>
                <w:iCs/>
                <w:color w:val="000000"/>
                <w:sz w:val="20"/>
              </w:rPr>
              <w:t>registration</w:t>
            </w:r>
            <w:proofErr w:type="spellEnd"/>
            <w:r w:rsidR="00FF0947">
              <w:rPr>
                <w:rFonts w:eastAsia="Arial Unicode MS"/>
                <w:i/>
                <w:iCs/>
                <w:color w:val="000000"/>
                <w:sz w:val="20"/>
              </w:rPr>
              <w:t xml:space="preserve"> time</w:t>
            </w:r>
            <w:r>
              <w:rPr>
                <w:rFonts w:eastAsia="Arial Unicode MS"/>
                <w:i/>
                <w:iCs/>
                <w:color w:val="000000"/>
                <w:sz w:val="20"/>
              </w:rPr>
              <w:t>]</w:t>
            </w:r>
          </w:p>
        </w:tc>
        <w:tc>
          <w:tcPr>
            <w:tcW w:w="1985" w:type="dxa"/>
            <w:shd w:val="clear" w:color="auto" w:fill="auto"/>
            <w:hideMark/>
          </w:tcPr>
          <w:p w:rsidR="006F2805" w:rsidRPr="007552D0" w:rsidRDefault="00F233DF" w:rsidP="00C6392D">
            <w:pPr>
              <w:spacing w:after="0"/>
              <w:rPr>
                <w:sz w:val="20"/>
              </w:rPr>
            </w:pPr>
            <w:r w:rsidRPr="007552D0">
              <w:rPr>
                <w:sz w:val="20"/>
              </w:rPr>
              <w:t>dateTime</w:t>
            </w:r>
            <w:r w:rsidR="004B186A">
              <w:rPr>
                <w:sz w:val="20"/>
              </w:rPr>
              <w:t xml:space="preserve"> </w:t>
            </w:r>
            <w:r w:rsidR="004B186A">
              <w:rPr>
                <w:rFonts w:ascii="Times New Roman" w:hAnsi="Times New Roman"/>
                <w:sz w:val="20"/>
                <w:szCs w:val="20"/>
              </w:rPr>
              <w:t>{readOnly}</w:t>
            </w:r>
          </w:p>
        </w:tc>
        <w:tc>
          <w:tcPr>
            <w:tcW w:w="9482" w:type="dxa"/>
            <w:shd w:val="clear" w:color="auto" w:fill="auto"/>
            <w:hideMark/>
          </w:tcPr>
          <w:p w:rsidR="006F2805" w:rsidRPr="00326BFF" w:rsidRDefault="009F696C" w:rsidP="00E6526C">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registrerats i NOD. Värdet sätts av NOD</w:t>
            </w:r>
            <w:r w:rsidR="00E6526C" w:rsidRPr="00326BFF">
              <w:rPr>
                <w:rFonts w:ascii="Times New Roman" w:hAnsi="Times New Roman"/>
                <w:sz w:val="20"/>
                <w:szCs w:val="20"/>
                <w:lang w:val="sv-SE"/>
              </w:rPr>
              <w:t xml:space="preserve"> enligt </w:t>
            </w:r>
            <w:proofErr w:type="spellStart"/>
            <w:r w:rsidR="00E6526C" w:rsidRPr="00326BFF">
              <w:rPr>
                <w:rFonts w:ascii="Times New Roman" w:hAnsi="Times New Roman"/>
                <w:sz w:val="20"/>
                <w:szCs w:val="20"/>
                <w:lang w:val="sv-SE"/>
              </w:rPr>
              <w:t>NOD:s</w:t>
            </w:r>
            <w:proofErr w:type="spellEnd"/>
            <w:r w:rsidR="00E6526C" w:rsidRPr="00326BFF">
              <w:rPr>
                <w:rFonts w:ascii="Times New Roman" w:hAnsi="Times New Roman"/>
                <w:sz w:val="20"/>
                <w:szCs w:val="20"/>
                <w:lang w:val="sv-SE"/>
              </w:rPr>
              <w:t xml:space="preserve"> systemklocka.</w:t>
            </w:r>
          </w:p>
        </w:tc>
        <w:tc>
          <w:tcPr>
            <w:tcW w:w="865" w:type="dxa"/>
            <w:shd w:val="clear" w:color="auto" w:fill="auto"/>
            <w:hideMark/>
          </w:tcPr>
          <w:p w:rsidR="006F2805" w:rsidRPr="00326BFF" w:rsidRDefault="00DD31A2" w:rsidP="00C6392D">
            <w:pPr>
              <w:spacing w:after="0"/>
              <w:jc w:val="right"/>
              <w:rPr>
                <w:color w:val="000000"/>
                <w:sz w:val="20"/>
              </w:rPr>
            </w:pPr>
            <w:r w:rsidRPr="00326BFF">
              <w:rPr>
                <w:color w:val="000000"/>
                <w:sz w:val="20"/>
              </w:rPr>
              <w:t>1</w:t>
            </w:r>
          </w:p>
        </w:tc>
      </w:tr>
      <w:tr w:rsidR="00DD31A2" w:rsidRPr="00326BFF" w:rsidTr="00B83672">
        <w:trPr>
          <w:trHeight w:val="170"/>
          <w:tblHeader/>
        </w:trPr>
        <w:tc>
          <w:tcPr>
            <w:tcW w:w="2422" w:type="dxa"/>
            <w:shd w:val="clear" w:color="auto" w:fill="auto"/>
            <w:hideMark/>
          </w:tcPr>
          <w:p w:rsidR="00DD31A2" w:rsidRDefault="00DD31A2" w:rsidP="00C6392D">
            <w:pPr>
              <w:spacing w:after="0"/>
              <w:rPr>
                <w:rFonts w:eastAsia="Arial Unicode MS"/>
                <w:i/>
                <w:iCs/>
                <w:color w:val="000000"/>
                <w:sz w:val="20"/>
              </w:rPr>
            </w:pPr>
            <w:r w:rsidRPr="00326BFF">
              <w:rPr>
                <w:rFonts w:eastAsia="Arial Unicode MS"/>
                <w:i/>
                <w:iCs/>
                <w:color w:val="000000"/>
                <w:sz w:val="20"/>
              </w:rPr>
              <w:t>insättningstidpunkt</w:t>
            </w:r>
          </w:p>
          <w:p w:rsidR="00547FB9" w:rsidRPr="00326BFF" w:rsidRDefault="00547FB9" w:rsidP="00FF0947">
            <w:pPr>
              <w:spacing w:after="0"/>
              <w:rPr>
                <w:i/>
                <w:iCs/>
                <w:color w:val="000000"/>
                <w:sz w:val="20"/>
              </w:rPr>
            </w:pPr>
            <w:r>
              <w:rPr>
                <w:i/>
                <w:iCs/>
                <w:color w:val="000000"/>
                <w:sz w:val="20"/>
              </w:rPr>
              <w:t>[</w:t>
            </w:r>
            <w:r w:rsidR="00FF0947">
              <w:rPr>
                <w:i/>
                <w:iCs/>
                <w:color w:val="000000"/>
                <w:sz w:val="20"/>
              </w:rPr>
              <w:t>start time</w:t>
            </w:r>
            <w:r>
              <w:rPr>
                <w:i/>
                <w:iCs/>
                <w:color w:val="000000"/>
                <w:sz w:val="20"/>
              </w:rPr>
              <w:t>]</w:t>
            </w:r>
          </w:p>
        </w:tc>
        <w:tc>
          <w:tcPr>
            <w:tcW w:w="1985" w:type="dxa"/>
            <w:shd w:val="clear" w:color="auto" w:fill="auto"/>
            <w:hideMark/>
          </w:tcPr>
          <w:p w:rsidR="00DD31A2" w:rsidRPr="007552D0" w:rsidRDefault="00F233DF" w:rsidP="00C6392D">
            <w:pPr>
              <w:spacing w:after="0"/>
              <w:rPr>
                <w:sz w:val="20"/>
              </w:rPr>
            </w:pPr>
            <w:r w:rsidRPr="007552D0">
              <w:rPr>
                <w:sz w:val="20"/>
              </w:rPr>
              <w:t>dateTime</w:t>
            </w:r>
          </w:p>
        </w:tc>
        <w:tc>
          <w:tcPr>
            <w:tcW w:w="9482" w:type="dxa"/>
            <w:shd w:val="clear" w:color="auto" w:fill="auto"/>
            <w:hideMark/>
          </w:tcPr>
          <w:p w:rsidR="0073410A" w:rsidRPr="00326BFF" w:rsidRDefault="00DD31A2" w:rsidP="009F696C">
            <w:pPr>
              <w:pStyle w:val="TableContent"/>
              <w:rPr>
                <w:rFonts w:ascii="Times New Roman" w:hAnsi="Times New Roman"/>
                <w:sz w:val="20"/>
                <w:szCs w:val="20"/>
                <w:lang w:val="sv-SE"/>
              </w:rPr>
            </w:pPr>
            <w:r w:rsidRPr="00326BFF">
              <w:rPr>
                <w:rFonts w:ascii="Times New Roman" w:hAnsi="Times New Roman"/>
                <w:sz w:val="20"/>
                <w:szCs w:val="20"/>
                <w:lang w:val="sv-SE"/>
              </w:rPr>
              <w:t>Tidpunkt från vilken patienten ska ta sitt läkemedel.</w:t>
            </w:r>
          </w:p>
          <w:p w:rsidR="00E6526C" w:rsidRPr="00326BFF" w:rsidRDefault="0073410A" w:rsidP="00E6526C">
            <w:pPr>
              <w:pStyle w:val="TableContent"/>
              <w:rPr>
                <w:rFonts w:ascii="Times New Roman" w:hAnsi="Times New Roman"/>
                <w:sz w:val="20"/>
                <w:szCs w:val="20"/>
                <w:lang w:val="sv-SE"/>
              </w:rPr>
            </w:pPr>
            <w:proofErr w:type="gramStart"/>
            <w:r w:rsidRPr="00326BFF">
              <w:rPr>
                <w:rFonts w:ascii="Times New Roman" w:hAnsi="Times New Roman"/>
                <w:i/>
                <w:sz w:val="20"/>
                <w:szCs w:val="20"/>
                <w:lang w:val="sv-SE"/>
              </w:rPr>
              <w:t xml:space="preserve">insättningstidpunkt </w:t>
            </w:r>
            <w:r w:rsidRPr="00326BFF">
              <w:rPr>
                <w:rFonts w:ascii="Times New Roman" w:hAnsi="Times New Roman"/>
                <w:sz w:val="20"/>
                <w:szCs w:val="20"/>
                <w:lang w:val="sv-SE"/>
              </w:rPr>
              <w:t>utgör startpunkt för angiven dosering.</w:t>
            </w:r>
            <w:proofErr w:type="gramEnd"/>
          </w:p>
          <w:p w:rsidR="00DD31A2" w:rsidRPr="00326BFF" w:rsidRDefault="009F696C" w:rsidP="009F696C">
            <w:pPr>
              <w:pStyle w:val="TableContent"/>
              <w:rPr>
                <w:rFonts w:ascii="Times New Roman" w:hAnsi="Times New Roman"/>
                <w:sz w:val="20"/>
                <w:szCs w:val="20"/>
                <w:lang w:val="sv-SE"/>
              </w:rPr>
            </w:pPr>
            <w:r w:rsidRPr="00326BFF">
              <w:rPr>
                <w:rFonts w:ascii="Times New Roman" w:hAnsi="Times New Roman"/>
                <w:sz w:val="20"/>
                <w:szCs w:val="20"/>
                <w:lang w:val="sv-SE"/>
              </w:rPr>
              <w:t xml:space="preserve">Vid utsättning ska </w:t>
            </w:r>
            <w:r w:rsidRPr="00326BFF">
              <w:rPr>
                <w:rFonts w:ascii="Times New Roman" w:hAnsi="Times New Roman"/>
                <w:i/>
                <w:sz w:val="20"/>
                <w:szCs w:val="20"/>
                <w:lang w:val="sv-SE"/>
              </w:rPr>
              <w:t>insättningstidpunkt</w:t>
            </w:r>
            <w:r w:rsidRPr="00326BFF">
              <w:rPr>
                <w:rFonts w:ascii="Times New Roman" w:eastAsia="Arial Unicode MS" w:hAnsi="Times New Roman"/>
                <w:iCs/>
                <w:color w:val="000000"/>
                <w:sz w:val="20"/>
                <w:szCs w:val="20"/>
                <w:lang w:val="sv-SE"/>
              </w:rPr>
              <w:t xml:space="preserve"> </w:t>
            </w:r>
            <w:r w:rsidRPr="00326BFF">
              <w:rPr>
                <w:rFonts w:ascii="Times New Roman" w:hAnsi="Times New Roman"/>
                <w:sz w:val="20"/>
                <w:szCs w:val="20"/>
                <w:lang w:val="sv-SE"/>
              </w:rPr>
              <w:t>sättas till samma som</w:t>
            </w:r>
            <w:r w:rsidRPr="00326BFF">
              <w:rPr>
                <w:rFonts w:ascii="Times New Roman" w:eastAsia="Arial Unicode MS" w:hAnsi="Times New Roman"/>
                <w:iCs/>
                <w:color w:val="000000"/>
                <w:sz w:val="20"/>
                <w:szCs w:val="20"/>
                <w:lang w:val="sv-SE"/>
              </w:rPr>
              <w:t xml:space="preserve"> </w:t>
            </w:r>
            <w:r w:rsidRPr="00326BFF">
              <w:rPr>
                <w:rFonts w:ascii="Times New Roman" w:hAnsi="Times New Roman"/>
                <w:i/>
                <w:sz w:val="20"/>
                <w:szCs w:val="20"/>
                <w:lang w:val="sv-SE"/>
              </w:rPr>
              <w:t>utsättningstidpunkt</w:t>
            </w:r>
            <w:r w:rsidRPr="00326BFF">
              <w:rPr>
                <w:rFonts w:ascii="Times New Roman" w:eastAsia="Arial Unicode MS" w:hAnsi="Times New Roman"/>
                <w:i/>
                <w:iCs/>
                <w:color w:val="000000"/>
                <w:sz w:val="20"/>
                <w:szCs w:val="20"/>
                <w:lang w:val="sv-SE"/>
              </w:rPr>
              <w:t>.</w:t>
            </w:r>
          </w:p>
        </w:tc>
        <w:tc>
          <w:tcPr>
            <w:tcW w:w="865" w:type="dxa"/>
            <w:shd w:val="clear" w:color="auto" w:fill="auto"/>
            <w:hideMark/>
          </w:tcPr>
          <w:p w:rsidR="00DD31A2" w:rsidRPr="00326BFF" w:rsidRDefault="00DD31A2" w:rsidP="00C6392D">
            <w:pPr>
              <w:spacing w:after="0"/>
              <w:jc w:val="right"/>
              <w:rPr>
                <w:color w:val="000000"/>
                <w:sz w:val="20"/>
              </w:rPr>
            </w:pPr>
            <w:r w:rsidRPr="00326BFF">
              <w:rPr>
                <w:rFonts w:eastAsia="Arial Unicode MS"/>
                <w:color w:val="000000"/>
                <w:sz w:val="20"/>
              </w:rPr>
              <w:t>1</w:t>
            </w:r>
          </w:p>
        </w:tc>
      </w:tr>
      <w:tr w:rsidR="00DD31A2" w:rsidRPr="00326BFF" w:rsidTr="00B83672">
        <w:trPr>
          <w:trHeight w:val="170"/>
          <w:tblHeader/>
        </w:trPr>
        <w:tc>
          <w:tcPr>
            <w:tcW w:w="2422" w:type="dxa"/>
            <w:shd w:val="clear" w:color="auto" w:fill="auto"/>
            <w:hideMark/>
          </w:tcPr>
          <w:p w:rsidR="00DD31A2" w:rsidRDefault="00DD31A2" w:rsidP="00C6392D">
            <w:pPr>
              <w:spacing w:after="0"/>
              <w:rPr>
                <w:rFonts w:eastAsia="Arial Unicode MS"/>
                <w:i/>
                <w:iCs/>
                <w:color w:val="000000"/>
                <w:sz w:val="20"/>
              </w:rPr>
            </w:pPr>
            <w:r w:rsidRPr="00326BFF">
              <w:rPr>
                <w:rFonts w:eastAsia="Arial Unicode MS"/>
                <w:i/>
                <w:iCs/>
                <w:color w:val="000000"/>
                <w:sz w:val="20"/>
              </w:rPr>
              <w:t>utsättningstidpunkt</w:t>
            </w:r>
          </w:p>
          <w:p w:rsidR="00547FB9" w:rsidRPr="00326BFF" w:rsidRDefault="00547FB9" w:rsidP="00FF0947">
            <w:pPr>
              <w:spacing w:after="0"/>
              <w:rPr>
                <w:i/>
                <w:iCs/>
                <w:color w:val="000000"/>
                <w:sz w:val="20"/>
              </w:rPr>
            </w:pPr>
            <w:r>
              <w:rPr>
                <w:rFonts w:eastAsia="Arial Unicode MS"/>
                <w:i/>
                <w:iCs/>
                <w:color w:val="000000"/>
                <w:sz w:val="20"/>
              </w:rPr>
              <w:t>[</w:t>
            </w:r>
            <w:proofErr w:type="spellStart"/>
            <w:r w:rsidR="00FF0947">
              <w:rPr>
                <w:rFonts w:eastAsia="Arial Unicode MS"/>
                <w:i/>
                <w:iCs/>
                <w:color w:val="000000"/>
                <w:sz w:val="20"/>
              </w:rPr>
              <w:t>end</w:t>
            </w:r>
            <w:proofErr w:type="spellEnd"/>
            <w:r w:rsidR="00FF0947">
              <w:rPr>
                <w:rFonts w:eastAsia="Arial Unicode MS"/>
                <w:i/>
                <w:iCs/>
                <w:color w:val="000000"/>
                <w:sz w:val="20"/>
              </w:rPr>
              <w:t xml:space="preserve"> </w:t>
            </w:r>
            <w:r w:rsidR="00FF0947">
              <w:rPr>
                <w:i/>
                <w:iCs/>
                <w:color w:val="000000"/>
                <w:sz w:val="20"/>
              </w:rPr>
              <w:t>time</w:t>
            </w:r>
            <w:r w:rsidR="00FF0947">
              <w:rPr>
                <w:rFonts w:eastAsia="Arial Unicode MS"/>
                <w:i/>
                <w:iCs/>
                <w:color w:val="000000"/>
                <w:sz w:val="20"/>
              </w:rPr>
              <w:t>]</w:t>
            </w:r>
          </w:p>
        </w:tc>
        <w:tc>
          <w:tcPr>
            <w:tcW w:w="1985" w:type="dxa"/>
            <w:shd w:val="clear" w:color="auto" w:fill="auto"/>
            <w:hideMark/>
          </w:tcPr>
          <w:p w:rsidR="00DD31A2" w:rsidRPr="007552D0" w:rsidRDefault="00F233DF" w:rsidP="00C6392D">
            <w:pPr>
              <w:spacing w:after="0"/>
              <w:rPr>
                <w:sz w:val="20"/>
              </w:rPr>
            </w:pPr>
            <w:r w:rsidRPr="007552D0">
              <w:rPr>
                <w:sz w:val="20"/>
              </w:rPr>
              <w:t>dateTime</w:t>
            </w:r>
          </w:p>
        </w:tc>
        <w:tc>
          <w:tcPr>
            <w:tcW w:w="9482" w:type="dxa"/>
            <w:shd w:val="clear" w:color="auto" w:fill="auto"/>
            <w:hideMark/>
          </w:tcPr>
          <w:p w:rsidR="00DD31A2" w:rsidRPr="00326BFF" w:rsidRDefault="00DD31A2" w:rsidP="00C6392D">
            <w:pPr>
              <w:pStyle w:val="TableContent"/>
              <w:rPr>
                <w:rFonts w:ascii="Times New Roman" w:hAnsi="Times New Roman"/>
                <w:sz w:val="20"/>
                <w:szCs w:val="20"/>
                <w:lang w:val="sv-SE"/>
              </w:rPr>
            </w:pPr>
            <w:r w:rsidRPr="00326BFF">
              <w:rPr>
                <w:rFonts w:ascii="Times New Roman" w:hAnsi="Times New Roman"/>
                <w:sz w:val="20"/>
                <w:szCs w:val="20"/>
                <w:lang w:val="sv-SE"/>
              </w:rPr>
              <w:t>Planerad tidpunkt vid vilken patienten ska upphöra att ta sitt läkemedel.</w:t>
            </w:r>
          </w:p>
          <w:p w:rsidR="00AB4A5D" w:rsidRPr="00326BFF" w:rsidRDefault="00AB4A5D"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är utsättningstidpunkten </w:t>
            </w:r>
            <w:r w:rsidR="005F479D">
              <w:rPr>
                <w:rFonts w:ascii="Times New Roman" w:hAnsi="Times New Roman"/>
                <w:sz w:val="20"/>
                <w:szCs w:val="20"/>
                <w:lang w:val="sv-SE"/>
              </w:rPr>
              <w:t xml:space="preserve">i den gällande </w:t>
            </w:r>
            <w:r w:rsidR="005F479D" w:rsidRPr="005F479D">
              <w:rPr>
                <w:rFonts w:ascii="Times New Roman" w:hAnsi="Times New Roman"/>
                <w:i/>
                <w:sz w:val="20"/>
                <w:szCs w:val="20"/>
                <w:lang w:val="sv-SE"/>
              </w:rPr>
              <w:t>Läkemedelsordinationen</w:t>
            </w:r>
            <w:r w:rsidR="005F479D" w:rsidRPr="00326BFF">
              <w:rPr>
                <w:rFonts w:ascii="Times New Roman" w:hAnsi="Times New Roman"/>
                <w:sz w:val="20"/>
                <w:szCs w:val="20"/>
                <w:lang w:val="sv-SE"/>
              </w:rPr>
              <w:t xml:space="preserve"> </w:t>
            </w:r>
            <w:r w:rsidRPr="00326BFF">
              <w:rPr>
                <w:rFonts w:ascii="Times New Roman" w:hAnsi="Times New Roman"/>
                <w:sz w:val="20"/>
                <w:szCs w:val="20"/>
                <w:lang w:val="sv-SE"/>
              </w:rPr>
              <w:t>som är styrande för om läkemedelsbehandlingen är avlutad.</w:t>
            </w:r>
          </w:p>
          <w:p w:rsidR="009F696C" w:rsidRPr="00326BFF" w:rsidRDefault="00DD31A2"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attributet inte anges innebär det att </w:t>
            </w:r>
            <w:r w:rsidR="00AB4A5D" w:rsidRPr="00326BFF">
              <w:rPr>
                <w:rFonts w:ascii="Times New Roman" w:hAnsi="Times New Roman"/>
                <w:sz w:val="20"/>
                <w:szCs w:val="20"/>
                <w:lang w:val="sv-SE"/>
              </w:rPr>
              <w:t xml:space="preserve">läkemedelsbehandlingen </w:t>
            </w:r>
            <w:r w:rsidRPr="00326BFF">
              <w:rPr>
                <w:rFonts w:ascii="Times New Roman" w:hAnsi="Times New Roman"/>
                <w:sz w:val="20"/>
                <w:szCs w:val="20"/>
                <w:lang w:val="sv-SE"/>
              </w:rPr>
              <w:t xml:space="preserve">ska pågå tills vidare. </w:t>
            </w:r>
          </w:p>
          <w:p w:rsidR="00DD31A2" w:rsidRPr="00326BFF" w:rsidRDefault="009F696C" w:rsidP="00C6392D">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tc>
        <w:tc>
          <w:tcPr>
            <w:tcW w:w="865" w:type="dxa"/>
            <w:shd w:val="clear" w:color="auto" w:fill="auto"/>
            <w:hideMark/>
          </w:tcPr>
          <w:p w:rsidR="00DD31A2" w:rsidRPr="00326BFF" w:rsidRDefault="00DD31A2" w:rsidP="00C6392D">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DD31A2" w:rsidRPr="00326BFF" w:rsidTr="00B83672">
        <w:trPr>
          <w:trHeight w:val="170"/>
          <w:tblHeader/>
        </w:trPr>
        <w:tc>
          <w:tcPr>
            <w:tcW w:w="2422" w:type="dxa"/>
            <w:shd w:val="clear" w:color="auto" w:fill="auto"/>
            <w:hideMark/>
          </w:tcPr>
          <w:p w:rsidR="00DD31A2" w:rsidRDefault="00DD31A2" w:rsidP="00C6392D">
            <w:pPr>
              <w:spacing w:after="0"/>
              <w:rPr>
                <w:bCs/>
                <w:i/>
                <w:iCs/>
                <w:color w:val="000000"/>
                <w:sz w:val="20"/>
              </w:rPr>
            </w:pPr>
            <w:r w:rsidRPr="00326BFF">
              <w:rPr>
                <w:bCs/>
                <w:i/>
                <w:iCs/>
                <w:color w:val="000000"/>
                <w:sz w:val="20"/>
              </w:rPr>
              <w:t>utvärderingstidpunkt</w:t>
            </w:r>
          </w:p>
          <w:p w:rsidR="00547FB9" w:rsidRPr="00326BFF" w:rsidRDefault="00547FB9" w:rsidP="00FF0947">
            <w:pPr>
              <w:spacing w:after="0"/>
              <w:rPr>
                <w:i/>
                <w:iCs/>
                <w:color w:val="000000"/>
                <w:sz w:val="20"/>
              </w:rPr>
            </w:pPr>
            <w:r>
              <w:rPr>
                <w:bCs/>
                <w:i/>
                <w:iCs/>
                <w:color w:val="000000"/>
                <w:sz w:val="20"/>
              </w:rPr>
              <w:t>[</w:t>
            </w:r>
            <w:proofErr w:type="spellStart"/>
            <w:r w:rsidR="00FF0947">
              <w:rPr>
                <w:bCs/>
                <w:i/>
                <w:iCs/>
                <w:color w:val="000000"/>
                <w:sz w:val="20"/>
              </w:rPr>
              <w:t>evaluation</w:t>
            </w:r>
            <w:proofErr w:type="spellEnd"/>
            <w:r w:rsidR="00FF0947">
              <w:rPr>
                <w:bCs/>
                <w:i/>
                <w:iCs/>
                <w:color w:val="000000"/>
                <w:sz w:val="20"/>
              </w:rPr>
              <w:t xml:space="preserve"> time</w:t>
            </w:r>
            <w:r>
              <w:rPr>
                <w:bCs/>
                <w:i/>
                <w:iCs/>
                <w:color w:val="000000"/>
                <w:sz w:val="20"/>
              </w:rPr>
              <w:t>]</w:t>
            </w:r>
          </w:p>
        </w:tc>
        <w:tc>
          <w:tcPr>
            <w:tcW w:w="1985" w:type="dxa"/>
            <w:shd w:val="clear" w:color="auto" w:fill="auto"/>
            <w:hideMark/>
          </w:tcPr>
          <w:p w:rsidR="00DD31A2" w:rsidRPr="007552D0" w:rsidRDefault="00F233DF" w:rsidP="00C6392D">
            <w:pPr>
              <w:spacing w:after="0"/>
              <w:rPr>
                <w:sz w:val="20"/>
              </w:rPr>
            </w:pPr>
            <w:r w:rsidRPr="007552D0">
              <w:rPr>
                <w:sz w:val="20"/>
              </w:rPr>
              <w:t>dateTime</w:t>
            </w:r>
          </w:p>
        </w:tc>
        <w:tc>
          <w:tcPr>
            <w:tcW w:w="9482" w:type="dxa"/>
            <w:shd w:val="clear" w:color="auto" w:fill="auto"/>
            <w:hideMark/>
          </w:tcPr>
          <w:p w:rsidR="009F696C" w:rsidRPr="00326BFF" w:rsidRDefault="00DD31A2" w:rsidP="009F696C">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läkemedelsbehandlingen senast bör utvärderas. </w:t>
            </w:r>
          </w:p>
          <w:p w:rsidR="00DD31A2" w:rsidRPr="00326BFF" w:rsidRDefault="009F696C" w:rsidP="009F696C">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p w:rsidR="009F696C" w:rsidRPr="00326BFF" w:rsidRDefault="009F696C" w:rsidP="00100CC9">
            <w:pPr>
              <w:pStyle w:val="TableContent"/>
              <w:rPr>
                <w:rFonts w:ascii="Times New Roman" w:hAnsi="Times New Roman"/>
                <w:sz w:val="20"/>
                <w:szCs w:val="20"/>
                <w:lang w:val="sv-SE"/>
              </w:rPr>
            </w:pPr>
            <w:r w:rsidRPr="00326BFF">
              <w:rPr>
                <w:rFonts w:ascii="Times New Roman" w:hAnsi="Times New Roman"/>
                <w:sz w:val="20"/>
                <w:szCs w:val="20"/>
                <w:lang w:val="sv-SE"/>
              </w:rPr>
              <w:t xml:space="preserve">Syftet är t.ex. att vårdsystemen ska kunna uppmärksamma </w:t>
            </w:r>
            <w:r w:rsidR="00100CC9" w:rsidRPr="00326BFF">
              <w:rPr>
                <w:rFonts w:ascii="Times New Roman" w:hAnsi="Times New Roman"/>
                <w:sz w:val="20"/>
                <w:szCs w:val="20"/>
                <w:lang w:val="sv-SE"/>
              </w:rPr>
              <w:t xml:space="preserve">ansvarig ordinatör </w:t>
            </w:r>
            <w:r w:rsidRPr="00326BFF">
              <w:rPr>
                <w:rFonts w:ascii="Times New Roman" w:hAnsi="Times New Roman"/>
                <w:sz w:val="20"/>
                <w:szCs w:val="20"/>
                <w:lang w:val="sv-SE"/>
              </w:rPr>
              <w:t xml:space="preserve">när </w:t>
            </w:r>
            <w:r w:rsidRPr="00326BFF">
              <w:rPr>
                <w:rFonts w:ascii="Times New Roman" w:hAnsi="Times New Roman"/>
                <w:i/>
                <w:sz w:val="20"/>
                <w:szCs w:val="20"/>
                <w:lang w:val="sv-SE"/>
              </w:rPr>
              <w:t>utvärderingstidpunkten</w:t>
            </w:r>
            <w:r w:rsidRPr="00326BFF">
              <w:rPr>
                <w:rFonts w:ascii="Times New Roman" w:hAnsi="Times New Roman"/>
                <w:sz w:val="20"/>
                <w:szCs w:val="20"/>
                <w:lang w:val="sv-SE"/>
              </w:rPr>
              <w:t xml:space="preserve"> </w:t>
            </w:r>
            <w:r w:rsidR="00100CC9" w:rsidRPr="00326BFF">
              <w:rPr>
                <w:rFonts w:ascii="Times New Roman" w:hAnsi="Times New Roman"/>
                <w:sz w:val="20"/>
                <w:szCs w:val="20"/>
                <w:lang w:val="sv-SE"/>
              </w:rPr>
              <w:t>närmar sig.</w:t>
            </w:r>
          </w:p>
        </w:tc>
        <w:tc>
          <w:tcPr>
            <w:tcW w:w="865" w:type="dxa"/>
            <w:shd w:val="clear" w:color="auto" w:fill="auto"/>
            <w:hideMark/>
          </w:tcPr>
          <w:p w:rsidR="00DD31A2" w:rsidRPr="00326BFF" w:rsidRDefault="00DD31A2" w:rsidP="00C6392D">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E41427" w:rsidRPr="00CE1066" w:rsidTr="00B83672">
        <w:trPr>
          <w:trHeight w:val="170"/>
          <w:tblHeader/>
        </w:trPr>
        <w:tc>
          <w:tcPr>
            <w:tcW w:w="2422" w:type="dxa"/>
            <w:shd w:val="clear" w:color="auto" w:fill="auto"/>
            <w:hideMark/>
          </w:tcPr>
          <w:p w:rsidR="00E41427" w:rsidRPr="00CE1066" w:rsidRDefault="00E41427" w:rsidP="00C6392D">
            <w:pPr>
              <w:spacing w:after="0"/>
              <w:rPr>
                <w:i/>
                <w:iCs/>
                <w:strike/>
                <w:color w:val="000000"/>
                <w:sz w:val="20"/>
              </w:rPr>
            </w:pPr>
            <w:r w:rsidRPr="00CE1066">
              <w:rPr>
                <w:rFonts w:eastAsia="Arial Unicode MS"/>
                <w:i/>
                <w:iCs/>
                <w:strike/>
                <w:color w:val="000000"/>
                <w:sz w:val="20"/>
              </w:rPr>
              <w:t>notat</w:t>
            </w:r>
            <w:r w:rsidR="00FF0947" w:rsidRPr="00CE1066">
              <w:rPr>
                <w:rFonts w:eastAsia="Arial Unicode MS"/>
                <w:i/>
                <w:iCs/>
                <w:strike/>
                <w:color w:val="000000"/>
                <w:sz w:val="20"/>
              </w:rPr>
              <w:br/>
              <w:t>[annotation]</w:t>
            </w:r>
          </w:p>
        </w:tc>
        <w:tc>
          <w:tcPr>
            <w:tcW w:w="1985" w:type="dxa"/>
            <w:shd w:val="clear" w:color="auto" w:fill="auto"/>
            <w:hideMark/>
          </w:tcPr>
          <w:p w:rsidR="00E41427" w:rsidRPr="00CE1066" w:rsidRDefault="00E41427" w:rsidP="00C6392D">
            <w:pPr>
              <w:spacing w:after="0"/>
              <w:rPr>
                <w:strike/>
                <w:sz w:val="20"/>
              </w:rPr>
            </w:pPr>
            <w:r w:rsidRPr="00CE1066">
              <w:rPr>
                <w:strike/>
                <w:sz w:val="20"/>
              </w:rPr>
              <w:t>string</w:t>
            </w:r>
          </w:p>
        </w:tc>
        <w:tc>
          <w:tcPr>
            <w:tcW w:w="9482" w:type="dxa"/>
            <w:shd w:val="clear" w:color="auto" w:fill="auto"/>
            <w:hideMark/>
          </w:tcPr>
          <w:p w:rsidR="00CE1066" w:rsidRPr="00CE1066" w:rsidRDefault="00CE1066" w:rsidP="00100CC9">
            <w:pPr>
              <w:pStyle w:val="TableContent"/>
              <w:rPr>
                <w:rFonts w:ascii="Times New Roman" w:hAnsi="Times New Roman"/>
                <w:sz w:val="20"/>
                <w:szCs w:val="20"/>
                <w:lang w:val="sv-SE"/>
              </w:rPr>
            </w:pPr>
            <w:r w:rsidRPr="00CE1066">
              <w:rPr>
                <w:rFonts w:ascii="Times New Roman" w:hAnsi="Times New Roman"/>
                <w:sz w:val="20"/>
                <w:szCs w:val="20"/>
                <w:lang w:val="sv-SE"/>
              </w:rPr>
              <w:t>utgår!</w:t>
            </w:r>
          </w:p>
          <w:p w:rsidR="00100CC9" w:rsidRPr="00CE1066" w:rsidRDefault="00E41427" w:rsidP="00100CC9">
            <w:pPr>
              <w:pStyle w:val="TableContent"/>
              <w:rPr>
                <w:rFonts w:ascii="Times New Roman" w:hAnsi="Times New Roman"/>
                <w:strike/>
                <w:sz w:val="20"/>
                <w:szCs w:val="20"/>
                <w:lang w:val="sv-SE"/>
              </w:rPr>
            </w:pPr>
            <w:r w:rsidRPr="00CE1066">
              <w:rPr>
                <w:rFonts w:ascii="Times New Roman" w:hAnsi="Times New Roman"/>
                <w:strike/>
                <w:sz w:val="20"/>
                <w:szCs w:val="20"/>
                <w:lang w:val="sv-SE"/>
              </w:rPr>
              <w:t>Ordinatörens kommentarer i fritext kopplade till en specifik ordination.</w:t>
            </w:r>
            <w:r w:rsidRPr="00CE1066">
              <w:rPr>
                <w:rFonts w:ascii="Times New Roman" w:hAnsi="Times New Roman"/>
                <w:strike/>
                <w:sz w:val="20"/>
                <w:szCs w:val="20"/>
                <w:lang w:val="sv-SE"/>
              </w:rPr>
              <w:br/>
            </w:r>
            <w:r w:rsidR="00100CC9" w:rsidRPr="00CE1066">
              <w:rPr>
                <w:rFonts w:ascii="Times New Roman" w:hAnsi="Times New Roman"/>
                <w:strike/>
                <w:sz w:val="20"/>
                <w:szCs w:val="20"/>
                <w:lang w:val="sv-SE"/>
              </w:rPr>
              <w:t>Syftet är t.ex. att ordinatören ska kunna ange varför dosen ändrades, eller varför ett annat läkemedel ordinerades. Tillsammans med in- och utsättningsorsak kommer notaten därmed att kunna betraktas som en slags läkemedelsjournal.</w:t>
            </w:r>
          </w:p>
          <w:p w:rsidR="00B83672" w:rsidRPr="00CE1066" w:rsidRDefault="00B83672" w:rsidP="00100CC9">
            <w:pPr>
              <w:pStyle w:val="TableContent"/>
              <w:rPr>
                <w:rFonts w:ascii="Times New Roman" w:hAnsi="Times New Roman"/>
                <w:strike/>
                <w:sz w:val="20"/>
                <w:szCs w:val="20"/>
                <w:lang w:val="sv-SE"/>
              </w:rPr>
            </w:pPr>
            <w:r w:rsidRPr="00CE1066">
              <w:rPr>
                <w:rFonts w:ascii="Times New Roman" w:hAnsi="Times New Roman"/>
                <w:strike/>
                <w:sz w:val="20"/>
                <w:szCs w:val="20"/>
                <w:lang w:val="sv-SE"/>
              </w:rPr>
              <w:t xml:space="preserve">Vid in- och utsättning </w:t>
            </w:r>
            <w:r w:rsidR="004510AD" w:rsidRPr="00CE1066">
              <w:rPr>
                <w:rFonts w:ascii="Times New Roman" w:hAnsi="Times New Roman"/>
                <w:strike/>
                <w:sz w:val="20"/>
                <w:szCs w:val="20"/>
                <w:lang w:val="sv-SE"/>
              </w:rPr>
              <w:t>bör fältet utelämnas</w:t>
            </w:r>
          </w:p>
          <w:p w:rsidR="00E41427" w:rsidRPr="00CE1066" w:rsidRDefault="00100CC9" w:rsidP="00100CC9">
            <w:pPr>
              <w:pStyle w:val="TableContent"/>
              <w:rPr>
                <w:rFonts w:ascii="Times New Roman" w:hAnsi="Times New Roman"/>
                <w:strike/>
                <w:sz w:val="20"/>
                <w:szCs w:val="20"/>
                <w:lang w:val="sv-SE"/>
              </w:rPr>
            </w:pPr>
            <w:r w:rsidRPr="00CE1066">
              <w:rPr>
                <w:rFonts w:ascii="Times New Roman" w:hAnsi="Times New Roman"/>
                <w:strike/>
                <w:sz w:val="20"/>
                <w:szCs w:val="20"/>
                <w:lang w:val="sv-SE"/>
              </w:rPr>
              <w:t xml:space="preserve">Fältet </w:t>
            </w:r>
            <w:r w:rsidR="00E41427" w:rsidRPr="00CE1066">
              <w:rPr>
                <w:rFonts w:ascii="Times New Roman" w:hAnsi="Times New Roman"/>
                <w:strike/>
                <w:sz w:val="20"/>
                <w:szCs w:val="20"/>
                <w:lang w:val="sv-SE"/>
              </w:rPr>
              <w:t xml:space="preserve">ingår </w:t>
            </w:r>
            <w:r w:rsidR="00E41427" w:rsidRPr="00CE1066">
              <w:rPr>
                <w:rFonts w:ascii="Times New Roman" w:hAnsi="Times New Roman"/>
                <w:strike/>
                <w:sz w:val="20"/>
                <w:szCs w:val="20"/>
                <w:u w:val="single"/>
                <w:lang w:val="sv-SE"/>
              </w:rPr>
              <w:t>inte</w:t>
            </w:r>
            <w:r w:rsidR="00E41427" w:rsidRPr="00CE1066">
              <w:rPr>
                <w:rFonts w:ascii="Times New Roman" w:hAnsi="Times New Roman"/>
                <w:strike/>
                <w:sz w:val="20"/>
                <w:szCs w:val="20"/>
                <w:lang w:val="sv-SE"/>
              </w:rPr>
              <w:t xml:space="preserve"> i </w:t>
            </w:r>
            <w:r w:rsidR="0045166A" w:rsidRPr="00CE1066">
              <w:rPr>
                <w:rFonts w:ascii="Times New Roman" w:hAnsi="Times New Roman"/>
                <w:strike/>
                <w:sz w:val="20"/>
                <w:szCs w:val="20"/>
                <w:lang w:val="sv-SE"/>
              </w:rPr>
              <w:t>Expediering</w:t>
            </w:r>
            <w:r w:rsidRPr="00CE1066">
              <w:rPr>
                <w:rFonts w:ascii="Times New Roman" w:hAnsi="Times New Roman"/>
                <w:strike/>
                <w:sz w:val="20"/>
                <w:szCs w:val="20"/>
                <w:lang w:val="sv-SE"/>
              </w:rPr>
              <w:t xml:space="preserve">sunderlag </w:t>
            </w:r>
            <w:r w:rsidR="00E41427" w:rsidRPr="00CE1066">
              <w:rPr>
                <w:rFonts w:ascii="Times New Roman" w:hAnsi="Times New Roman"/>
                <w:strike/>
                <w:sz w:val="20"/>
                <w:szCs w:val="20"/>
                <w:lang w:val="sv-SE"/>
              </w:rPr>
              <w:t xml:space="preserve">och </w:t>
            </w:r>
            <w:r w:rsidRPr="00CE1066">
              <w:rPr>
                <w:rFonts w:ascii="Times New Roman" w:hAnsi="Times New Roman"/>
                <w:strike/>
                <w:sz w:val="20"/>
                <w:szCs w:val="20"/>
                <w:lang w:val="sv-SE"/>
              </w:rPr>
              <w:t xml:space="preserve">kan t.ex. inte </w:t>
            </w:r>
            <w:r w:rsidR="00E41427" w:rsidRPr="00CE1066">
              <w:rPr>
                <w:rFonts w:ascii="Times New Roman" w:hAnsi="Times New Roman"/>
                <w:strike/>
                <w:sz w:val="20"/>
                <w:szCs w:val="20"/>
                <w:lang w:val="sv-SE"/>
              </w:rPr>
              <w:t>skriv</w:t>
            </w:r>
            <w:r w:rsidRPr="00CE1066">
              <w:rPr>
                <w:rFonts w:ascii="Times New Roman" w:hAnsi="Times New Roman"/>
                <w:strike/>
                <w:sz w:val="20"/>
                <w:szCs w:val="20"/>
                <w:lang w:val="sv-SE"/>
              </w:rPr>
              <w:t>a</w:t>
            </w:r>
            <w:r w:rsidR="00E41427" w:rsidRPr="00CE1066">
              <w:rPr>
                <w:rFonts w:ascii="Times New Roman" w:hAnsi="Times New Roman"/>
                <w:strike/>
                <w:sz w:val="20"/>
                <w:szCs w:val="20"/>
                <w:lang w:val="sv-SE"/>
              </w:rPr>
              <w:t>s ut på etiketten vid expediering.</w:t>
            </w:r>
          </w:p>
        </w:tc>
        <w:tc>
          <w:tcPr>
            <w:tcW w:w="865" w:type="dxa"/>
            <w:shd w:val="clear" w:color="auto" w:fill="auto"/>
            <w:hideMark/>
          </w:tcPr>
          <w:p w:rsidR="00E41427" w:rsidRPr="00CE1066" w:rsidRDefault="00E41427" w:rsidP="00C6392D">
            <w:pPr>
              <w:spacing w:after="0"/>
              <w:jc w:val="right"/>
              <w:rPr>
                <w:strike/>
                <w:color w:val="000000"/>
                <w:sz w:val="20"/>
              </w:rPr>
            </w:pPr>
            <w:r w:rsidRPr="00CE1066">
              <w:rPr>
                <w:rFonts w:eastAsia="Arial Unicode MS"/>
                <w:strike/>
                <w:color w:val="000000"/>
                <w:sz w:val="20"/>
              </w:rPr>
              <w:t>0</w:t>
            </w:r>
            <w:proofErr w:type="gramStart"/>
            <w:r w:rsidRPr="00CE1066">
              <w:rPr>
                <w:rFonts w:eastAsia="Arial Unicode MS"/>
                <w:strike/>
                <w:color w:val="000000"/>
                <w:sz w:val="20"/>
              </w:rPr>
              <w:t>..</w:t>
            </w:r>
            <w:proofErr w:type="gramEnd"/>
            <w:r w:rsidRPr="00CE1066">
              <w:rPr>
                <w:rFonts w:eastAsia="Arial Unicode MS"/>
                <w:strike/>
                <w:color w:val="000000"/>
                <w:sz w:val="20"/>
              </w:rPr>
              <w:t>1</w:t>
            </w:r>
          </w:p>
        </w:tc>
      </w:tr>
      <w:tr w:rsidR="00CE1066" w:rsidRPr="00326BFF" w:rsidTr="00CE1066">
        <w:trPr>
          <w:trHeight w:val="170"/>
          <w:tblHeader/>
        </w:trPr>
        <w:tc>
          <w:tcPr>
            <w:tcW w:w="2422" w:type="dxa"/>
            <w:shd w:val="clear" w:color="auto" w:fill="auto"/>
            <w:hideMark/>
          </w:tcPr>
          <w:p w:rsidR="00CE1066" w:rsidRPr="00326BFF" w:rsidRDefault="00CE1066" w:rsidP="0064601F">
            <w:pPr>
              <w:spacing w:after="0"/>
              <w:rPr>
                <w:i/>
                <w:iCs/>
                <w:color w:val="000000"/>
                <w:sz w:val="20"/>
              </w:rPr>
            </w:pPr>
            <w:r>
              <w:rPr>
                <w:rFonts w:eastAsia="Arial Unicode MS"/>
                <w:i/>
                <w:iCs/>
                <w:color w:val="000000"/>
                <w:sz w:val="20"/>
              </w:rPr>
              <w:lastRenderedPageBreak/>
              <w:t>beslutsorsak</w:t>
            </w:r>
            <w:r>
              <w:rPr>
                <w:rFonts w:eastAsia="Arial Unicode MS"/>
                <w:i/>
                <w:iCs/>
                <w:color w:val="000000"/>
                <w:sz w:val="20"/>
              </w:rPr>
              <w:br/>
              <w:t>[</w:t>
            </w:r>
            <w:proofErr w:type="spellStart"/>
            <w:r w:rsidR="0064601F">
              <w:rPr>
                <w:rFonts w:eastAsia="Arial Unicode MS"/>
                <w:i/>
                <w:iCs/>
                <w:color w:val="000000"/>
                <w:sz w:val="20"/>
              </w:rPr>
              <w:t>reason</w:t>
            </w:r>
            <w:proofErr w:type="spellEnd"/>
            <w:r>
              <w:rPr>
                <w:rFonts w:eastAsia="Arial Unicode MS"/>
                <w:i/>
                <w:iCs/>
                <w:color w:val="000000"/>
                <w:sz w:val="20"/>
              </w:rPr>
              <w:t>]</w:t>
            </w:r>
          </w:p>
        </w:tc>
        <w:tc>
          <w:tcPr>
            <w:tcW w:w="1985" w:type="dxa"/>
            <w:shd w:val="clear" w:color="auto" w:fill="auto"/>
            <w:hideMark/>
          </w:tcPr>
          <w:p w:rsidR="00CE1066" w:rsidRPr="007552D0" w:rsidRDefault="00CE1066" w:rsidP="00CE1066">
            <w:pPr>
              <w:spacing w:after="0"/>
              <w:rPr>
                <w:sz w:val="20"/>
              </w:rPr>
            </w:pPr>
            <w:r w:rsidRPr="007552D0">
              <w:rPr>
                <w:sz w:val="20"/>
              </w:rPr>
              <w:t>string</w:t>
            </w:r>
          </w:p>
        </w:tc>
        <w:tc>
          <w:tcPr>
            <w:tcW w:w="9482" w:type="dxa"/>
            <w:shd w:val="clear" w:color="auto" w:fill="auto"/>
            <w:hideMark/>
          </w:tcPr>
          <w:p w:rsidR="001D5603" w:rsidRDefault="001D5603" w:rsidP="00CE1066">
            <w:pPr>
              <w:pStyle w:val="TableContent"/>
              <w:rPr>
                <w:rFonts w:ascii="Times New Roman" w:hAnsi="Times New Roman"/>
                <w:sz w:val="20"/>
                <w:szCs w:val="20"/>
                <w:lang w:val="sv-SE"/>
              </w:rPr>
            </w:pPr>
            <w:r>
              <w:rPr>
                <w:rFonts w:ascii="Times New Roman" w:hAnsi="Times New Roman"/>
                <w:sz w:val="20"/>
                <w:szCs w:val="20"/>
                <w:lang w:val="sv-SE"/>
              </w:rPr>
              <w:t xml:space="preserve">Orsaken till beslutet </w:t>
            </w:r>
          </w:p>
          <w:p w:rsidR="00CE1066" w:rsidRPr="00326BFF" w:rsidRDefault="00CE1066" w:rsidP="00CE1066">
            <w:pPr>
              <w:pStyle w:val="TableContent"/>
              <w:rPr>
                <w:rFonts w:ascii="Times New Roman" w:hAnsi="Times New Roman"/>
                <w:sz w:val="20"/>
                <w:szCs w:val="20"/>
                <w:lang w:val="sv-SE"/>
              </w:rPr>
            </w:pPr>
            <w:r w:rsidRPr="00326BFF">
              <w:rPr>
                <w:rFonts w:ascii="Times New Roman" w:hAnsi="Times New Roman"/>
                <w:sz w:val="20"/>
                <w:szCs w:val="20"/>
                <w:lang w:val="sv-SE"/>
              </w:rPr>
              <w:t xml:space="preserve">Syftet är att ordinatören ska kunna ange </w:t>
            </w:r>
            <w:r w:rsidR="001D5603">
              <w:rPr>
                <w:rFonts w:ascii="Times New Roman" w:hAnsi="Times New Roman"/>
                <w:sz w:val="20"/>
                <w:szCs w:val="20"/>
                <w:lang w:val="sv-SE"/>
              </w:rPr>
              <w:t xml:space="preserve">orsak till </w:t>
            </w:r>
            <w:r w:rsidR="0064601F">
              <w:rPr>
                <w:rFonts w:ascii="Times New Roman" w:hAnsi="Times New Roman"/>
                <w:sz w:val="20"/>
                <w:szCs w:val="20"/>
                <w:lang w:val="sv-SE"/>
              </w:rPr>
              <w:t xml:space="preserve">en </w:t>
            </w:r>
            <w:r w:rsidR="001D5603" w:rsidRPr="0064601F">
              <w:rPr>
                <w:rFonts w:ascii="Times New Roman" w:hAnsi="Times New Roman"/>
                <w:sz w:val="20"/>
                <w:szCs w:val="20"/>
                <w:lang w:val="sv-SE"/>
              </w:rPr>
              <w:t>ä</w:t>
            </w:r>
            <w:r w:rsidR="0064601F">
              <w:rPr>
                <w:rFonts w:ascii="Times New Roman" w:hAnsi="Times New Roman"/>
                <w:sz w:val="20"/>
                <w:szCs w:val="20"/>
                <w:lang w:val="sv-SE"/>
              </w:rPr>
              <w:t>ndring</w:t>
            </w:r>
            <w:r w:rsidR="001D5603">
              <w:rPr>
                <w:rFonts w:ascii="Times New Roman" w:hAnsi="Times New Roman"/>
                <w:sz w:val="20"/>
                <w:szCs w:val="20"/>
                <w:lang w:val="sv-SE"/>
              </w:rPr>
              <w:t xml:space="preserve"> </w:t>
            </w:r>
            <w:r w:rsidR="0064601F">
              <w:rPr>
                <w:rFonts w:ascii="Times New Roman" w:hAnsi="Times New Roman"/>
                <w:sz w:val="20"/>
                <w:szCs w:val="20"/>
                <w:lang w:val="sv-SE"/>
              </w:rPr>
              <w:t xml:space="preserve">av en </w:t>
            </w:r>
            <w:r w:rsidR="001D5603" w:rsidRPr="0064601F">
              <w:rPr>
                <w:rFonts w:ascii="Times New Roman" w:hAnsi="Times New Roman"/>
                <w:i/>
                <w:sz w:val="20"/>
                <w:szCs w:val="20"/>
                <w:lang w:val="sv-SE"/>
              </w:rPr>
              <w:t>läkemedelsbehandling</w:t>
            </w:r>
            <w:r w:rsidR="0064601F">
              <w:rPr>
                <w:rFonts w:ascii="Times New Roman" w:hAnsi="Times New Roman"/>
                <w:sz w:val="20"/>
                <w:szCs w:val="20"/>
                <w:lang w:val="sv-SE"/>
              </w:rPr>
              <w:t xml:space="preserve">, t.ex. </w:t>
            </w:r>
            <w:r w:rsidR="001D5603">
              <w:rPr>
                <w:rFonts w:ascii="Times New Roman" w:hAnsi="Times New Roman"/>
                <w:sz w:val="20"/>
                <w:szCs w:val="20"/>
                <w:lang w:val="sv-SE"/>
              </w:rPr>
              <w:t>ändring av doseringen</w:t>
            </w:r>
            <w:r w:rsidRPr="00326BFF">
              <w:rPr>
                <w:rFonts w:ascii="Times New Roman" w:hAnsi="Times New Roman"/>
                <w:sz w:val="20"/>
                <w:szCs w:val="20"/>
                <w:lang w:val="sv-SE"/>
              </w:rPr>
              <w:t xml:space="preserve">, eller </w:t>
            </w:r>
            <w:r w:rsidR="001D5603">
              <w:rPr>
                <w:rFonts w:ascii="Times New Roman" w:hAnsi="Times New Roman"/>
                <w:sz w:val="20"/>
                <w:szCs w:val="20"/>
                <w:lang w:val="sv-SE"/>
              </w:rPr>
              <w:t xml:space="preserve">byte av </w:t>
            </w:r>
            <w:r w:rsidRPr="00326BFF">
              <w:rPr>
                <w:rFonts w:ascii="Times New Roman" w:hAnsi="Times New Roman"/>
                <w:sz w:val="20"/>
                <w:szCs w:val="20"/>
                <w:lang w:val="sv-SE"/>
              </w:rPr>
              <w:t>läkemedel</w:t>
            </w:r>
            <w:r w:rsidR="001D5603">
              <w:rPr>
                <w:rFonts w:ascii="Times New Roman" w:hAnsi="Times New Roman"/>
                <w:sz w:val="20"/>
                <w:szCs w:val="20"/>
                <w:lang w:val="sv-SE"/>
              </w:rPr>
              <w:t>sfabrikat</w:t>
            </w:r>
            <w:r w:rsidRPr="00326BFF">
              <w:rPr>
                <w:rFonts w:ascii="Times New Roman" w:hAnsi="Times New Roman"/>
                <w:sz w:val="20"/>
                <w:szCs w:val="20"/>
                <w:lang w:val="sv-SE"/>
              </w:rPr>
              <w:t xml:space="preserve">. Tillsammans med </w:t>
            </w:r>
            <w:r w:rsidR="0064601F" w:rsidRPr="001D5603">
              <w:rPr>
                <w:rFonts w:ascii="Times New Roman" w:hAnsi="Times New Roman"/>
                <w:i/>
                <w:sz w:val="20"/>
                <w:szCs w:val="20"/>
                <w:lang w:val="sv-SE"/>
              </w:rPr>
              <w:t>ordinationsorsak</w:t>
            </w:r>
            <w:r w:rsidR="0064601F">
              <w:rPr>
                <w:rFonts w:ascii="Times New Roman" w:hAnsi="Times New Roman"/>
                <w:sz w:val="20"/>
                <w:szCs w:val="20"/>
                <w:lang w:val="sv-SE"/>
              </w:rPr>
              <w:t xml:space="preserve"> och </w:t>
            </w:r>
            <w:r w:rsidR="0064601F" w:rsidRPr="001D5603">
              <w:rPr>
                <w:rFonts w:ascii="Times New Roman" w:hAnsi="Times New Roman"/>
                <w:i/>
                <w:sz w:val="20"/>
                <w:szCs w:val="20"/>
                <w:lang w:val="sv-SE"/>
              </w:rPr>
              <w:t>utsättningsorsak</w:t>
            </w:r>
            <w:r w:rsidR="0064601F">
              <w:rPr>
                <w:rFonts w:ascii="Times New Roman" w:hAnsi="Times New Roman"/>
                <w:sz w:val="20"/>
                <w:szCs w:val="20"/>
                <w:lang w:val="sv-SE"/>
              </w:rPr>
              <w:t xml:space="preserve"> </w:t>
            </w:r>
            <w:r w:rsidRPr="00326BFF">
              <w:rPr>
                <w:rFonts w:ascii="Times New Roman" w:hAnsi="Times New Roman"/>
                <w:sz w:val="20"/>
                <w:szCs w:val="20"/>
                <w:lang w:val="sv-SE"/>
              </w:rPr>
              <w:t xml:space="preserve">kommer </w:t>
            </w:r>
            <w:r w:rsidR="001D5603">
              <w:rPr>
                <w:rFonts w:ascii="Times New Roman" w:hAnsi="Times New Roman"/>
                <w:sz w:val="20"/>
                <w:szCs w:val="20"/>
                <w:lang w:val="sv-SE"/>
              </w:rPr>
              <w:t>de</w:t>
            </w:r>
            <w:r w:rsidR="0064601F">
              <w:rPr>
                <w:rFonts w:ascii="Times New Roman" w:hAnsi="Times New Roman"/>
                <w:sz w:val="20"/>
                <w:szCs w:val="20"/>
                <w:lang w:val="sv-SE"/>
              </w:rPr>
              <w:t>ss</w:t>
            </w:r>
            <w:r w:rsidR="001D5603">
              <w:rPr>
                <w:rFonts w:ascii="Times New Roman" w:hAnsi="Times New Roman"/>
                <w:sz w:val="20"/>
                <w:szCs w:val="20"/>
                <w:lang w:val="sv-SE"/>
              </w:rPr>
              <w:t xml:space="preserve">a </w:t>
            </w:r>
            <w:r w:rsidR="0064601F">
              <w:rPr>
                <w:rFonts w:ascii="Times New Roman" w:hAnsi="Times New Roman"/>
                <w:sz w:val="20"/>
                <w:szCs w:val="20"/>
                <w:lang w:val="sv-SE"/>
              </w:rPr>
              <w:t xml:space="preserve">då </w:t>
            </w:r>
            <w:r w:rsidRPr="00326BFF">
              <w:rPr>
                <w:rFonts w:ascii="Times New Roman" w:hAnsi="Times New Roman"/>
                <w:sz w:val="20"/>
                <w:szCs w:val="20"/>
                <w:lang w:val="sv-SE"/>
              </w:rPr>
              <w:t xml:space="preserve">att </w:t>
            </w:r>
            <w:r w:rsidR="0064601F">
              <w:rPr>
                <w:rFonts w:ascii="Times New Roman" w:hAnsi="Times New Roman"/>
                <w:sz w:val="20"/>
                <w:szCs w:val="20"/>
                <w:lang w:val="sv-SE"/>
              </w:rPr>
              <w:t xml:space="preserve">utgöra </w:t>
            </w:r>
            <w:r w:rsidRPr="00326BFF">
              <w:rPr>
                <w:rFonts w:ascii="Times New Roman" w:hAnsi="Times New Roman"/>
                <w:sz w:val="20"/>
                <w:szCs w:val="20"/>
                <w:lang w:val="sv-SE"/>
              </w:rPr>
              <w:t>en slags läkemedelsjournal</w:t>
            </w:r>
            <w:r w:rsidR="0064601F">
              <w:rPr>
                <w:rFonts w:ascii="Times New Roman" w:hAnsi="Times New Roman"/>
                <w:sz w:val="20"/>
                <w:szCs w:val="20"/>
                <w:lang w:val="sv-SE"/>
              </w:rPr>
              <w:t xml:space="preserve"> för </w:t>
            </w:r>
            <w:r w:rsidR="0064601F" w:rsidRPr="0064601F">
              <w:rPr>
                <w:rFonts w:ascii="Times New Roman" w:hAnsi="Times New Roman"/>
                <w:i/>
                <w:sz w:val="20"/>
                <w:szCs w:val="20"/>
                <w:lang w:val="sv-SE"/>
              </w:rPr>
              <w:t>läkemedelsbehandling</w:t>
            </w:r>
            <w:r w:rsidR="0064601F">
              <w:rPr>
                <w:rFonts w:ascii="Times New Roman" w:hAnsi="Times New Roman"/>
                <w:i/>
                <w:sz w:val="20"/>
                <w:szCs w:val="20"/>
                <w:lang w:val="sv-SE"/>
              </w:rPr>
              <w:t>en</w:t>
            </w:r>
            <w:r w:rsidRPr="00326BFF">
              <w:rPr>
                <w:rFonts w:ascii="Times New Roman" w:hAnsi="Times New Roman"/>
                <w:sz w:val="20"/>
                <w:szCs w:val="20"/>
                <w:lang w:val="sv-SE"/>
              </w:rPr>
              <w:t>.</w:t>
            </w:r>
          </w:p>
          <w:p w:rsidR="00CE1066" w:rsidRPr="00326BFF" w:rsidRDefault="0064601F" w:rsidP="00CE1066">
            <w:pPr>
              <w:pStyle w:val="TableContent"/>
              <w:rPr>
                <w:rFonts w:ascii="Times New Roman" w:hAnsi="Times New Roman"/>
                <w:sz w:val="20"/>
                <w:szCs w:val="20"/>
                <w:lang w:val="sv-SE"/>
              </w:rPr>
            </w:pPr>
            <w:r w:rsidRPr="0064601F">
              <w:rPr>
                <w:rFonts w:ascii="Times New Roman" w:hAnsi="Times New Roman"/>
                <w:sz w:val="20"/>
                <w:szCs w:val="20"/>
                <w:lang w:val="sv-SE"/>
              </w:rPr>
              <w:t>Notera</w:t>
            </w:r>
            <w:r>
              <w:rPr>
                <w:rFonts w:ascii="Times New Roman" w:hAnsi="Times New Roman"/>
                <w:sz w:val="20"/>
                <w:szCs w:val="20"/>
                <w:lang w:val="sv-SE"/>
              </w:rPr>
              <w:t xml:space="preserve"> att </w:t>
            </w:r>
            <w:r w:rsidRPr="0064601F">
              <w:rPr>
                <w:rFonts w:ascii="Times New Roman" w:hAnsi="Times New Roman"/>
                <w:sz w:val="20"/>
                <w:szCs w:val="20"/>
                <w:lang w:val="sv-SE"/>
              </w:rPr>
              <w:t xml:space="preserve">fältet </w:t>
            </w:r>
            <w:r w:rsidR="004412AF" w:rsidRPr="0064601F">
              <w:rPr>
                <w:rFonts w:ascii="Times New Roman" w:hAnsi="Times New Roman"/>
                <w:sz w:val="20"/>
                <w:szCs w:val="20"/>
                <w:lang w:val="sv-SE"/>
              </w:rPr>
              <w:t>ä</w:t>
            </w:r>
            <w:r w:rsidR="004412AF">
              <w:rPr>
                <w:rFonts w:ascii="Times New Roman" w:hAnsi="Times New Roman"/>
                <w:sz w:val="20"/>
                <w:szCs w:val="20"/>
                <w:lang w:val="sv-SE"/>
              </w:rPr>
              <w:t xml:space="preserve">r avsett att </w:t>
            </w:r>
            <w:r w:rsidR="001D5603">
              <w:rPr>
                <w:rFonts w:ascii="Times New Roman" w:hAnsi="Times New Roman"/>
                <w:sz w:val="20"/>
                <w:szCs w:val="20"/>
                <w:lang w:val="sv-SE"/>
              </w:rPr>
              <w:t xml:space="preserve">användas </w:t>
            </w:r>
            <w:r w:rsidR="004412AF">
              <w:rPr>
                <w:rFonts w:ascii="Times New Roman" w:hAnsi="Times New Roman"/>
                <w:sz w:val="20"/>
                <w:szCs w:val="20"/>
                <w:lang w:val="sv-SE"/>
              </w:rPr>
              <w:t xml:space="preserve">endast </w:t>
            </w:r>
            <w:r w:rsidR="001D5603">
              <w:rPr>
                <w:rFonts w:ascii="Times New Roman" w:hAnsi="Times New Roman"/>
                <w:sz w:val="20"/>
                <w:szCs w:val="20"/>
                <w:lang w:val="sv-SE"/>
              </w:rPr>
              <w:t xml:space="preserve">i de fall </w:t>
            </w:r>
            <w:r w:rsidR="004412AF">
              <w:rPr>
                <w:rFonts w:ascii="Times New Roman" w:hAnsi="Times New Roman"/>
                <w:sz w:val="20"/>
                <w:szCs w:val="20"/>
                <w:lang w:val="sv-SE"/>
              </w:rPr>
              <w:t xml:space="preserve">då </w:t>
            </w:r>
            <w:r w:rsidR="001D5603" w:rsidRPr="001D5603">
              <w:rPr>
                <w:rFonts w:ascii="Times New Roman" w:hAnsi="Times New Roman"/>
                <w:i/>
                <w:sz w:val="20"/>
                <w:szCs w:val="20"/>
                <w:lang w:val="sv-SE"/>
              </w:rPr>
              <w:t>ordinationsorsak</w:t>
            </w:r>
            <w:r w:rsidR="001D5603">
              <w:rPr>
                <w:rFonts w:ascii="Times New Roman" w:hAnsi="Times New Roman"/>
                <w:sz w:val="20"/>
                <w:szCs w:val="20"/>
                <w:lang w:val="sv-SE"/>
              </w:rPr>
              <w:t xml:space="preserve"> </w:t>
            </w:r>
            <w:r w:rsidR="004412AF">
              <w:rPr>
                <w:rFonts w:ascii="Times New Roman" w:hAnsi="Times New Roman"/>
                <w:sz w:val="20"/>
                <w:szCs w:val="20"/>
                <w:lang w:val="sv-SE"/>
              </w:rPr>
              <w:t>eller</w:t>
            </w:r>
            <w:r w:rsidR="001D5603">
              <w:rPr>
                <w:rFonts w:ascii="Times New Roman" w:hAnsi="Times New Roman"/>
                <w:sz w:val="20"/>
                <w:szCs w:val="20"/>
                <w:lang w:val="sv-SE"/>
              </w:rPr>
              <w:t xml:space="preserve"> </w:t>
            </w:r>
            <w:r w:rsidR="001D5603" w:rsidRPr="001D5603">
              <w:rPr>
                <w:rFonts w:ascii="Times New Roman" w:hAnsi="Times New Roman"/>
                <w:i/>
                <w:sz w:val="20"/>
                <w:szCs w:val="20"/>
                <w:lang w:val="sv-SE"/>
              </w:rPr>
              <w:t>utsättningsorsak</w:t>
            </w:r>
            <w:r w:rsidR="001D5603">
              <w:rPr>
                <w:rFonts w:ascii="Times New Roman" w:hAnsi="Times New Roman"/>
                <w:sz w:val="20"/>
                <w:szCs w:val="20"/>
                <w:lang w:val="sv-SE"/>
              </w:rPr>
              <w:t xml:space="preserve"> inte </w:t>
            </w:r>
            <w:r w:rsidR="004412AF">
              <w:rPr>
                <w:rFonts w:ascii="Times New Roman" w:hAnsi="Times New Roman"/>
                <w:sz w:val="20"/>
                <w:szCs w:val="20"/>
                <w:lang w:val="sv-SE"/>
              </w:rPr>
              <w:t>använd</w:t>
            </w:r>
            <w:r w:rsidR="001D5603">
              <w:rPr>
                <w:rFonts w:ascii="Times New Roman" w:hAnsi="Times New Roman"/>
                <w:sz w:val="20"/>
                <w:szCs w:val="20"/>
                <w:lang w:val="sv-SE"/>
              </w:rPr>
              <w:t xml:space="preserve">s. Det innebär att fältet normalt inte bör användas vid </w:t>
            </w:r>
            <w:r w:rsidR="00CE1066" w:rsidRPr="00326BFF">
              <w:rPr>
                <w:rFonts w:ascii="Times New Roman" w:hAnsi="Times New Roman"/>
                <w:sz w:val="20"/>
                <w:szCs w:val="20"/>
                <w:lang w:val="sv-SE"/>
              </w:rPr>
              <w:t>in- och utsättning</w:t>
            </w:r>
            <w:r>
              <w:rPr>
                <w:rFonts w:ascii="Times New Roman" w:hAnsi="Times New Roman"/>
                <w:sz w:val="20"/>
                <w:szCs w:val="20"/>
                <w:lang w:val="sv-SE"/>
              </w:rPr>
              <w:t xml:space="preserve"> utan främst vid ändringar inom samma </w:t>
            </w:r>
            <w:r w:rsidRPr="0064601F">
              <w:rPr>
                <w:rFonts w:ascii="Times New Roman" w:hAnsi="Times New Roman"/>
                <w:i/>
                <w:sz w:val="20"/>
                <w:szCs w:val="20"/>
                <w:lang w:val="sv-SE"/>
              </w:rPr>
              <w:t>läkemedelsbehandling</w:t>
            </w:r>
            <w:r>
              <w:rPr>
                <w:rFonts w:ascii="Times New Roman" w:hAnsi="Times New Roman"/>
                <w:i/>
                <w:sz w:val="20"/>
                <w:szCs w:val="20"/>
                <w:lang w:val="sv-SE"/>
              </w:rPr>
              <w:t>.</w:t>
            </w:r>
          </w:p>
          <w:p w:rsidR="00CE1066" w:rsidRPr="00326BFF" w:rsidRDefault="00CE1066" w:rsidP="00CE1066">
            <w:pPr>
              <w:pStyle w:val="TableContent"/>
              <w:rPr>
                <w:rFonts w:ascii="Times New Roman" w:hAnsi="Times New Roman"/>
                <w:sz w:val="20"/>
                <w:szCs w:val="20"/>
                <w:lang w:val="sv-SE"/>
              </w:rPr>
            </w:pPr>
            <w:r w:rsidRPr="00326BFF">
              <w:rPr>
                <w:rFonts w:ascii="Times New Roman" w:hAnsi="Times New Roman"/>
                <w:sz w:val="20"/>
                <w:szCs w:val="20"/>
                <w:lang w:val="sv-SE"/>
              </w:rPr>
              <w:t xml:space="preserve">Fältet ingår </w:t>
            </w:r>
            <w:r w:rsidRPr="00326BFF">
              <w:rPr>
                <w:rFonts w:ascii="Times New Roman" w:hAnsi="Times New Roman"/>
                <w:sz w:val="20"/>
                <w:szCs w:val="20"/>
                <w:u w:val="single"/>
                <w:lang w:val="sv-SE"/>
              </w:rPr>
              <w:t>inte</w:t>
            </w:r>
            <w:r w:rsidRPr="00326BFF">
              <w:rPr>
                <w:rFonts w:ascii="Times New Roman" w:hAnsi="Times New Roman"/>
                <w:sz w:val="20"/>
                <w:szCs w:val="20"/>
                <w:lang w:val="sv-SE"/>
              </w:rPr>
              <w:t xml:space="preserve"> i </w:t>
            </w:r>
            <w:r>
              <w:rPr>
                <w:rFonts w:ascii="Times New Roman" w:hAnsi="Times New Roman"/>
                <w:sz w:val="20"/>
                <w:szCs w:val="20"/>
                <w:lang w:val="sv-SE"/>
              </w:rPr>
              <w:t>Expediering</w:t>
            </w:r>
            <w:r w:rsidRPr="00326BFF">
              <w:rPr>
                <w:rFonts w:ascii="Times New Roman" w:hAnsi="Times New Roman"/>
                <w:sz w:val="20"/>
                <w:szCs w:val="20"/>
                <w:lang w:val="sv-SE"/>
              </w:rPr>
              <w:t>sunderlag och kan t.ex. inte skrivas ut på etiketten vid expediering.</w:t>
            </w:r>
          </w:p>
        </w:tc>
        <w:tc>
          <w:tcPr>
            <w:tcW w:w="865" w:type="dxa"/>
            <w:shd w:val="clear" w:color="auto" w:fill="auto"/>
            <w:hideMark/>
          </w:tcPr>
          <w:p w:rsidR="00CE1066" w:rsidRPr="00326BFF" w:rsidRDefault="00CE1066" w:rsidP="00CE1066">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0A14DB" w:rsidRPr="00326BFF" w:rsidTr="00B83672">
        <w:trPr>
          <w:trHeight w:val="170"/>
          <w:tblHeader/>
        </w:trPr>
        <w:tc>
          <w:tcPr>
            <w:tcW w:w="2422" w:type="dxa"/>
            <w:shd w:val="clear" w:color="auto" w:fill="auto"/>
            <w:hideMark/>
          </w:tcPr>
          <w:p w:rsidR="000A14DB" w:rsidRDefault="000A14DB" w:rsidP="00100CC9">
            <w:pPr>
              <w:spacing w:after="0"/>
              <w:rPr>
                <w:bCs/>
                <w:i/>
                <w:iCs/>
                <w:color w:val="000000"/>
                <w:sz w:val="20"/>
              </w:rPr>
            </w:pPr>
            <w:r w:rsidRPr="00326BFF">
              <w:rPr>
                <w:bCs/>
                <w:i/>
                <w:iCs/>
                <w:color w:val="000000"/>
                <w:sz w:val="20"/>
              </w:rPr>
              <w:t>anv</w:t>
            </w:r>
            <w:r w:rsidR="00100CC9" w:rsidRPr="00326BFF">
              <w:rPr>
                <w:bCs/>
                <w:i/>
                <w:iCs/>
                <w:color w:val="000000"/>
                <w:sz w:val="20"/>
              </w:rPr>
              <w:t>ä</w:t>
            </w:r>
            <w:r w:rsidRPr="00326BFF">
              <w:rPr>
                <w:bCs/>
                <w:i/>
                <w:iCs/>
                <w:color w:val="000000"/>
                <w:sz w:val="20"/>
              </w:rPr>
              <w:t>ndning</w:t>
            </w:r>
          </w:p>
          <w:p w:rsidR="00FF0947" w:rsidRPr="00326BFF" w:rsidRDefault="00FF0947" w:rsidP="00100CC9">
            <w:pPr>
              <w:spacing w:after="0"/>
              <w:rPr>
                <w:i/>
                <w:iCs/>
                <w:color w:val="000000"/>
                <w:sz w:val="20"/>
              </w:rPr>
            </w:pPr>
            <w:r>
              <w:rPr>
                <w:bCs/>
                <w:i/>
                <w:iCs/>
                <w:color w:val="000000"/>
                <w:sz w:val="20"/>
              </w:rPr>
              <w:t>[</w:t>
            </w:r>
            <w:proofErr w:type="spellStart"/>
            <w:r>
              <w:rPr>
                <w:bCs/>
                <w:i/>
                <w:iCs/>
                <w:color w:val="000000"/>
                <w:sz w:val="20"/>
              </w:rPr>
              <w:t>use</w:t>
            </w:r>
            <w:proofErr w:type="spellEnd"/>
            <w:r>
              <w:rPr>
                <w:bCs/>
                <w:i/>
                <w:iCs/>
                <w:color w:val="000000"/>
                <w:sz w:val="20"/>
              </w:rPr>
              <w:t>]</w:t>
            </w:r>
          </w:p>
        </w:tc>
        <w:tc>
          <w:tcPr>
            <w:tcW w:w="1985" w:type="dxa"/>
            <w:shd w:val="clear" w:color="auto" w:fill="auto"/>
            <w:hideMark/>
          </w:tcPr>
          <w:p w:rsidR="000A14DB" w:rsidRPr="007552D0" w:rsidRDefault="000A14DB" w:rsidP="00C6392D">
            <w:pPr>
              <w:spacing w:after="0"/>
              <w:rPr>
                <w:sz w:val="20"/>
              </w:rPr>
            </w:pPr>
            <w:r w:rsidRPr="007552D0">
              <w:rPr>
                <w:sz w:val="20"/>
              </w:rPr>
              <w:t>string</w:t>
            </w:r>
          </w:p>
        </w:tc>
        <w:tc>
          <w:tcPr>
            <w:tcW w:w="9482" w:type="dxa"/>
            <w:shd w:val="clear" w:color="auto" w:fill="auto"/>
            <w:hideMark/>
          </w:tcPr>
          <w:p w:rsidR="00D058F5" w:rsidRPr="00326BFF" w:rsidRDefault="000A14DB" w:rsidP="00E6685F">
            <w:pPr>
              <w:pStyle w:val="TableContent"/>
              <w:rPr>
                <w:rFonts w:ascii="Times New Roman" w:hAnsi="Times New Roman"/>
                <w:sz w:val="20"/>
                <w:szCs w:val="20"/>
                <w:lang w:val="sv-SE"/>
              </w:rPr>
            </w:pPr>
            <w:r w:rsidRPr="00326BFF">
              <w:rPr>
                <w:rFonts w:ascii="Times New Roman" w:hAnsi="Times New Roman"/>
                <w:sz w:val="20"/>
                <w:szCs w:val="20"/>
                <w:lang w:val="sv-SE"/>
              </w:rPr>
              <w:footnoteReference w:customMarkFollows="1" w:id="1"/>
              <w:t xml:space="preserve">Anvisningar i fri text som beskriver hur läkemedlet skall användas eller administreras t.ex. </w:t>
            </w:r>
            <w:r w:rsidR="00B83672" w:rsidRPr="00326BFF">
              <w:rPr>
                <w:rFonts w:ascii="Times New Roman" w:hAnsi="Times New Roman"/>
                <w:sz w:val="20"/>
                <w:szCs w:val="20"/>
                <w:lang w:val="sv-SE"/>
              </w:rPr>
              <w:t>”</w:t>
            </w:r>
            <w:proofErr w:type="gramStart"/>
            <w:r w:rsidRPr="00326BFF">
              <w:rPr>
                <w:rFonts w:ascii="Times New Roman" w:hAnsi="Times New Roman"/>
                <w:sz w:val="20"/>
                <w:szCs w:val="20"/>
                <w:lang w:val="sv-SE"/>
              </w:rPr>
              <w:t>sväljes</w:t>
            </w:r>
            <w:proofErr w:type="gramEnd"/>
            <w:r w:rsidRPr="00326BFF">
              <w:rPr>
                <w:rFonts w:ascii="Times New Roman" w:hAnsi="Times New Roman"/>
                <w:sz w:val="20"/>
                <w:szCs w:val="20"/>
                <w:lang w:val="sv-SE"/>
              </w:rPr>
              <w:t xml:space="preserve"> hela</w:t>
            </w:r>
            <w:r w:rsidR="00B83672" w:rsidRPr="00326BFF">
              <w:rPr>
                <w:rFonts w:ascii="Times New Roman" w:hAnsi="Times New Roman"/>
                <w:sz w:val="20"/>
                <w:szCs w:val="20"/>
                <w:lang w:val="sv-SE"/>
              </w:rPr>
              <w:t>”</w:t>
            </w:r>
            <w:r w:rsidRPr="00326BFF">
              <w:rPr>
                <w:rFonts w:ascii="Times New Roman" w:hAnsi="Times New Roman"/>
                <w:sz w:val="20"/>
                <w:szCs w:val="20"/>
                <w:lang w:val="sv-SE"/>
              </w:rPr>
              <w:t xml:space="preserve">, </w:t>
            </w:r>
            <w:r w:rsidR="00B83672" w:rsidRPr="00326BFF">
              <w:rPr>
                <w:rFonts w:ascii="Times New Roman" w:hAnsi="Times New Roman"/>
                <w:sz w:val="20"/>
                <w:szCs w:val="20"/>
                <w:lang w:val="sv-SE"/>
              </w:rPr>
              <w:t>”</w:t>
            </w:r>
            <w:r w:rsidRPr="00326BFF">
              <w:rPr>
                <w:rFonts w:ascii="Times New Roman" w:hAnsi="Times New Roman"/>
                <w:sz w:val="20"/>
                <w:szCs w:val="20"/>
                <w:lang w:val="sv-SE"/>
              </w:rPr>
              <w:t>påstrykes i armvecket</w:t>
            </w:r>
            <w:r w:rsidR="00B83672" w:rsidRPr="00326BFF">
              <w:rPr>
                <w:rFonts w:ascii="Times New Roman" w:hAnsi="Times New Roman"/>
                <w:sz w:val="20"/>
                <w:szCs w:val="20"/>
                <w:lang w:val="sv-SE"/>
              </w:rPr>
              <w:t>”</w:t>
            </w:r>
            <w:r w:rsidRPr="00326BFF">
              <w:rPr>
                <w:rFonts w:ascii="Times New Roman" w:hAnsi="Times New Roman"/>
                <w:sz w:val="20"/>
                <w:szCs w:val="20"/>
                <w:lang w:val="sv-SE"/>
              </w:rPr>
              <w:t xml:space="preserve">, </w:t>
            </w:r>
            <w:r w:rsidR="00B83672" w:rsidRPr="00326BFF">
              <w:rPr>
                <w:rFonts w:ascii="Times New Roman" w:hAnsi="Times New Roman"/>
                <w:sz w:val="20"/>
                <w:szCs w:val="20"/>
                <w:lang w:val="sv-SE"/>
              </w:rPr>
              <w:t>”</w:t>
            </w:r>
            <w:r w:rsidRPr="00326BFF">
              <w:rPr>
                <w:rFonts w:ascii="Times New Roman" w:hAnsi="Times New Roman"/>
                <w:sz w:val="20"/>
                <w:szCs w:val="20"/>
                <w:lang w:val="sv-SE"/>
              </w:rPr>
              <w:t>infusion ges under 2 timmar på natten</w:t>
            </w:r>
            <w:r w:rsidR="00B83672" w:rsidRPr="00326BFF">
              <w:rPr>
                <w:rFonts w:ascii="Times New Roman" w:hAnsi="Times New Roman"/>
                <w:sz w:val="20"/>
                <w:szCs w:val="20"/>
                <w:lang w:val="sv-SE"/>
              </w:rPr>
              <w:t>”</w:t>
            </w:r>
            <w:r w:rsidRPr="00326BFF">
              <w:rPr>
                <w:rFonts w:ascii="Times New Roman" w:hAnsi="Times New Roman"/>
                <w:sz w:val="20"/>
                <w:szCs w:val="20"/>
                <w:lang w:val="sv-SE"/>
              </w:rPr>
              <w:t xml:space="preserve">. </w:t>
            </w:r>
            <w:r w:rsidR="00D058F5" w:rsidRPr="00326BFF">
              <w:rPr>
                <w:rFonts w:ascii="Times New Roman" w:hAnsi="Times New Roman"/>
                <w:sz w:val="20"/>
                <w:szCs w:val="20"/>
                <w:lang w:val="sv-SE"/>
              </w:rPr>
              <w:t>Fältet kan även rymma andra anvisningar, t.ex. sic[1] (eller obs).</w:t>
            </w:r>
            <w:r w:rsidRPr="00326BFF">
              <w:rPr>
                <w:rFonts w:ascii="Times New Roman" w:hAnsi="Times New Roman"/>
                <w:sz w:val="20"/>
                <w:szCs w:val="20"/>
                <w:lang w:val="sv-SE"/>
              </w:rPr>
              <w:br/>
            </w:r>
            <w:r w:rsidR="00D058F5" w:rsidRPr="00326BFF">
              <w:rPr>
                <w:rFonts w:ascii="Times New Roman" w:hAnsi="Times New Roman"/>
                <w:sz w:val="20"/>
                <w:szCs w:val="20"/>
                <w:lang w:val="sv-SE"/>
              </w:rPr>
              <w:t>Ett förslag till text är tänkt att i vårdsystemet hämtas från SIL baserat på det läkemedel som valts, men kan behöva kompletteras manuellt.</w:t>
            </w:r>
          </w:p>
          <w:p w:rsidR="000A14DB" w:rsidRPr="00326BFF" w:rsidRDefault="00D058F5" w:rsidP="00F723F4">
            <w:pPr>
              <w:pStyle w:val="TableContent"/>
              <w:rPr>
                <w:rFonts w:ascii="Times New Roman" w:hAnsi="Times New Roman"/>
                <w:sz w:val="20"/>
                <w:szCs w:val="20"/>
                <w:lang w:val="sv-SE"/>
              </w:rPr>
            </w:pPr>
            <w:r w:rsidRPr="00326BFF">
              <w:rPr>
                <w:rFonts w:ascii="Times New Roman" w:hAnsi="Times New Roman"/>
                <w:sz w:val="20"/>
                <w:szCs w:val="20"/>
                <w:lang w:val="sv-SE"/>
              </w:rPr>
              <w:t xml:space="preserve">Ingår i </w:t>
            </w:r>
            <w:r w:rsidR="0045166A">
              <w:rPr>
                <w:rFonts w:ascii="Times New Roman" w:hAnsi="Times New Roman"/>
                <w:i/>
                <w:sz w:val="20"/>
                <w:szCs w:val="20"/>
                <w:lang w:val="sv-SE"/>
              </w:rPr>
              <w:t>Expediering</w:t>
            </w:r>
            <w:r w:rsidRPr="00326BFF">
              <w:rPr>
                <w:rFonts w:ascii="Times New Roman" w:hAnsi="Times New Roman"/>
                <w:i/>
                <w:sz w:val="20"/>
                <w:szCs w:val="20"/>
                <w:lang w:val="sv-SE"/>
              </w:rPr>
              <w:t>sunderlag</w:t>
            </w:r>
            <w:r w:rsidRPr="00326BFF">
              <w:rPr>
                <w:rFonts w:ascii="Times New Roman" w:hAnsi="Times New Roman"/>
                <w:sz w:val="20"/>
                <w:szCs w:val="20"/>
                <w:lang w:val="sv-SE"/>
              </w:rPr>
              <w:t xml:space="preserve"> som</w:t>
            </w:r>
            <w:r w:rsidRPr="00326BFF">
              <w:rPr>
                <w:rFonts w:ascii="Times New Roman" w:hAnsi="Times New Roman"/>
                <w:i/>
                <w:sz w:val="20"/>
                <w:szCs w:val="20"/>
                <w:lang w:val="sv-SE"/>
              </w:rPr>
              <w:t xml:space="preserve"> </w:t>
            </w:r>
            <w:r w:rsidRPr="00326BFF">
              <w:rPr>
                <w:rFonts w:ascii="Times New Roman" w:hAnsi="Times New Roman"/>
                <w:sz w:val="20"/>
                <w:szCs w:val="20"/>
                <w:lang w:val="sv-SE"/>
              </w:rPr>
              <w:t xml:space="preserve">en del av </w:t>
            </w:r>
            <w:r w:rsidR="00F723F4" w:rsidRPr="00343871">
              <w:rPr>
                <w:rFonts w:ascii="Times New Roman" w:hAnsi="Times New Roman"/>
                <w:i/>
                <w:sz w:val="20"/>
                <w:szCs w:val="20"/>
                <w:lang w:val="sv-SE"/>
              </w:rPr>
              <w:t>d</w:t>
            </w:r>
            <w:r w:rsidR="00343871">
              <w:rPr>
                <w:rFonts w:ascii="Times New Roman" w:hAnsi="Times New Roman"/>
                <w:i/>
                <w:sz w:val="20"/>
                <w:szCs w:val="20"/>
                <w:lang w:val="sv-SE"/>
              </w:rPr>
              <w:t>oseringstext 1</w:t>
            </w:r>
            <w:r w:rsidRPr="00343871">
              <w:rPr>
                <w:rFonts w:ascii="Times New Roman" w:hAnsi="Times New Roman"/>
                <w:i/>
                <w:sz w:val="20"/>
                <w:szCs w:val="20"/>
                <w:lang w:val="sv-SE"/>
              </w:rPr>
              <w:t>.</w:t>
            </w:r>
          </w:p>
        </w:tc>
        <w:tc>
          <w:tcPr>
            <w:tcW w:w="865" w:type="dxa"/>
            <w:shd w:val="clear" w:color="auto" w:fill="auto"/>
            <w:hideMark/>
          </w:tcPr>
          <w:p w:rsidR="000A14DB" w:rsidRPr="00326BFF" w:rsidRDefault="000A14DB" w:rsidP="00C6392D">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0A14DB" w:rsidRPr="00326BFF" w:rsidTr="00B83672">
        <w:trPr>
          <w:trHeight w:val="170"/>
          <w:tblHeader/>
        </w:trPr>
        <w:tc>
          <w:tcPr>
            <w:tcW w:w="2422" w:type="dxa"/>
            <w:shd w:val="clear" w:color="auto" w:fill="auto"/>
            <w:hideMark/>
          </w:tcPr>
          <w:p w:rsidR="000A14DB" w:rsidRPr="00326BFF" w:rsidRDefault="00D058F5" w:rsidP="00C6392D">
            <w:pPr>
              <w:spacing w:after="0"/>
              <w:rPr>
                <w:i/>
                <w:iCs/>
                <w:color w:val="000000"/>
                <w:sz w:val="20"/>
              </w:rPr>
            </w:pPr>
            <w:r w:rsidRPr="00326BFF">
              <w:rPr>
                <w:rFonts w:eastAsia="Arial Unicode MS"/>
                <w:i/>
                <w:iCs/>
                <w:color w:val="000000"/>
                <w:sz w:val="20"/>
              </w:rPr>
              <w:t>behandlingsändamå</w:t>
            </w:r>
            <w:r w:rsidR="000A14DB" w:rsidRPr="00326BFF">
              <w:rPr>
                <w:rFonts w:eastAsia="Arial Unicode MS"/>
                <w:i/>
                <w:iCs/>
                <w:color w:val="000000"/>
                <w:sz w:val="20"/>
              </w:rPr>
              <w:t>l</w:t>
            </w:r>
            <w:r w:rsidR="00FF0947">
              <w:rPr>
                <w:rFonts w:eastAsia="Arial Unicode MS"/>
                <w:i/>
                <w:iCs/>
                <w:color w:val="000000"/>
                <w:sz w:val="20"/>
              </w:rPr>
              <w:br/>
              <w:t>[</w:t>
            </w:r>
            <w:proofErr w:type="spellStart"/>
            <w:r w:rsidR="00FF0947">
              <w:rPr>
                <w:rFonts w:eastAsia="Arial Unicode MS"/>
                <w:i/>
                <w:iCs/>
                <w:color w:val="000000"/>
                <w:sz w:val="20"/>
              </w:rPr>
              <w:t>purpose</w:t>
            </w:r>
            <w:proofErr w:type="spellEnd"/>
            <w:r w:rsidR="00FF0947">
              <w:rPr>
                <w:rFonts w:eastAsia="Arial Unicode MS"/>
                <w:i/>
                <w:iCs/>
                <w:color w:val="000000"/>
                <w:sz w:val="20"/>
              </w:rPr>
              <w:t>]</w:t>
            </w:r>
          </w:p>
        </w:tc>
        <w:tc>
          <w:tcPr>
            <w:tcW w:w="1985" w:type="dxa"/>
            <w:shd w:val="clear" w:color="auto" w:fill="auto"/>
            <w:hideMark/>
          </w:tcPr>
          <w:p w:rsidR="000A14DB" w:rsidRPr="007552D0" w:rsidRDefault="000A14DB" w:rsidP="00C6392D">
            <w:pPr>
              <w:spacing w:after="0"/>
              <w:rPr>
                <w:sz w:val="20"/>
              </w:rPr>
            </w:pPr>
            <w:r w:rsidRPr="007552D0">
              <w:rPr>
                <w:sz w:val="20"/>
              </w:rPr>
              <w:t>string</w:t>
            </w:r>
          </w:p>
        </w:tc>
        <w:tc>
          <w:tcPr>
            <w:tcW w:w="9482" w:type="dxa"/>
            <w:shd w:val="clear" w:color="auto" w:fill="auto"/>
            <w:hideMark/>
          </w:tcPr>
          <w:p w:rsidR="00D058F5" w:rsidRPr="00326BFF" w:rsidRDefault="000A14DB" w:rsidP="00C6392D">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Behandlingsändamål i klartext.</w:t>
            </w:r>
          </w:p>
          <w:p w:rsidR="000A14DB" w:rsidRPr="00326BFF" w:rsidRDefault="000A14DB" w:rsidP="00C6392D">
            <w:pPr>
              <w:pStyle w:val="TableContent"/>
              <w:rPr>
                <w:rFonts w:ascii="Times New Roman" w:hAnsi="Times New Roman"/>
                <w:sz w:val="20"/>
                <w:szCs w:val="20"/>
                <w:lang w:val="sv-SE"/>
              </w:rPr>
            </w:pPr>
            <w:r w:rsidRPr="00326BFF">
              <w:rPr>
                <w:rFonts w:ascii="Times New Roman" w:eastAsia="Arial Unicode MS" w:hAnsi="Times New Roman"/>
                <w:sz w:val="20"/>
                <w:szCs w:val="20"/>
                <w:lang w:val="sv-SE"/>
              </w:rPr>
              <w:br/>
              <w:t xml:space="preserve">Ingår i </w:t>
            </w:r>
            <w:r w:rsidR="0045166A">
              <w:rPr>
                <w:rFonts w:ascii="Times New Roman" w:eastAsia="Arial Unicode MS" w:hAnsi="Times New Roman"/>
                <w:i/>
                <w:sz w:val="20"/>
                <w:szCs w:val="20"/>
                <w:lang w:val="sv-SE"/>
              </w:rPr>
              <w:t>Expediering</w:t>
            </w:r>
            <w:r w:rsidRPr="00326BFF">
              <w:rPr>
                <w:rFonts w:ascii="Times New Roman" w:eastAsia="Arial Unicode MS" w:hAnsi="Times New Roman"/>
                <w:i/>
                <w:sz w:val="20"/>
                <w:szCs w:val="20"/>
                <w:lang w:val="sv-SE"/>
              </w:rPr>
              <w:t>sunderlag</w:t>
            </w:r>
            <w:r w:rsidRPr="00326BFF">
              <w:rPr>
                <w:rFonts w:ascii="Times New Roman" w:eastAsia="Arial Unicode MS" w:hAnsi="Times New Roman"/>
                <w:sz w:val="20"/>
                <w:szCs w:val="20"/>
                <w:lang w:val="sv-SE"/>
              </w:rPr>
              <w:t xml:space="preserve"> som </w:t>
            </w:r>
            <w:r w:rsidR="00D058F5" w:rsidRPr="00326BFF">
              <w:rPr>
                <w:rFonts w:ascii="Times New Roman" w:eastAsia="Arial Unicode MS" w:hAnsi="Times New Roman"/>
                <w:i/>
                <w:sz w:val="20"/>
                <w:szCs w:val="20"/>
                <w:lang w:val="sv-SE"/>
              </w:rPr>
              <w:t xml:space="preserve">Ändamål </w:t>
            </w:r>
            <w:r w:rsidRPr="00326BFF">
              <w:rPr>
                <w:rFonts w:ascii="Times New Roman" w:eastAsia="Arial Unicode MS" w:hAnsi="Times New Roman"/>
                <w:i/>
                <w:sz w:val="20"/>
                <w:szCs w:val="20"/>
                <w:lang w:val="sv-SE"/>
              </w:rPr>
              <w:t>klartext</w:t>
            </w:r>
          </w:p>
        </w:tc>
        <w:tc>
          <w:tcPr>
            <w:tcW w:w="865" w:type="dxa"/>
            <w:shd w:val="clear" w:color="auto" w:fill="auto"/>
            <w:hideMark/>
          </w:tcPr>
          <w:p w:rsidR="000A14DB" w:rsidRPr="00326BFF" w:rsidRDefault="000A14DB" w:rsidP="00C6392D">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0A14DB" w:rsidRPr="00326BFF" w:rsidTr="00B83672">
        <w:trPr>
          <w:trHeight w:val="170"/>
          <w:tblHeader/>
        </w:trPr>
        <w:tc>
          <w:tcPr>
            <w:tcW w:w="2422" w:type="dxa"/>
            <w:shd w:val="clear" w:color="auto" w:fill="auto"/>
            <w:hideMark/>
          </w:tcPr>
          <w:p w:rsidR="000A14DB" w:rsidRPr="00326BFF" w:rsidRDefault="00707585" w:rsidP="006656E3">
            <w:pPr>
              <w:spacing w:after="0"/>
              <w:rPr>
                <w:i/>
                <w:iCs/>
                <w:color w:val="000000"/>
                <w:sz w:val="20"/>
              </w:rPr>
            </w:pPr>
            <w:r w:rsidRPr="00326BFF">
              <w:rPr>
                <w:bCs/>
                <w:i/>
                <w:iCs/>
                <w:color w:val="000000"/>
                <w:sz w:val="20"/>
              </w:rPr>
              <w:lastRenderedPageBreak/>
              <w:t>utsä</w:t>
            </w:r>
            <w:r w:rsidR="000A14DB" w:rsidRPr="00326BFF">
              <w:rPr>
                <w:bCs/>
                <w:i/>
                <w:iCs/>
                <w:color w:val="000000"/>
                <w:sz w:val="20"/>
              </w:rPr>
              <w:t>ttningsorsak</w:t>
            </w:r>
            <w:r w:rsidR="00E93DF7">
              <w:rPr>
                <w:bCs/>
                <w:i/>
                <w:iCs/>
                <w:color w:val="000000"/>
                <w:sz w:val="20"/>
              </w:rPr>
              <w:br/>
              <w:t>[</w:t>
            </w:r>
            <w:proofErr w:type="spellStart"/>
            <w:r w:rsidR="00E93DF7">
              <w:rPr>
                <w:bCs/>
                <w:i/>
                <w:iCs/>
                <w:color w:val="000000"/>
                <w:sz w:val="20"/>
              </w:rPr>
              <w:t>end</w:t>
            </w:r>
            <w:proofErr w:type="spellEnd"/>
            <w:r w:rsidR="00E93DF7">
              <w:rPr>
                <w:bCs/>
                <w:i/>
                <w:iCs/>
                <w:color w:val="000000"/>
                <w:sz w:val="20"/>
              </w:rPr>
              <w:t xml:space="preserve"> </w:t>
            </w:r>
            <w:proofErr w:type="spellStart"/>
            <w:r w:rsidR="00E93DF7">
              <w:rPr>
                <w:bCs/>
                <w:i/>
                <w:iCs/>
                <w:color w:val="000000"/>
                <w:sz w:val="20"/>
              </w:rPr>
              <w:t>reason</w:t>
            </w:r>
            <w:proofErr w:type="spellEnd"/>
            <w:r w:rsidR="00E93DF7">
              <w:rPr>
                <w:bCs/>
                <w:i/>
                <w:iCs/>
                <w:color w:val="000000"/>
                <w:sz w:val="20"/>
              </w:rPr>
              <w:t>]</w:t>
            </w:r>
          </w:p>
        </w:tc>
        <w:tc>
          <w:tcPr>
            <w:tcW w:w="1985" w:type="dxa"/>
            <w:shd w:val="clear" w:color="auto" w:fill="auto"/>
            <w:hideMark/>
          </w:tcPr>
          <w:p w:rsidR="000A14DB" w:rsidRPr="007552D0" w:rsidRDefault="00FF1DE2" w:rsidP="00C6392D">
            <w:pPr>
              <w:spacing w:after="0"/>
              <w:rPr>
                <w:sz w:val="20"/>
              </w:rPr>
            </w:pPr>
            <w:proofErr w:type="spellStart"/>
            <w:r>
              <w:rPr>
                <w:sz w:val="20"/>
              </w:rPr>
              <w:t>code</w:t>
            </w:r>
            <w:proofErr w:type="spellEnd"/>
          </w:p>
        </w:tc>
        <w:tc>
          <w:tcPr>
            <w:tcW w:w="9482" w:type="dxa"/>
            <w:shd w:val="clear" w:color="auto" w:fill="auto"/>
            <w:hideMark/>
          </w:tcPr>
          <w:p w:rsidR="0099631A" w:rsidRPr="00326BFF" w:rsidRDefault="006656E3" w:rsidP="00E6685F">
            <w:pPr>
              <w:pStyle w:val="TableContent"/>
              <w:rPr>
                <w:rFonts w:ascii="Times New Roman" w:hAnsi="Times New Roman"/>
                <w:sz w:val="20"/>
                <w:szCs w:val="20"/>
                <w:lang w:val="sv-SE"/>
              </w:rPr>
            </w:pPr>
            <w:r>
              <w:rPr>
                <w:rFonts w:ascii="Times New Roman" w:hAnsi="Times New Roman"/>
                <w:sz w:val="20"/>
                <w:szCs w:val="20"/>
                <w:lang w:val="sv-SE"/>
              </w:rPr>
              <w:t>Utsättningsorsak i kodad form</w:t>
            </w:r>
            <w:r w:rsidR="000A14DB" w:rsidRPr="00326BFF">
              <w:rPr>
                <w:rFonts w:ascii="Times New Roman" w:hAnsi="Times New Roman"/>
                <w:sz w:val="20"/>
                <w:szCs w:val="20"/>
                <w:lang w:val="sv-SE"/>
              </w:rPr>
              <w:t>.</w:t>
            </w:r>
          </w:p>
          <w:p w:rsidR="00FF1DE2" w:rsidRDefault="0099631A" w:rsidP="0099631A">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läkemedelsbehandlingen är tidsbegränsad (dvs. med </w:t>
            </w:r>
            <w:r w:rsidRPr="00326BFF">
              <w:rPr>
                <w:rFonts w:ascii="Times New Roman" w:hAnsi="Times New Roman"/>
                <w:i/>
                <w:sz w:val="20"/>
                <w:szCs w:val="20"/>
                <w:lang w:val="sv-SE"/>
              </w:rPr>
              <w:t>utsättningstidpunkt</w:t>
            </w:r>
            <w:r w:rsidRPr="00326BFF">
              <w:rPr>
                <w:rFonts w:ascii="Times New Roman" w:hAnsi="Times New Roman"/>
                <w:sz w:val="20"/>
                <w:szCs w:val="20"/>
                <w:lang w:val="sv-SE"/>
              </w:rPr>
              <w:t xml:space="preserve"> angiven) </w:t>
            </w:r>
            <w:r w:rsidR="00FF1DE2">
              <w:rPr>
                <w:rFonts w:ascii="Times New Roman" w:hAnsi="Times New Roman"/>
                <w:sz w:val="20"/>
                <w:szCs w:val="20"/>
                <w:lang w:val="sv-SE"/>
              </w:rPr>
              <w:t>ska</w:t>
            </w:r>
            <w:r w:rsidRPr="00326BFF">
              <w:rPr>
                <w:rFonts w:ascii="Times New Roman" w:hAnsi="Times New Roman"/>
                <w:sz w:val="20"/>
                <w:szCs w:val="20"/>
                <w:lang w:val="sv-SE"/>
              </w:rPr>
              <w:t xml:space="preserve"> fältet anges</w:t>
            </w:r>
            <w:r w:rsidR="00FF1DE2">
              <w:rPr>
                <w:rFonts w:ascii="Times New Roman" w:hAnsi="Times New Roman"/>
                <w:sz w:val="20"/>
                <w:szCs w:val="20"/>
                <w:lang w:val="sv-SE"/>
              </w:rPr>
              <w:t>.</w:t>
            </w:r>
          </w:p>
          <w:p w:rsidR="0099631A" w:rsidRPr="00326BFF" w:rsidRDefault="00FF1DE2" w:rsidP="0099631A">
            <w:pPr>
              <w:pStyle w:val="TableContent"/>
              <w:rPr>
                <w:rFonts w:ascii="Times New Roman" w:hAnsi="Times New Roman"/>
                <w:sz w:val="20"/>
                <w:szCs w:val="20"/>
                <w:lang w:val="sv-SE"/>
              </w:rPr>
            </w:pPr>
            <w:r>
              <w:rPr>
                <w:rFonts w:ascii="Times New Roman" w:hAnsi="Times New Roman"/>
                <w:sz w:val="20"/>
                <w:szCs w:val="20"/>
                <w:lang w:val="sv-SE"/>
              </w:rPr>
              <w:t xml:space="preserve">I normalfallet blir då koden </w:t>
            </w:r>
            <w:r w:rsidR="000A14DB" w:rsidRPr="00326BFF">
              <w:rPr>
                <w:rFonts w:ascii="Times New Roman" w:hAnsi="Times New Roman"/>
                <w:sz w:val="20"/>
                <w:szCs w:val="20"/>
                <w:lang w:val="sv-SE"/>
              </w:rPr>
              <w:t>”Planerad utsättning”</w:t>
            </w:r>
            <w:r w:rsidR="0099631A" w:rsidRPr="00326BFF">
              <w:rPr>
                <w:rFonts w:ascii="Times New Roman" w:hAnsi="Times New Roman"/>
                <w:sz w:val="20"/>
                <w:szCs w:val="20"/>
                <w:lang w:val="sv-SE"/>
              </w:rPr>
              <w:t>.</w:t>
            </w:r>
          </w:p>
          <w:p w:rsidR="0099631A" w:rsidRDefault="000A14DB" w:rsidP="0099631A">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 xml:space="preserve">Ingår i </w:t>
            </w:r>
            <w:r w:rsidR="0045166A">
              <w:rPr>
                <w:rFonts w:ascii="Times New Roman" w:hAnsi="Times New Roman"/>
                <w:sz w:val="20"/>
                <w:szCs w:val="20"/>
                <w:lang w:val="sv-SE"/>
              </w:rPr>
              <w:t>expediering</w:t>
            </w:r>
            <w:r w:rsidRPr="00326BFF">
              <w:rPr>
                <w:rFonts w:ascii="Times New Roman" w:hAnsi="Times New Roman"/>
                <w:sz w:val="20"/>
                <w:szCs w:val="20"/>
                <w:lang w:val="sv-SE"/>
              </w:rPr>
              <w:t>sunderlag</w:t>
            </w:r>
            <w:r w:rsidR="0099631A" w:rsidRPr="00326BFF">
              <w:rPr>
                <w:rFonts w:ascii="Times New Roman" w:hAnsi="Times New Roman"/>
                <w:sz w:val="20"/>
                <w:szCs w:val="20"/>
                <w:lang w:val="sv-SE"/>
              </w:rPr>
              <w:t xml:space="preserve"> som </w:t>
            </w:r>
            <w:r w:rsidR="0099631A" w:rsidRPr="00326BFF">
              <w:rPr>
                <w:rFonts w:ascii="Times New Roman" w:eastAsia="Arial Unicode MS" w:hAnsi="Times New Roman"/>
                <w:i/>
                <w:sz w:val="20"/>
                <w:szCs w:val="20"/>
                <w:lang w:val="sv-SE"/>
              </w:rPr>
              <w:t>Utsättningskommentar.</w:t>
            </w:r>
            <w:r w:rsidR="00DA7692">
              <w:rPr>
                <w:rFonts w:ascii="Times New Roman" w:eastAsia="Arial Unicode MS" w:hAnsi="Times New Roman"/>
                <w:sz w:val="20"/>
                <w:szCs w:val="20"/>
                <w:lang w:val="sv-SE"/>
              </w:rPr>
              <w:t xml:space="preserve"> Vid samtidig utsättning av behandling och makulering av expedieringsunderlag härleds expedieringsunderlagets makuleringsorsak från utsättningsorsaken enligt följande:</w:t>
            </w:r>
          </w:p>
          <w:p w:rsidR="00DA7692" w:rsidRDefault="00DA7692" w:rsidP="00DA7692">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fel patient”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1 ”fel patient”</w:t>
            </w:r>
          </w:p>
          <w:p w:rsidR="00DA7692" w:rsidRDefault="00DA7692" w:rsidP="00DA7692">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fel </w:t>
            </w:r>
            <w:r w:rsidRPr="00DA7692">
              <w:rPr>
                <w:rFonts w:ascii="Times New Roman" w:eastAsia="Arial Unicode MS" w:hAnsi="Times New Roman"/>
                <w:sz w:val="20"/>
                <w:szCs w:val="20"/>
                <w:lang w:val="sv-SE"/>
              </w:rPr>
              <w:t>läkemedel/vara/styrka/dosering/ändamål</w:t>
            </w:r>
            <w:r>
              <w:rPr>
                <w:rFonts w:ascii="Times New Roman" w:eastAsia="Arial Unicode MS" w:hAnsi="Times New Roman"/>
                <w:sz w:val="20"/>
                <w:szCs w:val="20"/>
                <w:lang w:val="sv-SE"/>
              </w:rPr>
              <w:t xml:space="preserve">”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2 ”fel </w:t>
            </w:r>
            <w:r w:rsidRPr="00DA7692">
              <w:rPr>
                <w:rFonts w:ascii="Times New Roman" w:eastAsia="Arial Unicode MS" w:hAnsi="Times New Roman"/>
                <w:sz w:val="20"/>
                <w:szCs w:val="20"/>
                <w:lang w:val="sv-SE"/>
              </w:rPr>
              <w:t>läkemedel/vara/styrka/dosering/ändamål</w:t>
            </w:r>
            <w:r>
              <w:rPr>
                <w:rFonts w:ascii="Times New Roman" w:eastAsia="Arial Unicode MS" w:hAnsi="Times New Roman"/>
                <w:sz w:val="20"/>
                <w:szCs w:val="20"/>
                <w:lang w:val="sv-SE"/>
              </w:rPr>
              <w:t>”</w:t>
            </w:r>
          </w:p>
          <w:p w:rsidR="00DA7692" w:rsidRDefault="00DA7692" w:rsidP="00DA7692">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Utsättningsorsak ”Makulering: annan orsak”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4 ”annan orsak”</w:t>
            </w:r>
          </w:p>
          <w:p w:rsidR="00DA7692" w:rsidRDefault="00DA7692" w:rsidP="00DA7692">
            <w:pPr>
              <w:pStyle w:val="TableContent"/>
              <w:numPr>
                <w:ilvl w:val="0"/>
                <w:numId w:val="37"/>
              </w:numPr>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Övriga utsättningsorsaker (inkl ”annan orsak”) </w:t>
            </w:r>
            <w:r w:rsidRPr="00DA7692">
              <w:rPr>
                <w:rFonts w:ascii="Times New Roman" w:eastAsia="Arial Unicode MS" w:hAnsi="Times New Roman"/>
                <w:sz w:val="20"/>
                <w:szCs w:val="20"/>
                <w:lang w:val="sv-SE"/>
              </w:rPr>
              <w:t>→</w:t>
            </w:r>
            <w:r>
              <w:rPr>
                <w:rFonts w:ascii="Times New Roman" w:eastAsia="Arial Unicode MS" w:hAnsi="Times New Roman"/>
                <w:sz w:val="20"/>
                <w:szCs w:val="20"/>
                <w:lang w:val="sv-SE"/>
              </w:rPr>
              <w:t xml:space="preserve"> makuleringsorsak 3 ”utsatt”</w:t>
            </w:r>
          </w:p>
          <w:p w:rsidR="00DA7692" w:rsidRPr="00DA7692" w:rsidRDefault="00DA7692" w:rsidP="0099631A">
            <w:pPr>
              <w:pStyle w:val="TableContent"/>
              <w:rPr>
                <w:rFonts w:ascii="Times New Roman" w:hAnsi="Times New Roman"/>
                <w:sz w:val="20"/>
                <w:szCs w:val="20"/>
                <w:lang w:val="sv-SE"/>
              </w:rPr>
            </w:pPr>
          </w:p>
          <w:p w:rsidR="000A14DB" w:rsidRPr="00326BFF" w:rsidRDefault="0099631A" w:rsidP="0099631A">
            <w:pPr>
              <w:pStyle w:val="TableContent"/>
              <w:rPr>
                <w:rFonts w:ascii="Times New Roman" w:hAnsi="Times New Roman"/>
                <w:sz w:val="20"/>
                <w:szCs w:val="20"/>
                <w:lang w:val="sv-SE"/>
              </w:rPr>
            </w:pPr>
            <w:r w:rsidRPr="00326BFF">
              <w:rPr>
                <w:rFonts w:ascii="Times New Roman" w:hAnsi="Times New Roman"/>
                <w:sz w:val="20"/>
                <w:szCs w:val="20"/>
                <w:lang w:val="sv-SE"/>
              </w:rPr>
              <w:t xml:space="preserve">Se </w:t>
            </w:r>
            <w:r w:rsidR="00C04A20" w:rsidRPr="00326BFF">
              <w:rPr>
                <w:rFonts w:ascii="Times New Roman" w:hAnsi="Times New Roman"/>
                <w:sz w:val="20"/>
                <w:szCs w:val="20"/>
                <w:lang w:val="sv-SE"/>
              </w:rPr>
              <w:t>not 2</w:t>
            </w:r>
          </w:p>
        </w:tc>
        <w:tc>
          <w:tcPr>
            <w:tcW w:w="865" w:type="dxa"/>
            <w:shd w:val="clear" w:color="auto" w:fill="auto"/>
            <w:hideMark/>
          </w:tcPr>
          <w:p w:rsidR="000A14DB" w:rsidRPr="00326BFF" w:rsidRDefault="000A14DB" w:rsidP="00C6392D">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0A14DB" w:rsidRPr="008C44F5" w:rsidTr="00B83672">
        <w:trPr>
          <w:trHeight w:val="170"/>
          <w:tblHeader/>
        </w:trPr>
        <w:tc>
          <w:tcPr>
            <w:tcW w:w="2422" w:type="dxa"/>
            <w:shd w:val="clear" w:color="auto" w:fill="auto"/>
            <w:hideMark/>
          </w:tcPr>
          <w:p w:rsidR="000A14DB" w:rsidRPr="008C44F5" w:rsidRDefault="000A14DB" w:rsidP="00C6392D">
            <w:pPr>
              <w:spacing w:after="0"/>
              <w:rPr>
                <w:i/>
                <w:iCs/>
                <w:strike/>
                <w:color w:val="000000"/>
                <w:sz w:val="20"/>
              </w:rPr>
            </w:pPr>
            <w:r w:rsidRPr="008C44F5">
              <w:rPr>
                <w:i/>
                <w:iCs/>
                <w:strike/>
                <w:color w:val="000000"/>
                <w:sz w:val="20"/>
              </w:rPr>
              <w:t>egenmedicinering</w:t>
            </w:r>
            <w:r w:rsidR="00E327DE" w:rsidRPr="008C44F5">
              <w:rPr>
                <w:i/>
                <w:iCs/>
                <w:strike/>
                <w:color w:val="000000"/>
                <w:sz w:val="20"/>
              </w:rPr>
              <w:br/>
              <w:t xml:space="preserve">[is </w:t>
            </w:r>
            <w:proofErr w:type="spellStart"/>
            <w:r w:rsidR="00E327DE" w:rsidRPr="008C44F5">
              <w:rPr>
                <w:i/>
                <w:iCs/>
                <w:strike/>
                <w:color w:val="000000"/>
                <w:sz w:val="20"/>
              </w:rPr>
              <w:t>medication</w:t>
            </w:r>
            <w:proofErr w:type="spellEnd"/>
            <w:r w:rsidR="00E327DE" w:rsidRPr="008C44F5">
              <w:rPr>
                <w:i/>
                <w:iCs/>
                <w:strike/>
                <w:color w:val="000000"/>
                <w:sz w:val="20"/>
              </w:rPr>
              <w:t xml:space="preserve"> </w:t>
            </w:r>
            <w:proofErr w:type="spellStart"/>
            <w:r w:rsidR="00E327DE" w:rsidRPr="008C44F5">
              <w:rPr>
                <w:i/>
                <w:iCs/>
                <w:strike/>
                <w:color w:val="000000"/>
                <w:sz w:val="20"/>
              </w:rPr>
              <w:t>statement</w:t>
            </w:r>
            <w:proofErr w:type="spellEnd"/>
            <w:r w:rsidR="00E327DE" w:rsidRPr="008C44F5">
              <w:rPr>
                <w:i/>
                <w:iCs/>
                <w:strike/>
                <w:color w:val="000000"/>
                <w:sz w:val="20"/>
              </w:rPr>
              <w:t>]</w:t>
            </w:r>
          </w:p>
        </w:tc>
        <w:tc>
          <w:tcPr>
            <w:tcW w:w="1985" w:type="dxa"/>
            <w:shd w:val="clear" w:color="auto" w:fill="auto"/>
            <w:hideMark/>
          </w:tcPr>
          <w:p w:rsidR="000A14DB" w:rsidRPr="008C44F5" w:rsidRDefault="000A14DB" w:rsidP="00C6392D">
            <w:pPr>
              <w:spacing w:after="0"/>
              <w:rPr>
                <w:strike/>
                <w:sz w:val="20"/>
              </w:rPr>
            </w:pPr>
            <w:r w:rsidRPr="008C44F5">
              <w:rPr>
                <w:strike/>
                <w:sz w:val="20"/>
              </w:rPr>
              <w:t>boolean</w:t>
            </w:r>
          </w:p>
        </w:tc>
        <w:tc>
          <w:tcPr>
            <w:tcW w:w="9482" w:type="dxa"/>
            <w:shd w:val="clear" w:color="auto" w:fill="auto"/>
            <w:hideMark/>
          </w:tcPr>
          <w:p w:rsidR="00EC6C53" w:rsidRPr="00EC6C53" w:rsidRDefault="00EC6C53" w:rsidP="00C6392D">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E6685F" w:rsidRPr="008C44F5" w:rsidRDefault="00E6685F" w:rsidP="00C6392D">
            <w:pPr>
              <w:pStyle w:val="TableContent"/>
              <w:rPr>
                <w:rFonts w:ascii="Times New Roman" w:hAnsi="Times New Roman"/>
                <w:strike/>
                <w:sz w:val="20"/>
                <w:szCs w:val="20"/>
                <w:lang w:val="sv-SE"/>
              </w:rPr>
            </w:pPr>
            <w:r w:rsidRPr="008C44F5">
              <w:rPr>
                <w:rFonts w:ascii="Times New Roman" w:hAnsi="Times New Roman"/>
                <w:strike/>
                <w:sz w:val="20"/>
                <w:szCs w:val="20"/>
                <w:lang w:val="sv-SE"/>
              </w:rPr>
              <w:t xml:space="preserve">Anger </w:t>
            </w:r>
            <w:r w:rsidR="000A14DB" w:rsidRPr="008C44F5">
              <w:rPr>
                <w:rFonts w:ascii="Times New Roman" w:hAnsi="Times New Roman"/>
                <w:strike/>
                <w:sz w:val="20"/>
                <w:szCs w:val="20"/>
                <w:lang w:val="sv-SE"/>
              </w:rPr>
              <w:t xml:space="preserve">om anger om ordinationen är utfärdad av patienten själv, s.k. egenmedicinering. </w:t>
            </w:r>
          </w:p>
          <w:p w:rsidR="000A14DB" w:rsidRPr="008C44F5" w:rsidRDefault="00C04A20" w:rsidP="00C6392D">
            <w:pPr>
              <w:pStyle w:val="TableContent"/>
              <w:rPr>
                <w:rFonts w:ascii="Times New Roman" w:hAnsi="Times New Roman"/>
                <w:strike/>
                <w:sz w:val="20"/>
                <w:szCs w:val="20"/>
                <w:lang w:val="sv-SE"/>
              </w:rPr>
            </w:pPr>
            <w:r w:rsidRPr="008C44F5">
              <w:rPr>
                <w:rFonts w:ascii="Times New Roman" w:hAnsi="Times New Roman"/>
                <w:strike/>
                <w:sz w:val="20"/>
                <w:szCs w:val="20"/>
                <w:lang w:val="sv-SE"/>
              </w:rPr>
              <w:t>Se not 3</w:t>
            </w:r>
            <w:r w:rsidR="000A14DB" w:rsidRPr="008C44F5">
              <w:rPr>
                <w:rFonts w:ascii="Times New Roman" w:hAnsi="Times New Roman"/>
                <w:strike/>
                <w:sz w:val="20"/>
                <w:szCs w:val="20"/>
                <w:lang w:val="sv-SE"/>
              </w:rPr>
              <w:t>.</w:t>
            </w:r>
          </w:p>
        </w:tc>
        <w:tc>
          <w:tcPr>
            <w:tcW w:w="865" w:type="dxa"/>
            <w:shd w:val="clear" w:color="auto" w:fill="auto"/>
            <w:hideMark/>
          </w:tcPr>
          <w:p w:rsidR="000A14DB" w:rsidRPr="008C44F5" w:rsidRDefault="000A14DB" w:rsidP="00C6392D">
            <w:pPr>
              <w:spacing w:after="0"/>
              <w:jc w:val="right"/>
              <w:rPr>
                <w:strike/>
                <w:color w:val="000000"/>
                <w:sz w:val="20"/>
              </w:rPr>
            </w:pPr>
            <w:r w:rsidRPr="008C44F5">
              <w:rPr>
                <w:strike/>
                <w:color w:val="000000"/>
                <w:sz w:val="20"/>
              </w:rPr>
              <w:t>1</w:t>
            </w:r>
            <w:proofErr w:type="gramStart"/>
            <w:r w:rsidRPr="008C44F5">
              <w:rPr>
                <w:strike/>
                <w:color w:val="000000"/>
                <w:sz w:val="20"/>
              </w:rPr>
              <w:t>..</w:t>
            </w:r>
            <w:proofErr w:type="gramEnd"/>
            <w:r w:rsidRPr="008C44F5">
              <w:rPr>
                <w:strike/>
                <w:color w:val="000000"/>
                <w:sz w:val="20"/>
              </w:rPr>
              <w:t>1</w:t>
            </w:r>
          </w:p>
        </w:tc>
      </w:tr>
      <w:tr w:rsidR="000A14DB" w:rsidRPr="00326BFF" w:rsidTr="00B83672">
        <w:trPr>
          <w:trHeight w:val="170"/>
          <w:tblHeader/>
        </w:trPr>
        <w:tc>
          <w:tcPr>
            <w:tcW w:w="2422" w:type="dxa"/>
            <w:shd w:val="clear" w:color="auto" w:fill="auto"/>
            <w:hideMark/>
          </w:tcPr>
          <w:p w:rsidR="000A14DB" w:rsidRPr="00326BFF" w:rsidRDefault="00826AA5" w:rsidP="00B65254">
            <w:pPr>
              <w:spacing w:after="0"/>
              <w:rPr>
                <w:i/>
                <w:iCs/>
                <w:color w:val="000000"/>
                <w:sz w:val="20"/>
              </w:rPr>
            </w:pPr>
            <w:r w:rsidRPr="00326BFF">
              <w:rPr>
                <w:i/>
                <w:iCs/>
                <w:color w:val="000000"/>
                <w:sz w:val="20"/>
              </w:rPr>
              <w:t>ordinerat</w:t>
            </w:r>
            <w:r w:rsidR="00BC2B2A">
              <w:rPr>
                <w:i/>
                <w:iCs/>
                <w:color w:val="000000"/>
                <w:sz w:val="20"/>
              </w:rPr>
              <w:t xml:space="preserve"> </w:t>
            </w:r>
            <w:r w:rsidRPr="00326BFF">
              <w:rPr>
                <w:i/>
                <w:iCs/>
                <w:color w:val="000000"/>
                <w:sz w:val="20"/>
              </w:rPr>
              <w:t>lä</w:t>
            </w:r>
            <w:r w:rsidR="000A14DB" w:rsidRPr="00326BFF">
              <w:rPr>
                <w:i/>
                <w:iCs/>
                <w:color w:val="000000"/>
                <w:sz w:val="20"/>
              </w:rPr>
              <w:t>kemedel</w:t>
            </w:r>
            <w:r w:rsidR="00E327DE">
              <w:rPr>
                <w:i/>
                <w:iCs/>
                <w:color w:val="000000"/>
                <w:sz w:val="20"/>
              </w:rPr>
              <w:br/>
              <w:t>[</w:t>
            </w:r>
            <w:proofErr w:type="spellStart"/>
            <w:r w:rsidR="00B65254">
              <w:rPr>
                <w:i/>
                <w:iCs/>
                <w:color w:val="000000"/>
                <w:sz w:val="20"/>
              </w:rPr>
              <w:t>medication</w:t>
            </w:r>
            <w:proofErr w:type="spellEnd"/>
            <w:r w:rsidR="00E327DE">
              <w:rPr>
                <w:i/>
                <w:iCs/>
                <w:color w:val="000000"/>
                <w:sz w:val="20"/>
              </w:rPr>
              <w:t>]</w:t>
            </w:r>
          </w:p>
        </w:tc>
        <w:tc>
          <w:tcPr>
            <w:tcW w:w="1985" w:type="dxa"/>
            <w:shd w:val="clear" w:color="auto" w:fill="auto"/>
            <w:hideMark/>
          </w:tcPr>
          <w:p w:rsidR="000A14DB" w:rsidRPr="007552D0" w:rsidRDefault="00B71817" w:rsidP="00BC2B2A">
            <w:pPr>
              <w:spacing w:after="0"/>
              <w:rPr>
                <w:sz w:val="20"/>
              </w:rPr>
            </w:pPr>
            <w:r w:rsidRPr="007552D0">
              <w:rPr>
                <w:sz w:val="20"/>
              </w:rPr>
              <w:t>Ordinerat</w:t>
            </w:r>
            <w:r w:rsidR="00BC2B2A">
              <w:rPr>
                <w:sz w:val="20"/>
              </w:rPr>
              <w:t xml:space="preserve"> </w:t>
            </w:r>
            <w:r w:rsidRPr="007552D0">
              <w:rPr>
                <w:sz w:val="20"/>
              </w:rPr>
              <w:t>lä</w:t>
            </w:r>
            <w:r w:rsidR="000A14DB" w:rsidRPr="007552D0">
              <w:rPr>
                <w:sz w:val="20"/>
              </w:rPr>
              <w:t>kemedel</w:t>
            </w:r>
          </w:p>
        </w:tc>
        <w:tc>
          <w:tcPr>
            <w:tcW w:w="9482" w:type="dxa"/>
            <w:shd w:val="clear" w:color="auto" w:fill="auto"/>
            <w:hideMark/>
          </w:tcPr>
          <w:p w:rsidR="000A14DB" w:rsidRPr="00326BFF" w:rsidRDefault="0099631A"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avser.</w:t>
            </w:r>
          </w:p>
          <w:p w:rsidR="000F5665" w:rsidRPr="00326BFF" w:rsidRDefault="0099631A" w:rsidP="000F5665">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finns </w:t>
            </w:r>
            <w:r w:rsidRPr="00326BFF">
              <w:rPr>
                <w:rFonts w:ascii="Times New Roman" w:hAnsi="Times New Roman"/>
                <w:sz w:val="20"/>
                <w:szCs w:val="20"/>
                <w:u w:val="single"/>
                <w:lang w:val="sv-SE"/>
              </w:rPr>
              <w:t>i modellen</w:t>
            </w:r>
            <w:r w:rsidRPr="00326BFF">
              <w:rPr>
                <w:rFonts w:ascii="Times New Roman" w:hAnsi="Times New Roman"/>
                <w:sz w:val="20"/>
                <w:szCs w:val="20"/>
                <w:lang w:val="sv-SE"/>
              </w:rPr>
              <w:t xml:space="preserve"> ingen begränsning för vilka läkemedel som kan anges eller </w:t>
            </w:r>
            <w:r w:rsidR="000F5665" w:rsidRPr="00326BFF">
              <w:rPr>
                <w:rFonts w:ascii="Times New Roman" w:hAnsi="Times New Roman"/>
                <w:sz w:val="20"/>
                <w:szCs w:val="20"/>
                <w:lang w:val="sv-SE"/>
              </w:rPr>
              <w:t xml:space="preserve">vilka byten som får ske inom en </w:t>
            </w:r>
            <w:r w:rsidR="000F5665" w:rsidRPr="00326BFF">
              <w:rPr>
                <w:rFonts w:ascii="Times New Roman" w:hAnsi="Times New Roman"/>
                <w:i/>
                <w:sz w:val="20"/>
                <w:szCs w:val="20"/>
                <w:lang w:val="sv-SE"/>
              </w:rPr>
              <w:t>Läkemedelsbehandling</w:t>
            </w:r>
            <w:r w:rsidR="000F5665" w:rsidRPr="00326BFF">
              <w:rPr>
                <w:rFonts w:ascii="Times New Roman" w:hAnsi="Times New Roman"/>
                <w:sz w:val="20"/>
                <w:szCs w:val="20"/>
                <w:lang w:val="sv-SE"/>
              </w:rPr>
              <w:t xml:space="preserve">. Det är </w:t>
            </w:r>
            <w:r w:rsidR="00E6685F" w:rsidRPr="00326BFF">
              <w:rPr>
                <w:rFonts w:ascii="Times New Roman" w:hAnsi="Times New Roman"/>
                <w:sz w:val="20"/>
                <w:szCs w:val="20"/>
                <w:lang w:val="sv-SE"/>
              </w:rPr>
              <w:t xml:space="preserve">dock </w:t>
            </w:r>
            <w:r w:rsidR="000F5665" w:rsidRPr="00326BFF">
              <w:rPr>
                <w:rFonts w:ascii="Times New Roman" w:hAnsi="Times New Roman"/>
                <w:sz w:val="20"/>
                <w:szCs w:val="20"/>
                <w:lang w:val="sv-SE"/>
              </w:rPr>
              <w:t xml:space="preserve">rimligt att anta att någon form av begränsning är på sin plats (t.ex. </w:t>
            </w:r>
            <w:r w:rsidR="00E6685F" w:rsidRPr="00326BFF">
              <w:rPr>
                <w:rFonts w:ascii="Times New Roman" w:hAnsi="Times New Roman"/>
                <w:sz w:val="20"/>
                <w:szCs w:val="20"/>
                <w:lang w:val="sv-SE"/>
              </w:rPr>
              <w:t xml:space="preserve">att byte bara får ske </w:t>
            </w:r>
            <w:r w:rsidR="000F5665" w:rsidRPr="00326BFF">
              <w:rPr>
                <w:rFonts w:ascii="Times New Roman" w:hAnsi="Times New Roman"/>
                <w:sz w:val="20"/>
                <w:szCs w:val="20"/>
                <w:lang w:val="sv-SE"/>
              </w:rPr>
              <w:t>inom samma ATC-kod), men en sådan begränsning är en verksamhetsregel som kan realiseras som en del av tjänsterna NOD eller i vårdsystemet.</w:t>
            </w:r>
          </w:p>
          <w:p w:rsidR="000F5665" w:rsidRPr="00326BFF" w:rsidRDefault="000F5665" w:rsidP="00E6685F">
            <w:pPr>
              <w:pStyle w:val="TableContent"/>
              <w:rPr>
                <w:rFonts w:ascii="Times New Roman" w:hAnsi="Times New Roman"/>
                <w:sz w:val="20"/>
                <w:szCs w:val="20"/>
                <w:lang w:val="sv-SE"/>
              </w:rPr>
            </w:pPr>
            <w:r w:rsidRPr="00326BFF">
              <w:rPr>
                <w:rFonts w:ascii="Times New Roman" w:hAnsi="Times New Roman"/>
                <w:sz w:val="20"/>
                <w:szCs w:val="20"/>
                <w:lang w:val="sv-SE"/>
              </w:rPr>
              <w:t>Vid utsättning a</w:t>
            </w:r>
            <w:r w:rsidR="00826AA5" w:rsidRPr="00326BFF">
              <w:rPr>
                <w:rFonts w:ascii="Times New Roman" w:hAnsi="Times New Roman"/>
                <w:sz w:val="20"/>
                <w:szCs w:val="20"/>
                <w:lang w:val="sv-SE"/>
              </w:rPr>
              <w:t>nges det läkemedel som sätts ut, dvs. d</w:t>
            </w:r>
            <w:r w:rsidR="00E6685F" w:rsidRPr="00326BFF">
              <w:rPr>
                <w:rFonts w:ascii="Times New Roman" w:hAnsi="Times New Roman"/>
                <w:sz w:val="20"/>
                <w:szCs w:val="20"/>
                <w:lang w:val="sv-SE"/>
              </w:rPr>
              <w:t xml:space="preserve">et som angavs i den föregående </w:t>
            </w:r>
            <w:r w:rsidR="00E6685F" w:rsidRPr="00326BFF">
              <w:rPr>
                <w:rFonts w:ascii="Times New Roman" w:hAnsi="Times New Roman"/>
                <w:i/>
                <w:sz w:val="20"/>
                <w:szCs w:val="20"/>
                <w:lang w:val="sv-SE"/>
              </w:rPr>
              <w:t>Läkemedelsordinationen.</w:t>
            </w:r>
          </w:p>
        </w:tc>
        <w:tc>
          <w:tcPr>
            <w:tcW w:w="865" w:type="dxa"/>
            <w:shd w:val="clear" w:color="auto" w:fill="auto"/>
            <w:hideMark/>
          </w:tcPr>
          <w:p w:rsidR="000A14DB" w:rsidRPr="00326BFF" w:rsidRDefault="000A14DB" w:rsidP="00C6392D">
            <w:pPr>
              <w:spacing w:after="0"/>
              <w:jc w:val="right"/>
              <w:rPr>
                <w:color w:val="000000"/>
                <w:sz w:val="20"/>
              </w:rPr>
            </w:pPr>
            <w:r w:rsidRPr="00326BFF">
              <w:rPr>
                <w:color w:val="000000"/>
                <w:sz w:val="20"/>
              </w:rPr>
              <w:t>1</w:t>
            </w:r>
          </w:p>
        </w:tc>
      </w:tr>
      <w:tr w:rsidR="000A14DB" w:rsidRPr="00326BFF" w:rsidTr="00B83672">
        <w:trPr>
          <w:trHeight w:val="170"/>
          <w:tblHeader/>
        </w:trPr>
        <w:tc>
          <w:tcPr>
            <w:tcW w:w="2422" w:type="dxa"/>
            <w:shd w:val="clear" w:color="auto" w:fill="auto"/>
            <w:hideMark/>
          </w:tcPr>
          <w:p w:rsidR="000A14DB" w:rsidRPr="00326BFF" w:rsidRDefault="000A14DB" w:rsidP="00C6392D">
            <w:pPr>
              <w:spacing w:after="0"/>
              <w:rPr>
                <w:i/>
                <w:iCs/>
                <w:color w:val="000000"/>
                <w:sz w:val="20"/>
              </w:rPr>
            </w:pPr>
            <w:r w:rsidRPr="00326BFF">
              <w:rPr>
                <w:i/>
                <w:iCs/>
                <w:color w:val="000000"/>
                <w:sz w:val="20"/>
              </w:rPr>
              <w:t>dosering</w:t>
            </w:r>
            <w:r w:rsidR="00E327DE">
              <w:rPr>
                <w:i/>
                <w:iCs/>
                <w:color w:val="000000"/>
                <w:sz w:val="20"/>
              </w:rPr>
              <w:br/>
              <w:t>[</w:t>
            </w:r>
            <w:proofErr w:type="spellStart"/>
            <w:r w:rsidR="00E327DE">
              <w:rPr>
                <w:i/>
                <w:iCs/>
                <w:color w:val="000000"/>
                <w:sz w:val="20"/>
              </w:rPr>
              <w:t>dosage</w:t>
            </w:r>
            <w:proofErr w:type="spellEnd"/>
            <w:r w:rsidR="00E327DE">
              <w:rPr>
                <w:i/>
                <w:iCs/>
                <w:color w:val="000000"/>
                <w:sz w:val="20"/>
              </w:rPr>
              <w:t>]</w:t>
            </w:r>
          </w:p>
        </w:tc>
        <w:tc>
          <w:tcPr>
            <w:tcW w:w="1985" w:type="dxa"/>
            <w:shd w:val="clear" w:color="auto" w:fill="auto"/>
            <w:hideMark/>
          </w:tcPr>
          <w:p w:rsidR="000A14DB" w:rsidRPr="007552D0" w:rsidRDefault="00990B5F" w:rsidP="00C6392D">
            <w:pPr>
              <w:spacing w:after="0"/>
              <w:rPr>
                <w:sz w:val="20"/>
              </w:rPr>
            </w:pPr>
            <w:r w:rsidRPr="00990B5F">
              <w:rPr>
                <w:sz w:val="20"/>
              </w:rPr>
              <w:t>OrdineradDosering</w:t>
            </w:r>
          </w:p>
        </w:tc>
        <w:tc>
          <w:tcPr>
            <w:tcW w:w="9482" w:type="dxa"/>
            <w:shd w:val="clear" w:color="auto" w:fill="auto"/>
            <w:hideMark/>
          </w:tcPr>
          <w:p w:rsidR="000A14DB" w:rsidRPr="00326BFF" w:rsidRDefault="00AB4A5D" w:rsidP="00C6392D">
            <w:pPr>
              <w:pStyle w:val="TableContent"/>
              <w:rPr>
                <w:rFonts w:ascii="Times New Roman" w:hAnsi="Times New Roman"/>
                <w:sz w:val="20"/>
                <w:szCs w:val="20"/>
                <w:lang w:val="sv-SE"/>
              </w:rPr>
            </w:pPr>
            <w:r w:rsidRPr="00326BFF">
              <w:rPr>
                <w:rFonts w:ascii="Times New Roman" w:hAnsi="Times New Roman"/>
                <w:sz w:val="20"/>
                <w:szCs w:val="20"/>
                <w:lang w:val="sv-SE"/>
              </w:rPr>
              <w:t>Dosering enligt vårdens doseringsmodell.</w:t>
            </w:r>
          </w:p>
          <w:p w:rsidR="0073410A" w:rsidRPr="00326BFF" w:rsidRDefault="0073410A" w:rsidP="00C6392D">
            <w:pPr>
              <w:pStyle w:val="TableContent"/>
              <w:rPr>
                <w:rFonts w:ascii="Times New Roman" w:hAnsi="Times New Roman"/>
                <w:sz w:val="20"/>
                <w:szCs w:val="20"/>
                <w:lang w:val="sv-SE"/>
              </w:rPr>
            </w:pPr>
            <w:r w:rsidRPr="00326BFF">
              <w:rPr>
                <w:rFonts w:ascii="Times New Roman" w:hAnsi="Times New Roman"/>
                <w:sz w:val="20"/>
                <w:szCs w:val="20"/>
                <w:lang w:val="sv-SE"/>
              </w:rPr>
              <w:t xml:space="preserve">Doseringen </w:t>
            </w:r>
            <w:r w:rsidR="00E6526C" w:rsidRPr="00326BFF">
              <w:rPr>
                <w:rFonts w:ascii="Times New Roman" w:hAnsi="Times New Roman"/>
                <w:sz w:val="20"/>
                <w:szCs w:val="20"/>
                <w:lang w:val="sv-SE"/>
              </w:rPr>
              <w:t xml:space="preserve">ska anges i relation till </w:t>
            </w:r>
            <w:r w:rsidR="00E6526C" w:rsidRPr="00326BFF">
              <w:rPr>
                <w:rFonts w:ascii="Times New Roman" w:hAnsi="Times New Roman"/>
                <w:i/>
                <w:sz w:val="20"/>
                <w:szCs w:val="20"/>
                <w:lang w:val="sv-SE"/>
              </w:rPr>
              <w:t>insättningstidpunkt</w:t>
            </w:r>
            <w:r w:rsidR="00E6526C" w:rsidRPr="00326BFF">
              <w:rPr>
                <w:rFonts w:ascii="Times New Roman" w:hAnsi="Times New Roman"/>
                <w:sz w:val="20"/>
                <w:szCs w:val="20"/>
                <w:lang w:val="sv-SE"/>
              </w:rPr>
              <w:t>.</w:t>
            </w:r>
          </w:p>
          <w:p w:rsidR="00AB4A5D" w:rsidRPr="00326BFF" w:rsidRDefault="00AB4A5D" w:rsidP="00C6392D">
            <w:pPr>
              <w:pStyle w:val="TableContent"/>
              <w:rPr>
                <w:rFonts w:ascii="Times New Roman" w:hAnsi="Times New Roman"/>
                <w:sz w:val="20"/>
                <w:szCs w:val="20"/>
                <w:lang w:val="sv-SE"/>
              </w:rPr>
            </w:pPr>
            <w:r w:rsidRPr="00326BFF">
              <w:rPr>
                <w:rFonts w:ascii="Times New Roman" w:hAnsi="Times New Roman"/>
                <w:sz w:val="20"/>
                <w:szCs w:val="20"/>
                <w:lang w:val="sv-SE"/>
              </w:rPr>
              <w:t>Vid utsättning anges den tidigare doseringen. Det är med andra ord utsättningstidpunkten som anger att behandlingen avslutas – inte doseringen.</w:t>
            </w:r>
          </w:p>
          <w:p w:rsidR="00AB4A5D" w:rsidRPr="00326BFF" w:rsidRDefault="00AB4A5D" w:rsidP="0025636D">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w:t>
            </w:r>
            <w:r w:rsidR="0025636D" w:rsidRPr="00326BFF">
              <w:rPr>
                <w:rFonts w:ascii="Times New Roman" w:hAnsi="Times New Roman"/>
                <w:sz w:val="20"/>
                <w:szCs w:val="20"/>
                <w:lang w:val="sv-SE"/>
              </w:rPr>
              <w:t xml:space="preserve">är </w:t>
            </w:r>
            <w:r w:rsidRPr="00326BFF">
              <w:rPr>
                <w:rFonts w:ascii="Times New Roman" w:hAnsi="Times New Roman"/>
                <w:sz w:val="20"/>
                <w:szCs w:val="20"/>
                <w:lang w:val="sv-SE"/>
              </w:rPr>
              <w:t>dosering irrelevant</w:t>
            </w:r>
            <w:r w:rsidR="0025636D" w:rsidRPr="00326BFF">
              <w:rPr>
                <w:rFonts w:ascii="Times New Roman" w:hAnsi="Times New Roman"/>
                <w:sz w:val="20"/>
                <w:szCs w:val="20"/>
                <w:lang w:val="sv-SE"/>
              </w:rPr>
              <w:t xml:space="preserve"> och kan utelämnas. </w:t>
            </w:r>
          </w:p>
        </w:tc>
        <w:tc>
          <w:tcPr>
            <w:tcW w:w="865" w:type="dxa"/>
            <w:shd w:val="clear" w:color="auto" w:fill="auto"/>
            <w:hideMark/>
          </w:tcPr>
          <w:p w:rsidR="000A14DB" w:rsidRPr="00326BFF" w:rsidRDefault="0025636D" w:rsidP="00C6392D">
            <w:pPr>
              <w:spacing w:after="0"/>
              <w:jc w:val="right"/>
              <w:rPr>
                <w:color w:val="000000"/>
                <w:sz w:val="20"/>
              </w:rPr>
            </w:pPr>
            <w:r w:rsidRPr="00326BFF">
              <w:rPr>
                <w:color w:val="000000"/>
                <w:sz w:val="20"/>
              </w:rPr>
              <w:t>0</w:t>
            </w:r>
            <w:proofErr w:type="gramStart"/>
            <w:r w:rsidRPr="00326BFF">
              <w:rPr>
                <w:color w:val="000000"/>
                <w:sz w:val="20"/>
              </w:rPr>
              <w:t>..</w:t>
            </w:r>
            <w:proofErr w:type="gramEnd"/>
            <w:r w:rsidR="000A14DB" w:rsidRPr="00326BFF">
              <w:rPr>
                <w:color w:val="000000"/>
                <w:sz w:val="20"/>
              </w:rPr>
              <w:t>1</w:t>
            </w:r>
          </w:p>
        </w:tc>
      </w:tr>
      <w:tr w:rsidR="000A14DB" w:rsidRPr="00326BFF" w:rsidTr="00B83672">
        <w:trPr>
          <w:trHeight w:val="170"/>
          <w:tblHeader/>
        </w:trPr>
        <w:tc>
          <w:tcPr>
            <w:tcW w:w="2422" w:type="dxa"/>
            <w:shd w:val="clear" w:color="auto" w:fill="auto"/>
            <w:hideMark/>
          </w:tcPr>
          <w:p w:rsidR="000A14DB" w:rsidRPr="00326BFF" w:rsidRDefault="000A14DB" w:rsidP="00C6392D">
            <w:pPr>
              <w:spacing w:after="0"/>
              <w:rPr>
                <w:i/>
                <w:iCs/>
                <w:color w:val="000000"/>
                <w:sz w:val="20"/>
              </w:rPr>
            </w:pPr>
            <w:r w:rsidRPr="00326BFF">
              <w:rPr>
                <w:i/>
                <w:iCs/>
                <w:color w:val="000000"/>
                <w:sz w:val="20"/>
              </w:rPr>
              <w:lastRenderedPageBreak/>
              <w:t>ordinationsorsak</w:t>
            </w:r>
            <w:r w:rsidR="00E327DE">
              <w:rPr>
                <w:i/>
                <w:iCs/>
                <w:color w:val="000000"/>
                <w:sz w:val="20"/>
              </w:rPr>
              <w:br/>
              <w:t>[</w:t>
            </w:r>
            <w:r w:rsidR="00E93DF7">
              <w:rPr>
                <w:i/>
                <w:iCs/>
                <w:color w:val="000000"/>
                <w:sz w:val="20"/>
              </w:rPr>
              <w:t xml:space="preserve">start </w:t>
            </w:r>
            <w:proofErr w:type="spellStart"/>
            <w:r w:rsidR="00E327DE">
              <w:rPr>
                <w:i/>
                <w:iCs/>
                <w:color w:val="000000"/>
                <w:sz w:val="20"/>
              </w:rPr>
              <w:t>reason</w:t>
            </w:r>
            <w:proofErr w:type="spellEnd"/>
            <w:r w:rsidR="00E327DE">
              <w:rPr>
                <w:i/>
                <w:iCs/>
                <w:color w:val="000000"/>
                <w:sz w:val="20"/>
              </w:rPr>
              <w:t>]</w:t>
            </w:r>
          </w:p>
        </w:tc>
        <w:tc>
          <w:tcPr>
            <w:tcW w:w="1985" w:type="dxa"/>
            <w:shd w:val="clear" w:color="auto" w:fill="auto"/>
            <w:hideMark/>
          </w:tcPr>
          <w:p w:rsidR="000A14DB" w:rsidRPr="007552D0" w:rsidRDefault="000A14DB" w:rsidP="00C6392D">
            <w:pPr>
              <w:spacing w:after="0"/>
              <w:rPr>
                <w:sz w:val="20"/>
              </w:rPr>
            </w:pPr>
            <w:r w:rsidRPr="007552D0">
              <w:rPr>
                <w:sz w:val="20"/>
              </w:rPr>
              <w:t>Ordinationsorsak</w:t>
            </w:r>
          </w:p>
        </w:tc>
        <w:tc>
          <w:tcPr>
            <w:tcW w:w="9482" w:type="dxa"/>
            <w:shd w:val="clear" w:color="auto" w:fill="auto"/>
            <w:hideMark/>
          </w:tcPr>
          <w:p w:rsidR="000A14DB" w:rsidRPr="00326BFF" w:rsidRDefault="00F450E5" w:rsidP="00C6392D">
            <w:pPr>
              <w:pStyle w:val="TableContent"/>
              <w:rPr>
                <w:rFonts w:ascii="Times New Roman" w:hAnsi="Times New Roman"/>
                <w:sz w:val="20"/>
                <w:szCs w:val="20"/>
                <w:lang w:val="sv-SE"/>
              </w:rPr>
            </w:pPr>
            <w:r w:rsidRPr="00326BFF">
              <w:rPr>
                <w:rFonts w:ascii="Times New Roman" w:hAnsi="Times New Roman"/>
                <w:sz w:val="20"/>
                <w:szCs w:val="20"/>
                <w:lang w:val="sv-SE"/>
              </w:rPr>
              <w:t>Ordinationsorsak enligt separat struktur.</w:t>
            </w:r>
          </w:p>
          <w:p w:rsidR="002D2B4D" w:rsidRPr="00326BFF" w:rsidRDefault="002D2B4D" w:rsidP="002D2B4D">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bör påpekas att ordinationsorsak (i förekommande fall) ska anges av vårdsystemet för ny instans av </w:t>
            </w:r>
            <w:r w:rsidRPr="00326BFF">
              <w:rPr>
                <w:rFonts w:ascii="Times New Roman" w:hAnsi="Times New Roman"/>
                <w:i/>
                <w:sz w:val="20"/>
                <w:szCs w:val="20"/>
                <w:lang w:val="sv-SE"/>
              </w:rPr>
              <w:t>Läkemedelsordination</w:t>
            </w:r>
            <w:r w:rsidRPr="00326BFF">
              <w:rPr>
                <w:rFonts w:ascii="Times New Roman" w:hAnsi="Times New Roman"/>
                <w:sz w:val="20"/>
                <w:szCs w:val="20"/>
                <w:lang w:val="sv-SE"/>
              </w:rPr>
              <w:t xml:space="preserve"> inom samma läkemedelsbehandling. </w:t>
            </w:r>
          </w:p>
          <w:p w:rsidR="002D2B4D" w:rsidRPr="00326BFF" w:rsidRDefault="002D2B4D" w:rsidP="002D2B4D">
            <w:pPr>
              <w:pStyle w:val="TableContent"/>
              <w:rPr>
                <w:rFonts w:ascii="Times New Roman" w:hAnsi="Times New Roman"/>
                <w:sz w:val="20"/>
                <w:szCs w:val="20"/>
                <w:lang w:val="sv-SE"/>
              </w:rPr>
            </w:pPr>
            <w:r w:rsidRPr="00326BFF">
              <w:rPr>
                <w:rFonts w:ascii="Times New Roman" w:hAnsi="Times New Roman"/>
                <w:sz w:val="20"/>
                <w:szCs w:val="20"/>
                <w:lang w:val="sv-SE"/>
              </w:rPr>
              <w:t>Principen att det senast beslutet ska innehålla en komplett beskrivning av den pågående läkemedelsbehandlingen gäller även här. Även vid utsättning ska följaktligen ordinationsorsak anges.</w:t>
            </w:r>
          </w:p>
          <w:p w:rsidR="002D2B4D" w:rsidRPr="00326BFF" w:rsidRDefault="002D2B4D" w:rsidP="00D56257">
            <w:pPr>
              <w:pStyle w:val="TableContent"/>
              <w:rPr>
                <w:rFonts w:ascii="Times New Roman" w:hAnsi="Times New Roman"/>
                <w:sz w:val="20"/>
                <w:szCs w:val="20"/>
                <w:lang w:val="sv-SE"/>
              </w:rPr>
            </w:pPr>
            <w:r w:rsidRPr="00326BFF">
              <w:rPr>
                <w:rFonts w:ascii="Times New Roman" w:hAnsi="Times New Roman"/>
                <w:sz w:val="20"/>
                <w:szCs w:val="20"/>
                <w:lang w:val="sv-SE"/>
              </w:rPr>
              <w:t xml:space="preserve">Även om det är ovanligt att </w:t>
            </w:r>
            <w:r w:rsidR="00F450E5" w:rsidRPr="00326BFF">
              <w:rPr>
                <w:rFonts w:ascii="Times New Roman" w:hAnsi="Times New Roman"/>
                <w:sz w:val="20"/>
                <w:szCs w:val="20"/>
                <w:lang w:val="sv-SE"/>
              </w:rPr>
              <w:t>ordinationsorsaken ändras inom en läkemedelsbehandling</w:t>
            </w:r>
            <w:r w:rsidRPr="00326BFF">
              <w:rPr>
                <w:rFonts w:ascii="Times New Roman" w:hAnsi="Times New Roman"/>
                <w:sz w:val="20"/>
                <w:szCs w:val="20"/>
                <w:lang w:val="sv-SE"/>
              </w:rPr>
              <w:t xml:space="preserve"> så finns det inget </w:t>
            </w:r>
            <w:r w:rsidR="00F450E5" w:rsidRPr="00326BFF">
              <w:rPr>
                <w:rFonts w:ascii="Times New Roman" w:hAnsi="Times New Roman"/>
                <w:sz w:val="20"/>
                <w:szCs w:val="20"/>
                <w:lang w:val="sv-SE"/>
              </w:rPr>
              <w:t xml:space="preserve">hinder (i modellen) för </w:t>
            </w:r>
            <w:r w:rsidRPr="00326BFF">
              <w:rPr>
                <w:rFonts w:ascii="Times New Roman" w:hAnsi="Times New Roman"/>
                <w:sz w:val="20"/>
                <w:szCs w:val="20"/>
                <w:lang w:val="sv-SE"/>
              </w:rPr>
              <w:t>detta.</w:t>
            </w:r>
          </w:p>
          <w:p w:rsidR="00357370" w:rsidRPr="00326BFF" w:rsidRDefault="00D56257" w:rsidP="00C62B66">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ordinationsorsak anges ska minst en, </w:t>
            </w:r>
            <w:r w:rsidR="00357370" w:rsidRPr="00326BFF">
              <w:rPr>
                <w:rFonts w:ascii="Times New Roman" w:hAnsi="Times New Roman"/>
                <w:sz w:val="20"/>
                <w:szCs w:val="20"/>
                <w:lang w:val="sv-SE"/>
              </w:rPr>
              <w:t>eventuellt flera, anges som huvudorsak.</w:t>
            </w:r>
            <w:r w:rsidR="00C62B66" w:rsidRPr="00326BFF">
              <w:rPr>
                <w:rFonts w:ascii="Times New Roman" w:hAnsi="Times New Roman"/>
                <w:sz w:val="20"/>
                <w:szCs w:val="20"/>
                <w:lang w:val="sv-SE"/>
              </w:rPr>
              <w:t xml:space="preserve"> </w:t>
            </w:r>
            <w:r w:rsidR="00C62B66" w:rsidRPr="00326BFF">
              <w:rPr>
                <w:rFonts w:ascii="Times New Roman" w:hAnsi="Times New Roman"/>
                <w:sz w:val="20"/>
                <w:szCs w:val="20"/>
                <w:lang w:val="sv-SE"/>
              </w:rPr>
              <w:br/>
              <w:t>Se även not 4.</w:t>
            </w:r>
          </w:p>
        </w:tc>
        <w:tc>
          <w:tcPr>
            <w:tcW w:w="865" w:type="dxa"/>
            <w:shd w:val="clear" w:color="auto" w:fill="auto"/>
            <w:hideMark/>
          </w:tcPr>
          <w:p w:rsidR="000A14DB" w:rsidRPr="00326BFF" w:rsidRDefault="000A14DB" w:rsidP="00C6392D">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w:t>
            </w:r>
          </w:p>
        </w:tc>
      </w:tr>
      <w:tr w:rsidR="00326AC7" w:rsidRPr="00326BFF" w:rsidTr="00B83672">
        <w:trPr>
          <w:trHeight w:val="170"/>
          <w:tblHeader/>
        </w:trPr>
        <w:tc>
          <w:tcPr>
            <w:tcW w:w="2422" w:type="dxa"/>
            <w:shd w:val="clear" w:color="auto" w:fill="auto"/>
          </w:tcPr>
          <w:p w:rsidR="00473229" w:rsidRDefault="00473229" w:rsidP="00C6392D">
            <w:pPr>
              <w:spacing w:after="0"/>
              <w:rPr>
                <w:i/>
                <w:iCs/>
                <w:color w:val="000000"/>
                <w:sz w:val="20"/>
              </w:rPr>
            </w:pPr>
            <w:r>
              <w:rPr>
                <w:i/>
                <w:iCs/>
                <w:color w:val="000000"/>
                <w:sz w:val="20"/>
              </w:rPr>
              <w:t>administreringsplats</w:t>
            </w:r>
          </w:p>
          <w:p w:rsidR="00326AC7" w:rsidRPr="00326BFF" w:rsidRDefault="00326AC7" w:rsidP="00C6392D">
            <w:pPr>
              <w:spacing w:after="0"/>
              <w:rPr>
                <w:i/>
                <w:iCs/>
                <w:color w:val="000000"/>
                <w:sz w:val="20"/>
              </w:rPr>
            </w:pPr>
            <w:r>
              <w:rPr>
                <w:i/>
                <w:iCs/>
                <w:color w:val="000000"/>
                <w:sz w:val="20"/>
              </w:rPr>
              <w:t>[</w:t>
            </w:r>
            <w:proofErr w:type="spellStart"/>
            <w:r>
              <w:rPr>
                <w:i/>
                <w:iCs/>
                <w:color w:val="000000"/>
                <w:sz w:val="20"/>
              </w:rPr>
              <w:t>site</w:t>
            </w:r>
            <w:proofErr w:type="spellEnd"/>
            <w:r>
              <w:rPr>
                <w:i/>
                <w:iCs/>
                <w:color w:val="000000"/>
                <w:sz w:val="20"/>
              </w:rPr>
              <w:t>]</w:t>
            </w:r>
          </w:p>
        </w:tc>
        <w:tc>
          <w:tcPr>
            <w:tcW w:w="1985" w:type="dxa"/>
            <w:shd w:val="clear" w:color="auto" w:fill="auto"/>
          </w:tcPr>
          <w:p w:rsidR="00326AC7" w:rsidRPr="007552D0" w:rsidRDefault="007F635E" w:rsidP="00C6392D">
            <w:pPr>
              <w:spacing w:after="0"/>
              <w:rPr>
                <w:sz w:val="20"/>
              </w:rPr>
            </w:pPr>
            <w:proofErr w:type="spellStart"/>
            <w:r w:rsidRPr="007F635E">
              <w:rPr>
                <w:sz w:val="20"/>
              </w:rPr>
              <w:t>CodeableConcept</w:t>
            </w:r>
            <w:proofErr w:type="spellEnd"/>
          </w:p>
        </w:tc>
        <w:tc>
          <w:tcPr>
            <w:tcW w:w="9482" w:type="dxa"/>
            <w:shd w:val="clear" w:color="auto" w:fill="auto"/>
          </w:tcPr>
          <w:p w:rsidR="007F635E" w:rsidRPr="00326BFF" w:rsidRDefault="007F635E" w:rsidP="007F635E">
            <w:pPr>
              <w:pStyle w:val="TableContent"/>
              <w:rPr>
                <w:rFonts w:ascii="Times New Roman" w:hAnsi="Times New Roman"/>
                <w:sz w:val="20"/>
                <w:szCs w:val="20"/>
                <w:lang w:val="sv-SE"/>
              </w:rPr>
            </w:pPr>
            <w:r w:rsidRPr="007F635E">
              <w:rPr>
                <w:rFonts w:ascii="Times New Roman" w:hAnsi="Times New Roman"/>
                <w:sz w:val="20"/>
                <w:szCs w:val="20"/>
                <w:lang w:val="sv-SE"/>
              </w:rPr>
              <w:t xml:space="preserve">Den </w:t>
            </w:r>
            <w:r>
              <w:rPr>
                <w:rFonts w:ascii="Times New Roman" w:hAnsi="Times New Roman"/>
                <w:sz w:val="20"/>
                <w:szCs w:val="20"/>
                <w:lang w:val="sv-SE"/>
              </w:rPr>
              <w:t>plats på kroppen genom vilket läkemedlet intas eller appliceras.</w:t>
            </w:r>
          </w:p>
        </w:tc>
        <w:tc>
          <w:tcPr>
            <w:tcW w:w="865" w:type="dxa"/>
            <w:shd w:val="clear" w:color="auto" w:fill="auto"/>
          </w:tcPr>
          <w:p w:rsidR="00326AC7" w:rsidRPr="00326BFF" w:rsidRDefault="00473229" w:rsidP="00C6392D">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AC7" w:rsidRPr="00326BFF" w:rsidTr="00B83672">
        <w:trPr>
          <w:trHeight w:val="170"/>
          <w:tblHeader/>
        </w:trPr>
        <w:tc>
          <w:tcPr>
            <w:tcW w:w="2422" w:type="dxa"/>
            <w:shd w:val="clear" w:color="auto" w:fill="auto"/>
          </w:tcPr>
          <w:p w:rsidR="00473229" w:rsidRDefault="00473229" w:rsidP="00C6392D">
            <w:pPr>
              <w:spacing w:after="0"/>
              <w:rPr>
                <w:i/>
                <w:iCs/>
                <w:color w:val="000000"/>
                <w:sz w:val="20"/>
              </w:rPr>
            </w:pPr>
            <w:r>
              <w:rPr>
                <w:i/>
                <w:iCs/>
                <w:color w:val="000000"/>
                <w:sz w:val="20"/>
              </w:rPr>
              <w:t>administreringsväg</w:t>
            </w:r>
          </w:p>
          <w:p w:rsidR="00326AC7" w:rsidRDefault="00326AC7" w:rsidP="00C6392D">
            <w:pPr>
              <w:spacing w:after="0"/>
              <w:rPr>
                <w:i/>
                <w:iCs/>
                <w:color w:val="000000"/>
                <w:sz w:val="20"/>
              </w:rPr>
            </w:pPr>
            <w:r>
              <w:rPr>
                <w:i/>
                <w:iCs/>
                <w:color w:val="000000"/>
                <w:sz w:val="20"/>
              </w:rPr>
              <w:t>[route]</w:t>
            </w:r>
          </w:p>
        </w:tc>
        <w:tc>
          <w:tcPr>
            <w:tcW w:w="1985" w:type="dxa"/>
            <w:shd w:val="clear" w:color="auto" w:fill="auto"/>
          </w:tcPr>
          <w:p w:rsidR="00326AC7" w:rsidRPr="007552D0" w:rsidRDefault="007F635E" w:rsidP="00C6392D">
            <w:pPr>
              <w:spacing w:after="0"/>
              <w:rPr>
                <w:sz w:val="20"/>
              </w:rPr>
            </w:pPr>
            <w:proofErr w:type="spellStart"/>
            <w:r w:rsidRPr="007F635E">
              <w:rPr>
                <w:sz w:val="20"/>
              </w:rPr>
              <w:t>CodeableConcept</w:t>
            </w:r>
            <w:proofErr w:type="spellEnd"/>
          </w:p>
        </w:tc>
        <w:tc>
          <w:tcPr>
            <w:tcW w:w="9482" w:type="dxa"/>
            <w:shd w:val="clear" w:color="auto" w:fill="auto"/>
          </w:tcPr>
          <w:p w:rsidR="00326AC7" w:rsidRPr="00326BFF" w:rsidRDefault="00580DD9" w:rsidP="00C6392D">
            <w:pPr>
              <w:pStyle w:val="TableContent"/>
              <w:rPr>
                <w:rFonts w:ascii="Times New Roman" w:hAnsi="Times New Roman"/>
                <w:sz w:val="20"/>
                <w:szCs w:val="20"/>
                <w:lang w:val="sv-SE"/>
              </w:rPr>
            </w:pPr>
            <w:r>
              <w:rPr>
                <w:rFonts w:ascii="Times New Roman" w:hAnsi="Times New Roman"/>
                <w:sz w:val="20"/>
                <w:szCs w:val="20"/>
                <w:lang w:val="sv-SE"/>
              </w:rPr>
              <w:t>Den väg som läkemedlet tar sig in i kroppen.</w:t>
            </w:r>
          </w:p>
        </w:tc>
        <w:tc>
          <w:tcPr>
            <w:tcW w:w="865" w:type="dxa"/>
            <w:shd w:val="clear" w:color="auto" w:fill="auto"/>
          </w:tcPr>
          <w:p w:rsidR="00326AC7" w:rsidRPr="00326BFF" w:rsidRDefault="00473229" w:rsidP="00C6392D">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AC7" w:rsidRPr="00326BFF" w:rsidTr="00B83672">
        <w:trPr>
          <w:trHeight w:val="170"/>
          <w:tblHeader/>
        </w:trPr>
        <w:tc>
          <w:tcPr>
            <w:tcW w:w="2422" w:type="dxa"/>
            <w:shd w:val="clear" w:color="auto" w:fill="auto"/>
          </w:tcPr>
          <w:p w:rsidR="00473229" w:rsidRDefault="00473229" w:rsidP="00C6392D">
            <w:pPr>
              <w:spacing w:after="0"/>
              <w:rPr>
                <w:i/>
                <w:iCs/>
                <w:color w:val="000000"/>
                <w:sz w:val="20"/>
              </w:rPr>
            </w:pPr>
            <w:r>
              <w:rPr>
                <w:i/>
                <w:iCs/>
                <w:color w:val="000000"/>
                <w:sz w:val="20"/>
              </w:rPr>
              <w:t>administreringssätt</w:t>
            </w:r>
          </w:p>
          <w:p w:rsidR="00326AC7" w:rsidRDefault="00326AC7" w:rsidP="00C6392D">
            <w:pPr>
              <w:spacing w:after="0"/>
              <w:rPr>
                <w:i/>
                <w:iCs/>
                <w:color w:val="000000"/>
                <w:sz w:val="20"/>
              </w:rPr>
            </w:pPr>
            <w:r>
              <w:rPr>
                <w:i/>
                <w:iCs/>
                <w:color w:val="000000"/>
                <w:sz w:val="20"/>
              </w:rPr>
              <w:t>[</w:t>
            </w:r>
            <w:proofErr w:type="spellStart"/>
            <w:r>
              <w:rPr>
                <w:i/>
                <w:iCs/>
                <w:color w:val="000000"/>
                <w:sz w:val="20"/>
              </w:rPr>
              <w:t>method</w:t>
            </w:r>
            <w:proofErr w:type="spellEnd"/>
            <w:r>
              <w:rPr>
                <w:i/>
                <w:iCs/>
                <w:color w:val="000000"/>
                <w:sz w:val="20"/>
              </w:rPr>
              <w:t>]</w:t>
            </w:r>
          </w:p>
        </w:tc>
        <w:tc>
          <w:tcPr>
            <w:tcW w:w="1985" w:type="dxa"/>
            <w:shd w:val="clear" w:color="auto" w:fill="auto"/>
          </w:tcPr>
          <w:p w:rsidR="00326AC7" w:rsidRPr="007552D0" w:rsidRDefault="007F635E" w:rsidP="00C6392D">
            <w:pPr>
              <w:spacing w:after="0"/>
              <w:rPr>
                <w:sz w:val="20"/>
              </w:rPr>
            </w:pPr>
            <w:proofErr w:type="spellStart"/>
            <w:r w:rsidRPr="007F635E">
              <w:rPr>
                <w:sz w:val="20"/>
              </w:rPr>
              <w:t>CodeableConcept</w:t>
            </w:r>
            <w:proofErr w:type="spellEnd"/>
          </w:p>
        </w:tc>
        <w:tc>
          <w:tcPr>
            <w:tcW w:w="9482" w:type="dxa"/>
            <w:shd w:val="clear" w:color="auto" w:fill="auto"/>
          </w:tcPr>
          <w:p w:rsidR="00326AC7" w:rsidRPr="00326BFF" w:rsidRDefault="00580DD9" w:rsidP="00580DD9">
            <w:pPr>
              <w:pStyle w:val="TableContent"/>
              <w:rPr>
                <w:rFonts w:ascii="Times New Roman" w:hAnsi="Times New Roman"/>
                <w:sz w:val="20"/>
                <w:szCs w:val="20"/>
                <w:lang w:val="sv-SE"/>
              </w:rPr>
            </w:pPr>
            <w:r>
              <w:rPr>
                <w:rFonts w:ascii="Times New Roman" w:hAnsi="Times New Roman"/>
                <w:sz w:val="20"/>
                <w:szCs w:val="20"/>
                <w:lang w:val="sv-SE"/>
              </w:rPr>
              <w:t>Den teknik med vilken läkemedlet administreras.</w:t>
            </w:r>
          </w:p>
        </w:tc>
        <w:tc>
          <w:tcPr>
            <w:tcW w:w="865" w:type="dxa"/>
            <w:shd w:val="clear" w:color="auto" w:fill="auto"/>
          </w:tcPr>
          <w:p w:rsidR="00326AC7" w:rsidRPr="00326BFF" w:rsidRDefault="00473229" w:rsidP="00C6392D">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0A14DB" w:rsidRPr="00326BFF" w:rsidRDefault="000A14DB" w:rsidP="00E54356">
      <w:pPr>
        <w:rPr>
          <w:i/>
        </w:rPr>
      </w:pPr>
    </w:p>
    <w:p w:rsidR="004A64B1" w:rsidRPr="00326BFF" w:rsidRDefault="004A64B1" w:rsidP="00E54356">
      <w:r w:rsidRPr="00326BFF">
        <w:t>Kommentarer:</w:t>
      </w:r>
    </w:p>
    <w:p w:rsidR="00DD31A2" w:rsidRPr="00326BFF" w:rsidRDefault="00DD31A2" w:rsidP="00DD31A2">
      <w:r w:rsidRPr="00326BFF">
        <w:t>Not 1. Alla journalhandlingar i NOD anses vara signerade (verksamhetsmässigt) i samband med att de lagras i NOD. Ingen separat information om handlingens signeringsstatus sparas.</w:t>
      </w:r>
    </w:p>
    <w:p w:rsidR="00C04A20" w:rsidRPr="00326BFF" w:rsidRDefault="00C04A20" w:rsidP="00C04A20">
      <w:r w:rsidRPr="00326BFF">
        <w:t>Not 2. Arbete med strukturerad utsättningsorsak pågår i SIL 3.0. Utsättningsorsak kommer då att bli kodifierad.</w:t>
      </w:r>
    </w:p>
    <w:p w:rsidR="00DD31A2" w:rsidRPr="00326BFF" w:rsidRDefault="00357370" w:rsidP="00357370">
      <w:r w:rsidRPr="00326BFF">
        <w:t>Not 4. Vid utformning av användargränssnitt för val av ordinationsorsak ska följande regelverk tillämpas</w:t>
      </w:r>
      <w:r w:rsidRPr="00326BFF">
        <w:br/>
        <w:t>- om endast en ordinationsorsak anges, blir den huvudorsak.</w:t>
      </w:r>
      <w:r w:rsidRPr="00326BFF">
        <w:br/>
      </w:r>
      <w:proofErr w:type="gramStart"/>
      <w:r w:rsidRPr="00326BFF">
        <w:t>-</w:t>
      </w:r>
      <w:proofErr w:type="gramEnd"/>
      <w:r w:rsidRPr="00326BFF">
        <w:t xml:space="preserve"> om flera ordinationsorsak</w:t>
      </w:r>
      <w:r w:rsidR="00C62B66" w:rsidRPr="00326BFF">
        <w:t>er</w:t>
      </w:r>
      <w:r w:rsidRPr="00326BFF">
        <w:t xml:space="preserve"> anges, men ingen pekas ut explicit som huvudorsak ska alla </w:t>
      </w:r>
      <w:r w:rsidR="00C62B66" w:rsidRPr="00326BFF">
        <w:t xml:space="preserve">markeras </w:t>
      </w:r>
      <w:r w:rsidRPr="00326BFF">
        <w:t>som huvudorsak.</w:t>
      </w:r>
      <w:r w:rsidRPr="00326BFF">
        <w:br/>
      </w:r>
      <w:proofErr w:type="gramStart"/>
      <w:r w:rsidRPr="00326BFF">
        <w:t>-</w:t>
      </w:r>
      <w:proofErr w:type="gramEnd"/>
      <w:r w:rsidRPr="00326BFF">
        <w:t xml:space="preserve"> om en av flera ordinationsorsaker pekas ut som huvudorsak, </w:t>
      </w:r>
      <w:r w:rsidR="00C62B66" w:rsidRPr="00326BFF">
        <w:t xml:space="preserve">ska denna markeras som huvudorsak men inte </w:t>
      </w:r>
      <w:r w:rsidRPr="00326BFF">
        <w:t>övriga.</w:t>
      </w:r>
    </w:p>
    <w:p w:rsidR="0090744D" w:rsidRPr="00326BFF" w:rsidRDefault="0090744D" w:rsidP="0090744D">
      <w:pPr>
        <w:pStyle w:val="Rubrik2"/>
      </w:pPr>
      <w:bookmarkStart w:id="36" w:name="_Toc413681387"/>
      <w:r>
        <w:t>Behandlingssteg</w:t>
      </w:r>
      <w:bookmarkEnd w:id="36"/>
      <w:r w:rsidRPr="00326BFF">
        <w:t xml:space="preserve"> </w:t>
      </w:r>
    </w:p>
    <w:p w:rsidR="00CD7B30" w:rsidRDefault="0090744D" w:rsidP="0090744D">
      <w:r w:rsidRPr="0090744D">
        <w:rPr>
          <w:i/>
        </w:rPr>
        <w:t>Behandlingssteg</w:t>
      </w:r>
      <w:r>
        <w:rPr>
          <w:i/>
        </w:rPr>
        <w:t xml:space="preserve">en </w:t>
      </w:r>
      <w:r>
        <w:t xml:space="preserve">beräknas av NOD för att underlätta för en tillämpning att visa </w:t>
      </w:r>
      <w:r w:rsidR="006F707F">
        <w:t xml:space="preserve">det </w:t>
      </w:r>
      <w:r>
        <w:t>faktisk</w:t>
      </w:r>
      <w:r w:rsidR="00603B2A">
        <w:t>a resultatet av läkemedelsordinationer</w:t>
      </w:r>
      <w:r w:rsidR="006F707F">
        <w:t>na</w:t>
      </w:r>
      <w:r>
        <w:t xml:space="preserve">. </w:t>
      </w:r>
    </w:p>
    <w:p w:rsidR="00CD7B30" w:rsidRPr="00B80B87" w:rsidRDefault="004D44BE" w:rsidP="00CD7B30">
      <w:r>
        <w:lastRenderedPageBreak/>
        <w:t xml:space="preserve">Ett </w:t>
      </w:r>
      <w:r>
        <w:rPr>
          <w:i/>
        </w:rPr>
        <w:t xml:space="preserve">behandlingssteg </w:t>
      </w:r>
      <w:r>
        <w:t xml:space="preserve">refererar också alltid till en bakomliggande </w:t>
      </w:r>
      <w:r w:rsidR="002B3D9D">
        <w:rPr>
          <w:i/>
        </w:rPr>
        <w:t>Läkemedelsordination</w:t>
      </w:r>
      <w:r>
        <w:rPr>
          <w:i/>
        </w:rPr>
        <w:t xml:space="preserve"> </w:t>
      </w:r>
      <w:r w:rsidRPr="004D44BE">
        <w:t>men</w:t>
      </w:r>
      <w:r>
        <w:rPr>
          <w:i/>
        </w:rPr>
        <w:t xml:space="preserve"> </w:t>
      </w:r>
      <w:r>
        <w:t xml:space="preserve">till </w:t>
      </w:r>
      <w:r w:rsidR="00CD7B30">
        <w:t xml:space="preserve">skillnad från </w:t>
      </w:r>
      <w:r w:rsidR="00CD7B30">
        <w:rPr>
          <w:i/>
        </w:rPr>
        <w:t>Läkemedelsordinationerna</w:t>
      </w:r>
      <w:r w:rsidR="00CD7B30">
        <w:t xml:space="preserve">, som representerar besluten, så representerar </w:t>
      </w:r>
      <w:r w:rsidR="00CD7B30" w:rsidRPr="00CD7B30">
        <w:rPr>
          <w:i/>
        </w:rPr>
        <w:t>behandlingsstegen</w:t>
      </w:r>
      <w:r w:rsidR="00CD7B30">
        <w:t xml:space="preserve"> den faktiska behandlingen, dvs. vilket läkemedel som används (ordinerats) och dess dosering samt den tidsperiod som det använts på detta sätt.</w:t>
      </w:r>
      <w:r w:rsidR="00B80B87">
        <w:t xml:space="preserve"> </w:t>
      </w:r>
    </w:p>
    <w:p w:rsidR="00FF0889" w:rsidRDefault="00CD7B30" w:rsidP="0090744D">
      <w:r>
        <w:t xml:space="preserve">Ett </w:t>
      </w:r>
      <w:r>
        <w:rPr>
          <w:i/>
        </w:rPr>
        <w:t xml:space="preserve">behandlingssteg </w:t>
      </w:r>
      <w:r>
        <w:t xml:space="preserve">slutar, och ett annat påbörjas, när </w:t>
      </w:r>
      <w:r w:rsidR="004D44BE">
        <w:t xml:space="preserve">den behandlingen ändras till följd av en ny </w:t>
      </w:r>
      <w:r>
        <w:rPr>
          <w:i/>
        </w:rPr>
        <w:t>läkemedelsordination</w:t>
      </w:r>
      <w:r>
        <w:t xml:space="preserve">. Likaså </w:t>
      </w:r>
      <w:r w:rsidR="004D44BE">
        <w:t xml:space="preserve">ger </w:t>
      </w:r>
      <w:r>
        <w:t xml:space="preserve">varje doseringssteg upphov till ett </w:t>
      </w:r>
      <w:r w:rsidR="004D44BE">
        <w:t xml:space="preserve">nytt </w:t>
      </w:r>
      <w:r>
        <w:rPr>
          <w:i/>
        </w:rPr>
        <w:t>behandlingssteg.</w:t>
      </w:r>
      <w:r w:rsidR="00FF0889">
        <w:rPr>
          <w:i/>
        </w:rPr>
        <w:t xml:space="preserve"> </w:t>
      </w:r>
      <w:r w:rsidR="004D44BE">
        <w:t xml:space="preserve">Det bör </w:t>
      </w:r>
      <w:r w:rsidR="00FF0889">
        <w:t xml:space="preserve">dock </w:t>
      </w:r>
      <w:r w:rsidR="004D44BE">
        <w:t xml:space="preserve">noteras att </w:t>
      </w:r>
      <w:r w:rsidR="00FF0889">
        <w:t xml:space="preserve">det är </w:t>
      </w:r>
      <w:r w:rsidR="00FF0889" w:rsidRPr="00FF0889">
        <w:rPr>
          <w:u w:val="single"/>
        </w:rPr>
        <w:t>insättningstidpunkten</w:t>
      </w:r>
      <w:r w:rsidR="00FF0889">
        <w:t>, inte ordinationstidpunkten, för en ny läkemedelsordination som medför start av ett nytt behandlingssteg.</w:t>
      </w:r>
      <w:r w:rsidR="006B1B1C">
        <w:t xml:space="preserve"> I de fall det finns en skillnad mellan ordinationstidpunkt och insättningstidpunkt innebär det att det är den föregående läkemedelsordination (om någon) som ligger till grund för </w:t>
      </w:r>
      <w:r w:rsidR="006B1B1C">
        <w:rPr>
          <w:i/>
        </w:rPr>
        <w:t>behandlingssteget.</w:t>
      </w:r>
    </w:p>
    <w:p w:rsidR="00FF0889" w:rsidRDefault="00FF0889" w:rsidP="0090744D">
      <w:r>
        <w:t xml:space="preserve">Vid varje tidpunkt finns alltid högst ett pågående behandlingssteg (för varje </w:t>
      </w:r>
      <w:r w:rsidRPr="0090744D">
        <w:rPr>
          <w:i/>
        </w:rPr>
        <w:t>Läkemedelsbehandling</w:t>
      </w:r>
      <w:r>
        <w:t>).</w:t>
      </w:r>
      <w:r w:rsidR="006B1B1C">
        <w:t xml:space="preserve"> </w:t>
      </w:r>
    </w:p>
    <w:p w:rsidR="00D268C0" w:rsidRDefault="00D268C0" w:rsidP="0090744D">
      <w:r>
        <w:rPr>
          <w:i/>
        </w:rPr>
        <w:t>Behandlingssteg</w:t>
      </w:r>
      <w:r>
        <w:t xml:space="preserve"> sk</w:t>
      </w:r>
      <w:r w:rsidR="00EC1AB5">
        <w:t>a</w:t>
      </w:r>
      <w:r>
        <w:t>pas alltid dynamiskt och saknar eget unikt id</w:t>
      </w:r>
      <w:r w:rsidR="00EC1AB5">
        <w:t>.</w:t>
      </w:r>
      <w:r>
        <w:t xml:space="preserve"> </w:t>
      </w:r>
    </w:p>
    <w:p w:rsidR="00DB76E9" w:rsidRPr="00D268C0" w:rsidRDefault="00DB76E9" w:rsidP="0090744D"/>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90744D" w:rsidRPr="00326BFF" w:rsidTr="00490EC0">
        <w:trPr>
          <w:trHeight w:val="170"/>
          <w:tblHeader/>
        </w:trPr>
        <w:tc>
          <w:tcPr>
            <w:tcW w:w="14754" w:type="dxa"/>
            <w:gridSpan w:val="4"/>
            <w:shd w:val="clear" w:color="auto" w:fill="FFFFFF" w:themeFill="background1"/>
            <w:hideMark/>
          </w:tcPr>
          <w:p w:rsidR="0090744D" w:rsidRPr="00326BFF" w:rsidRDefault="00CD7B30" w:rsidP="00CE1066">
            <w:pPr>
              <w:spacing w:after="0"/>
              <w:rPr>
                <w:b/>
                <w:bCs/>
                <w:color w:val="000000"/>
                <w:sz w:val="20"/>
              </w:rPr>
            </w:pPr>
            <w:r>
              <w:rPr>
                <w:rFonts w:ascii="Arial" w:hAnsi="Arial" w:cs="Arial"/>
                <w:b/>
                <w:bCs/>
                <w:color w:val="000000"/>
                <w:sz w:val="20"/>
              </w:rPr>
              <w:t>Behandlingssteg</w:t>
            </w:r>
            <w:r w:rsidR="0090744D">
              <w:rPr>
                <w:rFonts w:ascii="Arial" w:hAnsi="Arial" w:cs="Arial"/>
                <w:b/>
                <w:bCs/>
                <w:color w:val="000000"/>
                <w:sz w:val="20"/>
              </w:rPr>
              <w:t xml:space="preserve"> [</w:t>
            </w:r>
            <w:proofErr w:type="spellStart"/>
            <w:r w:rsidR="00CE1066">
              <w:rPr>
                <w:rFonts w:ascii="Arial" w:hAnsi="Arial" w:cs="Arial"/>
                <w:b/>
                <w:bCs/>
                <w:color w:val="000000"/>
                <w:sz w:val="20"/>
              </w:rPr>
              <w:t>Treatment</w:t>
            </w:r>
            <w:proofErr w:type="spellEnd"/>
            <w:r w:rsidR="00CE1066">
              <w:rPr>
                <w:rFonts w:ascii="Arial" w:hAnsi="Arial" w:cs="Arial"/>
                <w:b/>
                <w:bCs/>
                <w:color w:val="000000"/>
                <w:sz w:val="20"/>
              </w:rPr>
              <w:t xml:space="preserve"> step</w:t>
            </w:r>
            <w:r w:rsidR="0090744D" w:rsidRPr="00687AF5">
              <w:rPr>
                <w:rFonts w:ascii="Arial" w:hAnsi="Arial" w:cs="Arial"/>
                <w:b/>
                <w:bCs/>
                <w:color w:val="000000"/>
                <w:sz w:val="20"/>
              </w:rPr>
              <w:t>]</w:t>
            </w:r>
            <w:r w:rsidR="00B80B87">
              <w:rPr>
                <w:rFonts w:ascii="Arial" w:hAnsi="Arial" w:cs="Arial"/>
                <w:b/>
                <w:bCs/>
                <w:color w:val="000000"/>
                <w:sz w:val="20"/>
              </w:rPr>
              <w:t xml:space="preserve"> {readOnly}</w:t>
            </w:r>
          </w:p>
        </w:tc>
      </w:tr>
      <w:tr w:rsidR="0090744D" w:rsidRPr="00326BFF" w:rsidTr="00490EC0">
        <w:trPr>
          <w:trHeight w:val="170"/>
          <w:tblHeader/>
        </w:trPr>
        <w:tc>
          <w:tcPr>
            <w:tcW w:w="2422" w:type="dxa"/>
            <w:shd w:val="clear" w:color="auto" w:fill="FFFFFF" w:themeFill="background1"/>
            <w:hideMark/>
          </w:tcPr>
          <w:p w:rsidR="0090744D" w:rsidRPr="00326BFF" w:rsidRDefault="0090744D" w:rsidP="00490EC0">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90744D" w:rsidRPr="00326BFF" w:rsidRDefault="0090744D" w:rsidP="00490EC0">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90744D" w:rsidRPr="00326BFF" w:rsidRDefault="0090744D" w:rsidP="00490EC0">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90744D" w:rsidRPr="00326BFF" w:rsidRDefault="0090744D" w:rsidP="00490EC0">
            <w:pPr>
              <w:spacing w:after="0"/>
              <w:jc w:val="right"/>
              <w:rPr>
                <w:b/>
                <w:bCs/>
                <w:color w:val="000000"/>
                <w:sz w:val="20"/>
              </w:rPr>
            </w:pPr>
            <w:proofErr w:type="spellStart"/>
            <w:r w:rsidRPr="00326BFF">
              <w:rPr>
                <w:b/>
                <w:bCs/>
                <w:color w:val="000000"/>
                <w:sz w:val="20"/>
              </w:rPr>
              <w:t>Multip</w:t>
            </w:r>
            <w:proofErr w:type="spellEnd"/>
          </w:p>
        </w:tc>
      </w:tr>
      <w:tr w:rsidR="00F73FBA" w:rsidRPr="00326BFF" w:rsidTr="00490EC0">
        <w:trPr>
          <w:trHeight w:val="170"/>
          <w:tblHeader/>
        </w:trPr>
        <w:tc>
          <w:tcPr>
            <w:tcW w:w="2422" w:type="dxa"/>
            <w:shd w:val="clear" w:color="auto" w:fill="auto"/>
            <w:hideMark/>
          </w:tcPr>
          <w:p w:rsidR="00F73FBA" w:rsidRDefault="00F73FBA" w:rsidP="00490EC0">
            <w:pPr>
              <w:spacing w:after="0"/>
              <w:rPr>
                <w:rFonts w:eastAsia="Arial Unicode MS"/>
                <w:i/>
                <w:iCs/>
                <w:color w:val="000000"/>
                <w:sz w:val="20"/>
              </w:rPr>
            </w:pPr>
            <w:r>
              <w:rPr>
                <w:rFonts w:eastAsia="Arial Unicode MS"/>
                <w:i/>
                <w:iCs/>
                <w:color w:val="000000"/>
                <w:sz w:val="20"/>
              </w:rPr>
              <w:t>start</w:t>
            </w:r>
            <w:r w:rsidRPr="00326BFF">
              <w:rPr>
                <w:rFonts w:eastAsia="Arial Unicode MS"/>
                <w:i/>
                <w:iCs/>
                <w:color w:val="000000"/>
                <w:sz w:val="20"/>
              </w:rPr>
              <w:t>tidpunkt</w:t>
            </w:r>
          </w:p>
          <w:p w:rsidR="00F73FBA" w:rsidRPr="00326BFF" w:rsidRDefault="00F73FBA" w:rsidP="00490EC0">
            <w:pPr>
              <w:spacing w:after="0"/>
              <w:rPr>
                <w:i/>
                <w:iCs/>
                <w:color w:val="000000"/>
                <w:sz w:val="20"/>
              </w:rPr>
            </w:pPr>
            <w:r>
              <w:rPr>
                <w:i/>
                <w:iCs/>
                <w:color w:val="000000"/>
                <w:sz w:val="20"/>
              </w:rPr>
              <w:t>[start time]</w:t>
            </w:r>
          </w:p>
        </w:tc>
        <w:tc>
          <w:tcPr>
            <w:tcW w:w="1985" w:type="dxa"/>
            <w:shd w:val="clear" w:color="auto" w:fill="auto"/>
            <w:hideMark/>
          </w:tcPr>
          <w:p w:rsidR="00F73FBA" w:rsidRPr="007552D0" w:rsidRDefault="00F73FBA" w:rsidP="00490EC0">
            <w:pPr>
              <w:spacing w:after="0"/>
              <w:rPr>
                <w:sz w:val="20"/>
              </w:rPr>
            </w:pPr>
            <w:r w:rsidRPr="007552D0">
              <w:rPr>
                <w:sz w:val="20"/>
              </w:rPr>
              <w:t>dateTime</w:t>
            </w:r>
          </w:p>
        </w:tc>
        <w:tc>
          <w:tcPr>
            <w:tcW w:w="9482" w:type="dxa"/>
            <w:shd w:val="clear" w:color="auto" w:fill="auto"/>
            <w:hideMark/>
          </w:tcPr>
          <w:p w:rsidR="006B1B1C" w:rsidRDefault="00F73FBA" w:rsidP="00490EC0">
            <w:pPr>
              <w:pStyle w:val="TableContent"/>
              <w:rPr>
                <w:rFonts w:ascii="Times New Roman" w:hAnsi="Times New Roman"/>
                <w:sz w:val="20"/>
                <w:szCs w:val="20"/>
                <w:lang w:val="sv-SE"/>
              </w:rPr>
            </w:pPr>
            <w:r>
              <w:rPr>
                <w:rFonts w:ascii="Times New Roman" w:hAnsi="Times New Roman"/>
                <w:sz w:val="20"/>
                <w:szCs w:val="20"/>
                <w:lang w:val="sv-SE"/>
              </w:rPr>
              <w:t xml:space="preserve">Tidpunkt då </w:t>
            </w:r>
            <w:r w:rsidRPr="00F73FBA">
              <w:rPr>
                <w:rFonts w:ascii="Times New Roman" w:hAnsi="Times New Roman"/>
                <w:sz w:val="20"/>
                <w:szCs w:val="20"/>
                <w:lang w:val="sv-SE"/>
              </w:rPr>
              <w:t>behandlingssteget</w:t>
            </w:r>
            <w:r>
              <w:rPr>
                <w:rFonts w:ascii="Times New Roman" w:hAnsi="Times New Roman"/>
                <w:sz w:val="20"/>
                <w:szCs w:val="20"/>
                <w:lang w:val="sv-SE"/>
              </w:rPr>
              <w:t xml:space="preserve"> startar</w:t>
            </w:r>
            <w:r w:rsidR="006B1B1C">
              <w:rPr>
                <w:rFonts w:ascii="Times New Roman" w:hAnsi="Times New Roman"/>
                <w:sz w:val="20"/>
                <w:szCs w:val="20"/>
                <w:lang w:val="sv-SE"/>
              </w:rPr>
              <w:t>.</w:t>
            </w:r>
          </w:p>
          <w:p w:rsidR="00F73FBA" w:rsidRPr="00326BFF" w:rsidRDefault="006B1B1C" w:rsidP="006B1B1C">
            <w:pPr>
              <w:pStyle w:val="TableContent"/>
              <w:rPr>
                <w:rFonts w:ascii="Times New Roman" w:hAnsi="Times New Roman"/>
                <w:sz w:val="20"/>
                <w:szCs w:val="20"/>
                <w:lang w:val="sv-SE"/>
              </w:rPr>
            </w:pPr>
            <w:r>
              <w:rPr>
                <w:rFonts w:ascii="Times New Roman" w:hAnsi="Times New Roman"/>
                <w:sz w:val="20"/>
                <w:szCs w:val="20"/>
                <w:lang w:val="sv-SE"/>
              </w:rPr>
              <w:t xml:space="preserve">Tidpunkten är inkluderande vilket innebär att </w:t>
            </w:r>
            <w:r w:rsidRPr="00F73FBA">
              <w:rPr>
                <w:rFonts w:ascii="Times New Roman" w:hAnsi="Times New Roman"/>
                <w:sz w:val="20"/>
                <w:szCs w:val="20"/>
                <w:lang w:val="sv-SE"/>
              </w:rPr>
              <w:t>behandlingssteget</w:t>
            </w:r>
            <w:r>
              <w:rPr>
                <w:rFonts w:ascii="Times New Roman" w:hAnsi="Times New Roman"/>
                <w:sz w:val="20"/>
                <w:szCs w:val="20"/>
                <w:lang w:val="sv-SE"/>
              </w:rPr>
              <w:t xml:space="preserve"> räknas som pågående vid starttidpunkten. </w:t>
            </w:r>
          </w:p>
        </w:tc>
        <w:tc>
          <w:tcPr>
            <w:tcW w:w="865" w:type="dxa"/>
            <w:shd w:val="clear" w:color="auto" w:fill="auto"/>
            <w:hideMark/>
          </w:tcPr>
          <w:p w:rsidR="00F73FBA" w:rsidRPr="00326BFF" w:rsidRDefault="00F73FBA" w:rsidP="00490EC0">
            <w:pPr>
              <w:spacing w:after="0"/>
              <w:jc w:val="right"/>
              <w:rPr>
                <w:color w:val="000000"/>
                <w:sz w:val="20"/>
              </w:rPr>
            </w:pPr>
            <w:r>
              <w:rPr>
                <w:color w:val="000000"/>
                <w:sz w:val="20"/>
              </w:rPr>
              <w:t>1</w:t>
            </w:r>
          </w:p>
        </w:tc>
      </w:tr>
      <w:tr w:rsidR="00F73FBA" w:rsidRPr="00326BFF" w:rsidTr="00490EC0">
        <w:trPr>
          <w:trHeight w:val="170"/>
          <w:tblHeader/>
        </w:trPr>
        <w:tc>
          <w:tcPr>
            <w:tcW w:w="2422" w:type="dxa"/>
            <w:shd w:val="clear" w:color="auto" w:fill="auto"/>
            <w:hideMark/>
          </w:tcPr>
          <w:p w:rsidR="00F73FBA" w:rsidRDefault="00F73FBA" w:rsidP="00490EC0">
            <w:pPr>
              <w:spacing w:after="0"/>
              <w:rPr>
                <w:rFonts w:eastAsia="Arial Unicode MS"/>
                <w:i/>
                <w:iCs/>
                <w:color w:val="000000"/>
                <w:sz w:val="20"/>
              </w:rPr>
            </w:pPr>
            <w:r>
              <w:rPr>
                <w:rFonts w:eastAsia="Arial Unicode MS"/>
                <w:i/>
                <w:iCs/>
                <w:color w:val="000000"/>
                <w:sz w:val="20"/>
              </w:rPr>
              <w:t>slut</w:t>
            </w:r>
            <w:r w:rsidRPr="00326BFF">
              <w:rPr>
                <w:rFonts w:eastAsia="Arial Unicode MS"/>
                <w:i/>
                <w:iCs/>
                <w:color w:val="000000"/>
                <w:sz w:val="20"/>
              </w:rPr>
              <w:t>tidpunkt</w:t>
            </w:r>
          </w:p>
          <w:p w:rsidR="00F73FBA" w:rsidRPr="00326BFF" w:rsidRDefault="00F73FBA" w:rsidP="00490EC0">
            <w:pPr>
              <w:spacing w:after="0"/>
              <w:rPr>
                <w:i/>
                <w:iCs/>
                <w:color w:val="000000"/>
                <w:sz w:val="20"/>
              </w:rPr>
            </w:pPr>
            <w:r>
              <w:rPr>
                <w:rFonts w:eastAsia="Arial Unicode MS"/>
                <w:i/>
                <w:iCs/>
                <w:color w:val="000000"/>
                <w:sz w:val="20"/>
              </w:rPr>
              <w:t>[</w:t>
            </w:r>
            <w:proofErr w:type="spellStart"/>
            <w:r>
              <w:rPr>
                <w:rFonts w:eastAsia="Arial Unicode MS"/>
                <w:i/>
                <w:iCs/>
                <w:color w:val="000000"/>
                <w:sz w:val="20"/>
              </w:rPr>
              <w:t>end</w:t>
            </w:r>
            <w:proofErr w:type="spellEnd"/>
            <w:r>
              <w:rPr>
                <w:rFonts w:eastAsia="Arial Unicode MS"/>
                <w:i/>
                <w:iCs/>
                <w:color w:val="000000"/>
                <w:sz w:val="20"/>
              </w:rPr>
              <w:t xml:space="preserve"> </w:t>
            </w:r>
            <w:r>
              <w:rPr>
                <w:i/>
                <w:iCs/>
                <w:color w:val="000000"/>
                <w:sz w:val="20"/>
              </w:rPr>
              <w:t>time</w:t>
            </w:r>
            <w:r>
              <w:rPr>
                <w:rFonts w:eastAsia="Arial Unicode MS"/>
                <w:i/>
                <w:iCs/>
                <w:color w:val="000000"/>
                <w:sz w:val="20"/>
              </w:rPr>
              <w:t>]</w:t>
            </w:r>
          </w:p>
        </w:tc>
        <w:tc>
          <w:tcPr>
            <w:tcW w:w="1985" w:type="dxa"/>
            <w:shd w:val="clear" w:color="auto" w:fill="auto"/>
            <w:hideMark/>
          </w:tcPr>
          <w:p w:rsidR="00F73FBA" w:rsidRPr="007552D0" w:rsidRDefault="00F73FBA" w:rsidP="00490EC0">
            <w:pPr>
              <w:spacing w:after="0"/>
              <w:rPr>
                <w:sz w:val="20"/>
              </w:rPr>
            </w:pPr>
            <w:r w:rsidRPr="007552D0">
              <w:rPr>
                <w:sz w:val="20"/>
              </w:rPr>
              <w:t>dateTime</w:t>
            </w:r>
          </w:p>
        </w:tc>
        <w:tc>
          <w:tcPr>
            <w:tcW w:w="9482" w:type="dxa"/>
            <w:shd w:val="clear" w:color="auto" w:fill="auto"/>
            <w:hideMark/>
          </w:tcPr>
          <w:p w:rsidR="00F73FBA" w:rsidRDefault="00F73FBA" w:rsidP="006B1B1C">
            <w:pPr>
              <w:pStyle w:val="TableContent"/>
              <w:rPr>
                <w:rFonts w:ascii="Times New Roman" w:hAnsi="Times New Roman"/>
                <w:sz w:val="20"/>
                <w:szCs w:val="20"/>
                <w:lang w:val="sv-SE"/>
              </w:rPr>
            </w:pPr>
            <w:r>
              <w:rPr>
                <w:rFonts w:ascii="Times New Roman" w:hAnsi="Times New Roman"/>
                <w:sz w:val="20"/>
                <w:szCs w:val="20"/>
                <w:lang w:val="sv-SE"/>
              </w:rPr>
              <w:t xml:space="preserve">Tidpunkt då </w:t>
            </w:r>
            <w:r w:rsidRPr="00F73FBA">
              <w:rPr>
                <w:rFonts w:ascii="Times New Roman" w:hAnsi="Times New Roman"/>
                <w:sz w:val="20"/>
                <w:szCs w:val="20"/>
                <w:lang w:val="sv-SE"/>
              </w:rPr>
              <w:t>behandlingssteget</w:t>
            </w:r>
            <w:r>
              <w:rPr>
                <w:rFonts w:ascii="Times New Roman" w:hAnsi="Times New Roman"/>
                <w:sz w:val="20"/>
                <w:szCs w:val="20"/>
                <w:lang w:val="sv-SE"/>
              </w:rPr>
              <w:t xml:space="preserve"> slutar. Utelämnat värde innebär att </w:t>
            </w:r>
            <w:r w:rsidR="00B80B87" w:rsidRPr="00F73FBA">
              <w:rPr>
                <w:rFonts w:ascii="Times New Roman" w:hAnsi="Times New Roman"/>
                <w:sz w:val="20"/>
                <w:szCs w:val="20"/>
                <w:lang w:val="sv-SE"/>
              </w:rPr>
              <w:t>behandlingssteget</w:t>
            </w:r>
            <w:r w:rsidR="00B80B87">
              <w:rPr>
                <w:rFonts w:ascii="Times New Roman" w:hAnsi="Times New Roman"/>
                <w:sz w:val="20"/>
                <w:szCs w:val="20"/>
                <w:lang w:val="sv-SE"/>
              </w:rPr>
              <w:t xml:space="preserve"> planeras att pågå tills vidare.</w:t>
            </w:r>
          </w:p>
          <w:p w:rsidR="006B1B1C" w:rsidRPr="00326BFF" w:rsidRDefault="006B1B1C" w:rsidP="006B1B1C">
            <w:pPr>
              <w:pStyle w:val="TableContent"/>
              <w:rPr>
                <w:rFonts w:ascii="Times New Roman" w:hAnsi="Times New Roman"/>
                <w:sz w:val="20"/>
                <w:szCs w:val="20"/>
                <w:lang w:val="sv-SE"/>
              </w:rPr>
            </w:pPr>
            <w:r>
              <w:rPr>
                <w:rFonts w:ascii="Times New Roman" w:hAnsi="Times New Roman"/>
                <w:sz w:val="20"/>
                <w:szCs w:val="20"/>
                <w:lang w:val="sv-SE"/>
              </w:rPr>
              <w:t xml:space="preserve">Tidpunkten är exkluderande vilket innebär att </w:t>
            </w:r>
            <w:r w:rsidRPr="00F73FBA">
              <w:rPr>
                <w:rFonts w:ascii="Times New Roman" w:hAnsi="Times New Roman"/>
                <w:sz w:val="20"/>
                <w:szCs w:val="20"/>
                <w:lang w:val="sv-SE"/>
              </w:rPr>
              <w:t>behandlingssteget</w:t>
            </w:r>
            <w:r>
              <w:rPr>
                <w:rFonts w:ascii="Times New Roman" w:hAnsi="Times New Roman"/>
                <w:sz w:val="20"/>
                <w:szCs w:val="20"/>
                <w:lang w:val="sv-SE"/>
              </w:rPr>
              <w:t xml:space="preserve"> </w:t>
            </w:r>
            <w:r w:rsidRPr="006B1B1C">
              <w:rPr>
                <w:rFonts w:ascii="Times New Roman" w:hAnsi="Times New Roman"/>
                <w:sz w:val="20"/>
                <w:szCs w:val="20"/>
                <w:u w:val="single"/>
                <w:lang w:val="sv-SE"/>
              </w:rPr>
              <w:t>inte</w:t>
            </w:r>
            <w:r>
              <w:rPr>
                <w:rFonts w:ascii="Times New Roman" w:hAnsi="Times New Roman"/>
                <w:sz w:val="20"/>
                <w:szCs w:val="20"/>
                <w:lang w:val="sv-SE"/>
              </w:rPr>
              <w:t xml:space="preserve"> räknas som pågående vid sluttidpunkten.</w:t>
            </w:r>
          </w:p>
        </w:tc>
        <w:tc>
          <w:tcPr>
            <w:tcW w:w="865" w:type="dxa"/>
            <w:shd w:val="clear" w:color="auto" w:fill="auto"/>
            <w:hideMark/>
          </w:tcPr>
          <w:p w:rsidR="00F73FBA" w:rsidRPr="00326BFF" w:rsidRDefault="00F73FBA" w:rsidP="00490EC0">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B80B87" w:rsidRPr="00326BFF" w:rsidTr="00490EC0">
        <w:trPr>
          <w:trHeight w:val="170"/>
          <w:tblHeader/>
        </w:trPr>
        <w:tc>
          <w:tcPr>
            <w:tcW w:w="2422" w:type="dxa"/>
            <w:shd w:val="clear" w:color="auto" w:fill="auto"/>
          </w:tcPr>
          <w:p w:rsidR="00B80B87" w:rsidRPr="00326BFF" w:rsidRDefault="00B80B87" w:rsidP="00490EC0">
            <w:pPr>
              <w:spacing w:after="0"/>
              <w:rPr>
                <w:i/>
                <w:iCs/>
                <w:color w:val="000000"/>
                <w:sz w:val="20"/>
              </w:rPr>
            </w:pPr>
            <w:r w:rsidRPr="00326BFF">
              <w:rPr>
                <w:i/>
                <w:iCs/>
                <w:color w:val="000000"/>
                <w:sz w:val="20"/>
              </w:rPr>
              <w:t>ordinerat</w:t>
            </w:r>
            <w:r>
              <w:rPr>
                <w:i/>
                <w:iCs/>
                <w:color w:val="000000"/>
                <w:sz w:val="20"/>
              </w:rPr>
              <w:t xml:space="preserve"> </w:t>
            </w:r>
            <w:r w:rsidRPr="00326BFF">
              <w:rPr>
                <w:i/>
                <w:iCs/>
                <w:color w:val="000000"/>
                <w:sz w:val="20"/>
              </w:rPr>
              <w:t>läkemedel</w:t>
            </w:r>
            <w:r>
              <w:rPr>
                <w:i/>
                <w:iCs/>
                <w:color w:val="000000"/>
                <w:sz w:val="20"/>
              </w:rPr>
              <w:br/>
              <w:t>[</w:t>
            </w:r>
            <w:proofErr w:type="spellStart"/>
            <w:r>
              <w:rPr>
                <w:i/>
                <w:iCs/>
                <w:color w:val="000000"/>
                <w:sz w:val="20"/>
              </w:rPr>
              <w:t>medication</w:t>
            </w:r>
            <w:proofErr w:type="spellEnd"/>
            <w:r>
              <w:rPr>
                <w:i/>
                <w:iCs/>
                <w:color w:val="000000"/>
                <w:sz w:val="20"/>
              </w:rPr>
              <w:t>]</w:t>
            </w:r>
          </w:p>
        </w:tc>
        <w:tc>
          <w:tcPr>
            <w:tcW w:w="1985" w:type="dxa"/>
            <w:shd w:val="clear" w:color="auto" w:fill="auto"/>
          </w:tcPr>
          <w:p w:rsidR="00B80B87" w:rsidRPr="007552D0" w:rsidRDefault="00B80B87" w:rsidP="00490EC0">
            <w:pPr>
              <w:spacing w:after="0"/>
              <w:rPr>
                <w:sz w:val="20"/>
              </w:rPr>
            </w:pPr>
            <w:r w:rsidRPr="007552D0">
              <w:rPr>
                <w:sz w:val="20"/>
              </w:rPr>
              <w:t>Ordinerat</w:t>
            </w:r>
            <w:r>
              <w:rPr>
                <w:sz w:val="20"/>
              </w:rPr>
              <w:t xml:space="preserve"> </w:t>
            </w:r>
            <w:r w:rsidRPr="007552D0">
              <w:rPr>
                <w:sz w:val="20"/>
              </w:rPr>
              <w:t>läkemedel</w:t>
            </w:r>
          </w:p>
        </w:tc>
        <w:tc>
          <w:tcPr>
            <w:tcW w:w="9482" w:type="dxa"/>
            <w:shd w:val="clear" w:color="auto" w:fill="auto"/>
          </w:tcPr>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Pr="00326BFF">
              <w:rPr>
                <w:rFonts w:ascii="Times New Roman" w:hAnsi="Times New Roman"/>
                <w:i/>
                <w:sz w:val="20"/>
                <w:szCs w:val="20"/>
                <w:lang w:val="sv-SE"/>
              </w:rPr>
              <w:t>Läkemedelsordinationen</w:t>
            </w:r>
            <w:r w:rsidRPr="00326BFF">
              <w:rPr>
                <w:rFonts w:ascii="Times New Roman" w:hAnsi="Times New Roman"/>
                <w:sz w:val="20"/>
                <w:szCs w:val="20"/>
                <w:lang w:val="sv-SE"/>
              </w:rPr>
              <w:t xml:space="preserve"> avser.</w:t>
            </w:r>
          </w:p>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finns </w:t>
            </w:r>
            <w:r w:rsidRPr="00326BFF">
              <w:rPr>
                <w:rFonts w:ascii="Times New Roman" w:hAnsi="Times New Roman"/>
                <w:sz w:val="20"/>
                <w:szCs w:val="20"/>
                <w:u w:val="single"/>
                <w:lang w:val="sv-SE"/>
              </w:rPr>
              <w:t>i modellen</w:t>
            </w:r>
            <w:r w:rsidRPr="00326BFF">
              <w:rPr>
                <w:rFonts w:ascii="Times New Roman" w:hAnsi="Times New Roman"/>
                <w:sz w:val="20"/>
                <w:szCs w:val="20"/>
                <w:lang w:val="sv-SE"/>
              </w:rPr>
              <w:t xml:space="preserve"> ingen begränsning för vilka läkemedel som kan anges eller vilka byten som får ske inom en </w:t>
            </w:r>
            <w:r w:rsidRPr="00326BFF">
              <w:rPr>
                <w:rFonts w:ascii="Times New Roman" w:hAnsi="Times New Roman"/>
                <w:i/>
                <w:sz w:val="20"/>
                <w:szCs w:val="20"/>
                <w:lang w:val="sv-SE"/>
              </w:rPr>
              <w:t>Läkemedelsbehandling</w:t>
            </w:r>
            <w:r w:rsidRPr="00326BFF">
              <w:rPr>
                <w:rFonts w:ascii="Times New Roman" w:hAnsi="Times New Roman"/>
                <w:sz w:val="20"/>
                <w:szCs w:val="20"/>
                <w:lang w:val="sv-SE"/>
              </w:rPr>
              <w:t>. Det är dock rimligt att anta att någon form av begränsning är på sin plats (t.ex. att byte bara får ske inom samma ATC-kod), men en sådan begränsning är en verksamhetsregel som kan realiseras som en del av tjänsterna NOD eller i vårdsystemet.</w:t>
            </w:r>
          </w:p>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 xml:space="preserve">Vid utsättning anges det läkemedel som sätts ut, dvs. det som angavs i den föregående </w:t>
            </w:r>
            <w:r w:rsidRPr="00326BFF">
              <w:rPr>
                <w:rFonts w:ascii="Times New Roman" w:hAnsi="Times New Roman"/>
                <w:i/>
                <w:sz w:val="20"/>
                <w:szCs w:val="20"/>
                <w:lang w:val="sv-SE"/>
              </w:rPr>
              <w:t>Läkemedelsordinationen.</w:t>
            </w:r>
          </w:p>
        </w:tc>
        <w:tc>
          <w:tcPr>
            <w:tcW w:w="865" w:type="dxa"/>
            <w:shd w:val="clear" w:color="auto" w:fill="auto"/>
          </w:tcPr>
          <w:p w:rsidR="00B80B87" w:rsidRPr="00326BFF" w:rsidRDefault="00B80B87" w:rsidP="00490EC0">
            <w:pPr>
              <w:spacing w:after="0"/>
              <w:jc w:val="right"/>
              <w:rPr>
                <w:color w:val="000000"/>
                <w:sz w:val="20"/>
              </w:rPr>
            </w:pPr>
            <w:r w:rsidRPr="00326BFF">
              <w:rPr>
                <w:color w:val="000000"/>
                <w:sz w:val="20"/>
              </w:rPr>
              <w:t>1</w:t>
            </w:r>
          </w:p>
        </w:tc>
      </w:tr>
      <w:tr w:rsidR="00B80B87" w:rsidRPr="00326BFF" w:rsidTr="00490EC0">
        <w:trPr>
          <w:trHeight w:val="170"/>
          <w:tblHeader/>
        </w:trPr>
        <w:tc>
          <w:tcPr>
            <w:tcW w:w="2422" w:type="dxa"/>
            <w:shd w:val="clear" w:color="auto" w:fill="auto"/>
          </w:tcPr>
          <w:p w:rsidR="00B80B87" w:rsidRPr="00326BFF" w:rsidRDefault="00B80B87" w:rsidP="00490EC0">
            <w:pPr>
              <w:spacing w:after="0"/>
              <w:rPr>
                <w:i/>
                <w:iCs/>
                <w:color w:val="000000"/>
                <w:sz w:val="20"/>
              </w:rPr>
            </w:pPr>
            <w:r w:rsidRPr="00326BFF">
              <w:rPr>
                <w:i/>
                <w:iCs/>
                <w:color w:val="000000"/>
                <w:sz w:val="20"/>
              </w:rPr>
              <w:lastRenderedPageBreak/>
              <w:t>dosering</w:t>
            </w:r>
            <w:r>
              <w:rPr>
                <w:i/>
                <w:iCs/>
                <w:color w:val="000000"/>
                <w:sz w:val="20"/>
              </w:rPr>
              <w:br/>
              <w:t>[</w:t>
            </w:r>
            <w:proofErr w:type="spellStart"/>
            <w:r>
              <w:rPr>
                <w:i/>
                <w:iCs/>
                <w:color w:val="000000"/>
                <w:sz w:val="20"/>
              </w:rPr>
              <w:t>dosage</w:t>
            </w:r>
            <w:proofErr w:type="spellEnd"/>
            <w:r>
              <w:rPr>
                <w:i/>
                <w:iCs/>
                <w:color w:val="000000"/>
                <w:sz w:val="20"/>
              </w:rPr>
              <w:t>]</w:t>
            </w:r>
          </w:p>
        </w:tc>
        <w:tc>
          <w:tcPr>
            <w:tcW w:w="1985" w:type="dxa"/>
            <w:shd w:val="clear" w:color="auto" w:fill="auto"/>
          </w:tcPr>
          <w:p w:rsidR="00B80B87" w:rsidRPr="007552D0" w:rsidRDefault="00B80B87" w:rsidP="00490EC0">
            <w:pPr>
              <w:spacing w:after="0"/>
              <w:rPr>
                <w:sz w:val="20"/>
              </w:rPr>
            </w:pPr>
            <w:r w:rsidRPr="00990B5F">
              <w:rPr>
                <w:sz w:val="20"/>
              </w:rPr>
              <w:t>OrdineradDosering</w:t>
            </w:r>
          </w:p>
        </w:tc>
        <w:tc>
          <w:tcPr>
            <w:tcW w:w="9482" w:type="dxa"/>
            <w:shd w:val="clear" w:color="auto" w:fill="auto"/>
          </w:tcPr>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Dosering enligt vårdens doseringsmodell.</w:t>
            </w:r>
          </w:p>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 xml:space="preserve">Doseringen ska anges i relation till </w:t>
            </w:r>
            <w:r w:rsidRPr="00326BFF">
              <w:rPr>
                <w:rFonts w:ascii="Times New Roman" w:hAnsi="Times New Roman"/>
                <w:i/>
                <w:sz w:val="20"/>
                <w:szCs w:val="20"/>
                <w:lang w:val="sv-SE"/>
              </w:rPr>
              <w:t>insättningstidpunkt</w:t>
            </w:r>
            <w:r w:rsidRPr="00326BFF">
              <w:rPr>
                <w:rFonts w:ascii="Times New Roman" w:hAnsi="Times New Roman"/>
                <w:sz w:val="20"/>
                <w:szCs w:val="20"/>
                <w:lang w:val="sv-SE"/>
              </w:rPr>
              <w:t>.</w:t>
            </w:r>
          </w:p>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Vid utsättning anges den tidigare doseringen. Det är med andra ord utsättningstidpunkten som anger att behandlingen avslutas – inte doseringen.</w:t>
            </w:r>
          </w:p>
          <w:p w:rsidR="00B80B87" w:rsidRPr="00326BFF" w:rsidRDefault="00B80B87" w:rsidP="00490EC0">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är dosering irrelevant och kan utelämnas. </w:t>
            </w:r>
          </w:p>
        </w:tc>
        <w:tc>
          <w:tcPr>
            <w:tcW w:w="865" w:type="dxa"/>
            <w:shd w:val="clear" w:color="auto" w:fill="auto"/>
          </w:tcPr>
          <w:p w:rsidR="00B80B87" w:rsidRPr="00326BFF" w:rsidRDefault="00B80B87" w:rsidP="00490EC0">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B80B87" w:rsidRPr="00326BFF" w:rsidTr="00490EC0">
        <w:trPr>
          <w:trHeight w:val="170"/>
          <w:tblHeader/>
        </w:trPr>
        <w:tc>
          <w:tcPr>
            <w:tcW w:w="2422" w:type="dxa"/>
            <w:shd w:val="clear" w:color="auto" w:fill="auto"/>
          </w:tcPr>
          <w:p w:rsidR="00B80B87" w:rsidRDefault="00B80B87" w:rsidP="00490EC0">
            <w:pPr>
              <w:spacing w:after="0"/>
              <w:rPr>
                <w:rFonts w:eastAsia="Arial Unicode MS"/>
                <w:i/>
                <w:iCs/>
                <w:color w:val="000000"/>
                <w:sz w:val="20"/>
              </w:rPr>
            </w:pPr>
            <w:r>
              <w:rPr>
                <w:rFonts w:eastAsia="Arial Unicode MS"/>
                <w:i/>
                <w:iCs/>
                <w:color w:val="000000"/>
                <w:sz w:val="20"/>
              </w:rPr>
              <w:t>läkemedelsordination id</w:t>
            </w:r>
          </w:p>
          <w:p w:rsidR="00B475E2" w:rsidRDefault="00B475E2" w:rsidP="00490EC0">
            <w:pPr>
              <w:spacing w:after="0"/>
              <w:rPr>
                <w:rFonts w:eastAsia="Arial Unicode MS"/>
                <w:i/>
                <w:iCs/>
                <w:color w:val="000000"/>
                <w:sz w:val="20"/>
              </w:rPr>
            </w:pPr>
            <w:r>
              <w:rPr>
                <w:rFonts w:eastAsia="Arial Unicode MS"/>
                <w:i/>
                <w:iCs/>
                <w:color w:val="000000"/>
                <w:sz w:val="20"/>
              </w:rPr>
              <w:t>[</w:t>
            </w:r>
            <w:proofErr w:type="spellStart"/>
            <w:r w:rsidR="002B3D9D">
              <w:rPr>
                <w:rFonts w:eastAsia="Arial Unicode MS"/>
                <w:i/>
                <w:iCs/>
                <w:color w:val="000000"/>
                <w:sz w:val="20"/>
              </w:rPr>
              <w:t>m</w:t>
            </w:r>
            <w:r w:rsidRPr="00B475E2">
              <w:rPr>
                <w:rFonts w:eastAsia="Arial Unicode MS"/>
                <w:i/>
                <w:iCs/>
                <w:color w:val="000000"/>
                <w:sz w:val="20"/>
              </w:rPr>
              <w:t>edication</w:t>
            </w:r>
            <w:proofErr w:type="spellEnd"/>
            <w:r w:rsidRPr="00B475E2">
              <w:rPr>
                <w:rFonts w:eastAsia="Arial Unicode MS"/>
                <w:i/>
                <w:iCs/>
                <w:color w:val="000000"/>
                <w:sz w:val="20"/>
              </w:rPr>
              <w:t xml:space="preserve"> </w:t>
            </w:r>
            <w:proofErr w:type="spellStart"/>
            <w:r w:rsidRPr="00B475E2">
              <w:rPr>
                <w:rFonts w:eastAsia="Arial Unicode MS"/>
                <w:i/>
                <w:iCs/>
                <w:color w:val="000000"/>
                <w:sz w:val="20"/>
              </w:rPr>
              <w:t>prescription</w:t>
            </w:r>
            <w:proofErr w:type="spellEnd"/>
            <w:r w:rsidRPr="00B475E2">
              <w:rPr>
                <w:rFonts w:eastAsia="Arial Unicode MS"/>
                <w:i/>
                <w:iCs/>
                <w:color w:val="000000"/>
                <w:sz w:val="20"/>
              </w:rPr>
              <w:t xml:space="preserve"> id</w:t>
            </w:r>
            <w:r>
              <w:rPr>
                <w:rFonts w:eastAsia="Arial Unicode MS"/>
                <w:i/>
                <w:iCs/>
                <w:color w:val="000000"/>
                <w:sz w:val="20"/>
              </w:rPr>
              <w:t>]</w:t>
            </w:r>
          </w:p>
        </w:tc>
        <w:tc>
          <w:tcPr>
            <w:tcW w:w="1985" w:type="dxa"/>
            <w:shd w:val="clear" w:color="auto" w:fill="auto"/>
          </w:tcPr>
          <w:p w:rsidR="00B80B87" w:rsidRPr="007552D0" w:rsidRDefault="00B80B87" w:rsidP="00490EC0">
            <w:pPr>
              <w:spacing w:after="0"/>
              <w:rPr>
                <w:sz w:val="20"/>
              </w:rPr>
            </w:pPr>
            <w:proofErr w:type="spellStart"/>
            <w:r>
              <w:rPr>
                <w:sz w:val="20"/>
              </w:rPr>
              <w:t>Identifier</w:t>
            </w:r>
            <w:proofErr w:type="spellEnd"/>
          </w:p>
        </w:tc>
        <w:tc>
          <w:tcPr>
            <w:tcW w:w="9482" w:type="dxa"/>
            <w:shd w:val="clear" w:color="auto" w:fill="auto"/>
          </w:tcPr>
          <w:p w:rsidR="00B80B87" w:rsidRPr="00BE479C" w:rsidRDefault="00B80B87" w:rsidP="00BE479C">
            <w:pPr>
              <w:pStyle w:val="TableContent"/>
              <w:rPr>
                <w:rFonts w:ascii="Times New Roman" w:hAnsi="Times New Roman"/>
                <w:sz w:val="20"/>
                <w:szCs w:val="20"/>
                <w:lang w:val="sv-SE"/>
              </w:rPr>
            </w:pPr>
            <w:r>
              <w:rPr>
                <w:rFonts w:ascii="Times New Roman" w:hAnsi="Times New Roman"/>
                <w:sz w:val="20"/>
                <w:szCs w:val="20"/>
                <w:lang w:val="sv-SE"/>
              </w:rPr>
              <w:t xml:space="preserve">Referens till den bakomliggande </w:t>
            </w:r>
            <w:r w:rsidRPr="00B80B87">
              <w:rPr>
                <w:rFonts w:ascii="Times New Roman" w:hAnsi="Times New Roman"/>
                <w:i/>
                <w:sz w:val="20"/>
                <w:szCs w:val="20"/>
                <w:lang w:val="sv-SE"/>
              </w:rPr>
              <w:t>läkemedelsordinationen</w:t>
            </w:r>
            <w:r>
              <w:rPr>
                <w:rFonts w:ascii="Times New Roman" w:hAnsi="Times New Roman"/>
                <w:sz w:val="20"/>
                <w:szCs w:val="20"/>
                <w:lang w:val="sv-SE"/>
              </w:rPr>
              <w:t>.</w:t>
            </w:r>
            <w:r w:rsidR="00BE479C">
              <w:rPr>
                <w:rFonts w:ascii="Times New Roman" w:hAnsi="Times New Roman"/>
                <w:sz w:val="20"/>
                <w:szCs w:val="20"/>
                <w:lang w:val="sv-SE"/>
              </w:rPr>
              <w:br/>
              <w:t xml:space="preserve">Notera att i de fall </w:t>
            </w:r>
            <w:r w:rsidR="00BE479C" w:rsidRPr="00BE479C">
              <w:rPr>
                <w:rFonts w:ascii="Times New Roman" w:hAnsi="Times New Roman"/>
                <w:sz w:val="20"/>
                <w:szCs w:val="20"/>
                <w:lang w:val="sv-SE"/>
              </w:rPr>
              <w:t>insättningstidpunkten</w:t>
            </w:r>
            <w:r w:rsidR="00BE479C">
              <w:rPr>
                <w:rFonts w:ascii="Times New Roman" w:hAnsi="Times New Roman"/>
                <w:sz w:val="20"/>
                <w:szCs w:val="20"/>
                <w:lang w:val="sv-SE"/>
              </w:rPr>
              <w:t xml:space="preserve"> skiljer sig från </w:t>
            </w:r>
            <w:r w:rsidR="00BE479C" w:rsidRPr="00BE479C">
              <w:rPr>
                <w:rFonts w:ascii="Times New Roman" w:hAnsi="Times New Roman"/>
                <w:sz w:val="20"/>
                <w:szCs w:val="20"/>
                <w:lang w:val="sv-SE"/>
              </w:rPr>
              <w:t>ordinationstidpunkten</w:t>
            </w:r>
            <w:r w:rsidR="00BE479C">
              <w:rPr>
                <w:rFonts w:ascii="Times New Roman" w:hAnsi="Times New Roman"/>
                <w:sz w:val="20"/>
                <w:szCs w:val="20"/>
                <w:lang w:val="sv-SE"/>
              </w:rPr>
              <w:t xml:space="preserve"> är det den aktuella ordinationen som refereras, vilket inte med nödvändighet är densamma från vilken dosering och ordinerat läkemedel hämtas.</w:t>
            </w:r>
          </w:p>
        </w:tc>
        <w:tc>
          <w:tcPr>
            <w:tcW w:w="865" w:type="dxa"/>
            <w:shd w:val="clear" w:color="auto" w:fill="auto"/>
          </w:tcPr>
          <w:p w:rsidR="00B80B87" w:rsidRDefault="007E656A" w:rsidP="00490EC0">
            <w:pPr>
              <w:spacing w:after="0"/>
              <w:jc w:val="right"/>
              <w:rPr>
                <w:color w:val="000000"/>
                <w:sz w:val="20"/>
              </w:rPr>
            </w:pPr>
            <w:r>
              <w:rPr>
                <w:color w:val="000000"/>
                <w:sz w:val="20"/>
              </w:rPr>
              <w:t>1</w:t>
            </w:r>
          </w:p>
        </w:tc>
      </w:tr>
    </w:tbl>
    <w:p w:rsidR="00357370" w:rsidRDefault="000A712E" w:rsidP="000A712E">
      <w:pPr>
        <w:pStyle w:val="Rubrik2"/>
      </w:pPr>
      <w:bookmarkStart w:id="37" w:name="_Toc413681388"/>
      <w:r>
        <w:t>Egenmedicinering</w:t>
      </w:r>
      <w:bookmarkEnd w:id="37"/>
    </w:p>
    <w:p w:rsidR="000A712E" w:rsidRDefault="000A712E" w:rsidP="000A712E">
      <w:r>
        <w:t xml:space="preserve">Information om medicinering </w:t>
      </w:r>
      <w:r w:rsidR="00277E5E">
        <w:t xml:space="preserve">enligt uppgift från annan person, vanligen patienten själv, och där </w:t>
      </w:r>
      <w:r>
        <w:t>ordination</w:t>
      </w:r>
      <w:r w:rsidR="00277E5E">
        <w:t xml:space="preserve"> (i NOD) saknas</w:t>
      </w:r>
      <w:r>
        <w:t>.</w:t>
      </w:r>
    </w:p>
    <w:p w:rsidR="000A712E" w:rsidRPr="000A712E" w:rsidRDefault="000A712E" w:rsidP="000A712E">
      <w:r>
        <w:t xml:space="preserve">Då detta noteras av </w:t>
      </w:r>
      <w:r w:rsidRPr="000A712E">
        <w:t>Hälso- och sjukvårdspersonal utgör det en journalhandling.</w:t>
      </w:r>
      <w:r w:rsidRPr="00C93C0F">
        <w:t xml:space="preserve"> </w:t>
      </w:r>
      <w:r w:rsidR="00C93C0F" w:rsidRPr="00C93C0F">
        <w:t xml:space="preserve"> I </w:t>
      </w:r>
      <w:r w:rsidR="00C93C0F">
        <w:t xml:space="preserve">framtiden ska </w:t>
      </w:r>
      <w:r w:rsidRPr="00C93C0F">
        <w:t xml:space="preserve">eventuellt även patienten </w:t>
      </w:r>
      <w:r w:rsidR="00C93C0F">
        <w:t xml:space="preserve">kunna registrera denna typ av information, varvid det inte utgör </w:t>
      </w:r>
      <w:r w:rsidR="00C93C0F" w:rsidRPr="000A712E">
        <w:t>journalhandling</w:t>
      </w:r>
      <w:r w:rsidRPr="00C93C0F">
        <w:t>.</w:t>
      </w:r>
    </w:p>
    <w:p w:rsidR="000A712E" w:rsidRDefault="000A712E" w:rsidP="000A712E"/>
    <w:tbl>
      <w:tblPr>
        <w:tblW w:w="14754"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422"/>
        <w:gridCol w:w="1985"/>
        <w:gridCol w:w="9482"/>
        <w:gridCol w:w="865"/>
      </w:tblGrid>
      <w:tr w:rsidR="000A712E" w:rsidRPr="00326BFF" w:rsidTr="00C93C0F">
        <w:trPr>
          <w:trHeight w:val="170"/>
          <w:tblHeader/>
        </w:trPr>
        <w:tc>
          <w:tcPr>
            <w:tcW w:w="14754" w:type="dxa"/>
            <w:gridSpan w:val="4"/>
            <w:shd w:val="clear" w:color="auto" w:fill="FFFFFF" w:themeFill="background1"/>
            <w:hideMark/>
          </w:tcPr>
          <w:p w:rsidR="000A712E" w:rsidRPr="00326BFF" w:rsidRDefault="000A712E" w:rsidP="00C93C0F">
            <w:pPr>
              <w:spacing w:after="0"/>
              <w:rPr>
                <w:b/>
                <w:bCs/>
                <w:color w:val="000000"/>
                <w:sz w:val="20"/>
              </w:rPr>
            </w:pPr>
            <w:r w:rsidRPr="000A712E">
              <w:rPr>
                <w:rFonts w:ascii="Arial" w:hAnsi="Arial" w:cs="Arial"/>
                <w:b/>
                <w:bCs/>
                <w:color w:val="000000"/>
                <w:sz w:val="20"/>
              </w:rPr>
              <w:t>Egenmedicinering</w:t>
            </w:r>
            <w:r>
              <w:rPr>
                <w:rFonts w:ascii="Arial" w:hAnsi="Arial" w:cs="Arial"/>
                <w:b/>
                <w:bCs/>
                <w:color w:val="000000"/>
                <w:sz w:val="20"/>
              </w:rPr>
              <w:t xml:space="preserve"> [</w:t>
            </w:r>
            <w:proofErr w:type="spellStart"/>
            <w:r w:rsidR="00846F9E">
              <w:rPr>
                <w:rFonts w:ascii="Arial" w:hAnsi="Arial" w:cs="Arial"/>
                <w:b/>
                <w:bCs/>
                <w:color w:val="000000"/>
                <w:sz w:val="20"/>
              </w:rPr>
              <w:t>M</w:t>
            </w:r>
            <w:r w:rsidRPr="000A712E">
              <w:rPr>
                <w:rFonts w:ascii="Arial" w:hAnsi="Arial" w:cs="Arial"/>
                <w:b/>
                <w:bCs/>
                <w:color w:val="000000"/>
                <w:sz w:val="20"/>
              </w:rPr>
              <w:t>edication</w:t>
            </w:r>
            <w:proofErr w:type="spellEnd"/>
            <w:r w:rsidRPr="000A712E">
              <w:rPr>
                <w:rFonts w:ascii="Arial" w:hAnsi="Arial" w:cs="Arial"/>
                <w:b/>
                <w:bCs/>
                <w:color w:val="000000"/>
                <w:sz w:val="20"/>
              </w:rPr>
              <w:t xml:space="preserve"> </w:t>
            </w:r>
            <w:proofErr w:type="spellStart"/>
            <w:r w:rsidRPr="000A712E">
              <w:rPr>
                <w:rFonts w:ascii="Arial" w:hAnsi="Arial" w:cs="Arial"/>
                <w:b/>
                <w:bCs/>
                <w:color w:val="000000"/>
                <w:sz w:val="20"/>
              </w:rPr>
              <w:t>statement</w:t>
            </w:r>
            <w:proofErr w:type="spellEnd"/>
            <w:r w:rsidRPr="00687AF5">
              <w:rPr>
                <w:rFonts w:ascii="Arial" w:hAnsi="Arial" w:cs="Arial"/>
                <w:b/>
                <w:bCs/>
                <w:color w:val="000000"/>
                <w:sz w:val="20"/>
              </w:rPr>
              <w:t>]</w:t>
            </w:r>
          </w:p>
        </w:tc>
      </w:tr>
      <w:tr w:rsidR="000A712E" w:rsidRPr="00326BFF" w:rsidTr="00C93C0F">
        <w:trPr>
          <w:trHeight w:val="170"/>
          <w:tblHeader/>
        </w:trPr>
        <w:tc>
          <w:tcPr>
            <w:tcW w:w="2422" w:type="dxa"/>
            <w:shd w:val="clear" w:color="auto" w:fill="FFFFFF" w:themeFill="background1"/>
            <w:hideMark/>
          </w:tcPr>
          <w:p w:rsidR="000A712E" w:rsidRPr="00326BFF" w:rsidRDefault="000A712E" w:rsidP="00C93C0F">
            <w:pPr>
              <w:spacing w:after="0"/>
              <w:rPr>
                <w:b/>
                <w:bCs/>
                <w:color w:val="000000"/>
                <w:sz w:val="20"/>
              </w:rPr>
            </w:pPr>
            <w:r w:rsidRPr="00326BFF">
              <w:rPr>
                <w:b/>
                <w:bCs/>
                <w:color w:val="000000"/>
                <w:sz w:val="20"/>
              </w:rPr>
              <w:t>Attribut</w:t>
            </w:r>
          </w:p>
        </w:tc>
        <w:tc>
          <w:tcPr>
            <w:tcW w:w="1985" w:type="dxa"/>
            <w:shd w:val="clear" w:color="auto" w:fill="FFFFFF" w:themeFill="background1"/>
            <w:hideMark/>
          </w:tcPr>
          <w:p w:rsidR="000A712E" w:rsidRPr="00326BFF" w:rsidRDefault="000A712E" w:rsidP="00C93C0F">
            <w:pPr>
              <w:spacing w:after="0"/>
              <w:rPr>
                <w:b/>
                <w:bCs/>
                <w:color w:val="000000"/>
                <w:sz w:val="20"/>
              </w:rPr>
            </w:pPr>
            <w:r w:rsidRPr="00326BFF">
              <w:rPr>
                <w:b/>
                <w:bCs/>
                <w:color w:val="000000"/>
                <w:sz w:val="20"/>
              </w:rPr>
              <w:t>Datatyp</w:t>
            </w:r>
          </w:p>
        </w:tc>
        <w:tc>
          <w:tcPr>
            <w:tcW w:w="9482" w:type="dxa"/>
            <w:shd w:val="clear" w:color="auto" w:fill="FFFFFF" w:themeFill="background1"/>
            <w:hideMark/>
          </w:tcPr>
          <w:p w:rsidR="000A712E" w:rsidRPr="00326BFF" w:rsidRDefault="000A712E" w:rsidP="00C93C0F">
            <w:pPr>
              <w:spacing w:after="0"/>
              <w:rPr>
                <w:b/>
                <w:bCs/>
                <w:color w:val="000000"/>
                <w:sz w:val="20"/>
              </w:rPr>
            </w:pPr>
            <w:r w:rsidRPr="00326BFF">
              <w:rPr>
                <w:b/>
                <w:bCs/>
                <w:color w:val="000000"/>
                <w:sz w:val="20"/>
              </w:rPr>
              <w:t>Beskrivning</w:t>
            </w:r>
          </w:p>
        </w:tc>
        <w:tc>
          <w:tcPr>
            <w:tcW w:w="865" w:type="dxa"/>
            <w:shd w:val="clear" w:color="auto" w:fill="FFFFFF" w:themeFill="background1"/>
            <w:hideMark/>
          </w:tcPr>
          <w:p w:rsidR="000A712E" w:rsidRPr="00326BFF" w:rsidRDefault="000A712E" w:rsidP="00C93C0F">
            <w:pPr>
              <w:spacing w:after="0"/>
              <w:jc w:val="right"/>
              <w:rPr>
                <w:b/>
                <w:bCs/>
                <w:color w:val="000000"/>
                <w:sz w:val="20"/>
              </w:rPr>
            </w:pPr>
            <w:proofErr w:type="spellStart"/>
            <w:r w:rsidRPr="00326BFF">
              <w:rPr>
                <w:b/>
                <w:bCs/>
                <w:color w:val="000000"/>
                <w:sz w:val="20"/>
              </w:rPr>
              <w:t>Multip</w:t>
            </w:r>
            <w:proofErr w:type="spellEnd"/>
          </w:p>
        </w:tc>
      </w:tr>
      <w:tr w:rsidR="000A712E" w:rsidRPr="00326BFF" w:rsidTr="00C93C0F">
        <w:trPr>
          <w:trHeight w:val="170"/>
          <w:tblHeader/>
        </w:trPr>
        <w:tc>
          <w:tcPr>
            <w:tcW w:w="2422" w:type="dxa"/>
            <w:shd w:val="clear" w:color="auto" w:fill="auto"/>
            <w:hideMark/>
          </w:tcPr>
          <w:p w:rsidR="000A712E" w:rsidRDefault="000A712E" w:rsidP="00C93C0F">
            <w:pPr>
              <w:spacing w:after="0"/>
              <w:rPr>
                <w:rFonts w:eastAsia="Arial Unicode MS"/>
                <w:i/>
                <w:iCs/>
                <w:color w:val="000000"/>
                <w:sz w:val="20"/>
              </w:rPr>
            </w:pPr>
            <w:r>
              <w:rPr>
                <w:rFonts w:eastAsia="Arial Unicode MS"/>
                <w:i/>
                <w:iCs/>
                <w:color w:val="000000"/>
                <w:sz w:val="20"/>
              </w:rPr>
              <w:t>id</w:t>
            </w:r>
          </w:p>
          <w:p w:rsidR="000A712E" w:rsidRPr="00326BFF" w:rsidRDefault="000A712E" w:rsidP="00C93C0F">
            <w:pPr>
              <w:spacing w:after="0"/>
              <w:rPr>
                <w:rFonts w:eastAsia="Arial Unicode MS"/>
                <w:i/>
                <w:iCs/>
                <w:color w:val="000000"/>
                <w:sz w:val="20"/>
              </w:rPr>
            </w:pPr>
            <w:r>
              <w:rPr>
                <w:rFonts w:eastAsia="Arial Unicode MS"/>
                <w:i/>
                <w:iCs/>
                <w:color w:val="000000"/>
                <w:sz w:val="20"/>
              </w:rPr>
              <w:t>[id]</w:t>
            </w:r>
          </w:p>
        </w:tc>
        <w:tc>
          <w:tcPr>
            <w:tcW w:w="1985" w:type="dxa"/>
            <w:shd w:val="clear" w:color="auto" w:fill="auto"/>
            <w:hideMark/>
          </w:tcPr>
          <w:p w:rsidR="000A712E" w:rsidRPr="007552D0" w:rsidRDefault="000A712E" w:rsidP="00C93C0F">
            <w:pPr>
              <w:spacing w:after="0"/>
              <w:rPr>
                <w:sz w:val="20"/>
              </w:rPr>
            </w:pPr>
            <w:proofErr w:type="spellStart"/>
            <w:r>
              <w:rPr>
                <w:sz w:val="20"/>
              </w:rPr>
              <w:t>Identifier</w:t>
            </w:r>
            <w:proofErr w:type="spellEnd"/>
            <w:r>
              <w:rPr>
                <w:sz w:val="20"/>
              </w:rPr>
              <w:t xml:space="preserve"> </w:t>
            </w:r>
            <w:r>
              <w:rPr>
                <w:rFonts w:ascii="Times New Roman" w:hAnsi="Times New Roman"/>
                <w:sz w:val="20"/>
                <w:szCs w:val="20"/>
              </w:rPr>
              <w:t>{readOnly}</w:t>
            </w:r>
          </w:p>
        </w:tc>
        <w:tc>
          <w:tcPr>
            <w:tcW w:w="9482" w:type="dxa"/>
            <w:shd w:val="clear" w:color="auto" w:fill="auto"/>
            <w:hideMark/>
          </w:tcPr>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Unikt id för </w:t>
            </w:r>
            <w:r w:rsidRPr="000A712E">
              <w:rPr>
                <w:rFonts w:ascii="Times New Roman" w:hAnsi="Times New Roman"/>
                <w:sz w:val="20"/>
                <w:szCs w:val="20"/>
                <w:lang w:val="sv-SE"/>
              </w:rPr>
              <w:t>instansen</w:t>
            </w:r>
            <w:r w:rsidRPr="00326BFF">
              <w:rPr>
                <w:rFonts w:ascii="Times New Roman" w:hAnsi="Times New Roman"/>
                <w:sz w:val="20"/>
                <w:szCs w:val="20"/>
                <w:lang w:val="sv-SE"/>
              </w:rPr>
              <w:t>.</w:t>
            </w:r>
          </w:p>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Värdet sätts av NOD då instansen skapas och kan därefter inte ändras.</w:t>
            </w:r>
          </w:p>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Syftet är att kunna användas av vårdsystemet för att t.ex. kunna koppla ihop med lokal information.</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1</w:t>
            </w:r>
          </w:p>
        </w:tc>
      </w:tr>
      <w:tr w:rsidR="000A712E" w:rsidRPr="00326BFF" w:rsidTr="00C93C0F">
        <w:trPr>
          <w:trHeight w:val="170"/>
          <w:tblHeader/>
        </w:trPr>
        <w:tc>
          <w:tcPr>
            <w:tcW w:w="2422" w:type="dxa"/>
            <w:shd w:val="clear" w:color="auto" w:fill="auto"/>
            <w:hideMark/>
          </w:tcPr>
          <w:p w:rsidR="000A712E" w:rsidRPr="00326BFF" w:rsidRDefault="000A712E" w:rsidP="00C93C0F">
            <w:pPr>
              <w:spacing w:after="0"/>
              <w:rPr>
                <w:i/>
                <w:iCs/>
                <w:color w:val="000000"/>
                <w:sz w:val="20"/>
              </w:rPr>
            </w:pPr>
            <w:proofErr w:type="spellStart"/>
            <w:r w:rsidRPr="00326BFF">
              <w:rPr>
                <w:rFonts w:eastAsia="Arial Unicode MS"/>
                <w:i/>
                <w:iCs/>
                <w:color w:val="000000"/>
                <w:sz w:val="20"/>
              </w:rPr>
              <w:t>patient</w:t>
            </w:r>
            <w:r>
              <w:rPr>
                <w:rFonts w:eastAsia="Arial Unicode MS"/>
                <w:i/>
                <w:iCs/>
                <w:color w:val="000000"/>
                <w:sz w:val="20"/>
              </w:rPr>
              <w:t>id</w:t>
            </w:r>
            <w:proofErr w:type="spellEnd"/>
            <w:r>
              <w:rPr>
                <w:rFonts w:eastAsia="Arial Unicode MS"/>
                <w:i/>
                <w:iCs/>
                <w:color w:val="000000"/>
                <w:sz w:val="20"/>
              </w:rPr>
              <w:br/>
              <w:t>[patient id]</w:t>
            </w:r>
          </w:p>
        </w:tc>
        <w:tc>
          <w:tcPr>
            <w:tcW w:w="1985" w:type="dxa"/>
            <w:shd w:val="clear" w:color="auto" w:fill="auto"/>
            <w:hideMark/>
          </w:tcPr>
          <w:p w:rsidR="000A712E" w:rsidRPr="007552D0" w:rsidRDefault="000A712E" w:rsidP="00C93C0F">
            <w:pPr>
              <w:spacing w:after="0"/>
              <w:rPr>
                <w:sz w:val="20"/>
              </w:rPr>
            </w:pPr>
            <w:proofErr w:type="spellStart"/>
            <w:r w:rsidRPr="007552D0">
              <w:rPr>
                <w:sz w:val="20"/>
              </w:rPr>
              <w:t>Identifier</w:t>
            </w:r>
            <w:proofErr w:type="spellEnd"/>
            <w:r>
              <w:rPr>
                <w:rFonts w:ascii="Times New Roman" w:hAnsi="Times New Roman"/>
                <w:sz w:val="20"/>
                <w:szCs w:val="20"/>
              </w:rPr>
              <w:t>{readOnly}</w:t>
            </w:r>
          </w:p>
        </w:tc>
        <w:tc>
          <w:tcPr>
            <w:tcW w:w="9482" w:type="dxa"/>
            <w:shd w:val="clear" w:color="auto" w:fill="auto"/>
            <w:hideMark/>
          </w:tcPr>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Identifiering av patienten.</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1</w:t>
            </w:r>
          </w:p>
        </w:tc>
      </w:tr>
      <w:tr w:rsidR="000A712E" w:rsidRPr="00326BFF" w:rsidTr="00C93C0F">
        <w:trPr>
          <w:trHeight w:val="170"/>
          <w:tblHeader/>
        </w:trPr>
        <w:tc>
          <w:tcPr>
            <w:tcW w:w="2422" w:type="dxa"/>
            <w:shd w:val="clear" w:color="auto" w:fill="auto"/>
            <w:hideMark/>
          </w:tcPr>
          <w:p w:rsidR="000A712E" w:rsidRDefault="000A712E" w:rsidP="00C93C0F">
            <w:pPr>
              <w:spacing w:after="0"/>
              <w:rPr>
                <w:rFonts w:eastAsia="Arial Unicode MS"/>
                <w:i/>
                <w:iCs/>
                <w:color w:val="000000"/>
                <w:sz w:val="20"/>
              </w:rPr>
            </w:pPr>
            <w:r>
              <w:rPr>
                <w:rFonts w:eastAsia="Arial Unicode MS"/>
                <w:i/>
                <w:iCs/>
                <w:color w:val="000000"/>
                <w:sz w:val="20"/>
              </w:rPr>
              <w:t xml:space="preserve">registrerad </w:t>
            </w:r>
            <w:r w:rsidRPr="00326BFF">
              <w:rPr>
                <w:rFonts w:eastAsia="Arial Unicode MS"/>
                <w:i/>
                <w:iCs/>
                <w:color w:val="000000"/>
                <w:sz w:val="20"/>
              </w:rPr>
              <w:t>av</w:t>
            </w:r>
          </w:p>
          <w:p w:rsidR="000A712E" w:rsidRPr="00326BFF" w:rsidRDefault="000A712E" w:rsidP="00C93C0F">
            <w:pPr>
              <w:spacing w:after="0"/>
              <w:rPr>
                <w:i/>
                <w:iCs/>
                <w:color w:val="000000"/>
                <w:sz w:val="20"/>
              </w:rPr>
            </w:pPr>
            <w:r>
              <w:rPr>
                <w:rFonts w:eastAsia="Arial Unicode MS"/>
                <w:i/>
                <w:iCs/>
                <w:color w:val="000000"/>
                <w:sz w:val="20"/>
              </w:rPr>
              <w:t>[registred by]</w:t>
            </w:r>
          </w:p>
        </w:tc>
        <w:tc>
          <w:tcPr>
            <w:tcW w:w="1985" w:type="dxa"/>
            <w:shd w:val="clear" w:color="auto" w:fill="auto"/>
            <w:hideMark/>
          </w:tcPr>
          <w:p w:rsidR="000A712E" w:rsidRPr="007552D0" w:rsidRDefault="000A712E" w:rsidP="00C93C0F">
            <w:pPr>
              <w:spacing w:after="0"/>
              <w:rPr>
                <w:sz w:val="20"/>
              </w:rPr>
            </w:pPr>
            <w:r w:rsidRPr="007552D0">
              <w:rPr>
                <w:sz w:val="20"/>
              </w:rPr>
              <w:t>Hälso- och sjukvårdspersonal</w:t>
            </w:r>
          </w:p>
        </w:tc>
        <w:tc>
          <w:tcPr>
            <w:tcW w:w="9482" w:type="dxa"/>
            <w:shd w:val="clear" w:color="auto" w:fill="auto"/>
            <w:hideMark/>
          </w:tcPr>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Den person som registrerat </w:t>
            </w:r>
            <w:r w:rsidR="00C93C0F"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Denna måste vara starkt autentiserad och det är informationen från autentiseringen som används. </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rFonts w:eastAsia="Arial Unicode MS"/>
                <w:i/>
                <w:iCs/>
                <w:strike/>
                <w:color w:val="000000"/>
                <w:sz w:val="20"/>
              </w:rPr>
            </w:pPr>
            <w:r w:rsidRPr="00C93C0F">
              <w:rPr>
                <w:rFonts w:eastAsia="Arial Unicode MS"/>
                <w:i/>
                <w:iCs/>
                <w:strike/>
                <w:color w:val="000000"/>
                <w:sz w:val="20"/>
              </w:rPr>
              <w:lastRenderedPageBreak/>
              <w:t>ordinatör</w:t>
            </w:r>
          </w:p>
          <w:p w:rsidR="000A712E" w:rsidRPr="00C93C0F" w:rsidRDefault="000A712E" w:rsidP="00C93C0F">
            <w:pPr>
              <w:spacing w:after="0"/>
              <w:rPr>
                <w:i/>
                <w:iCs/>
                <w:strike/>
                <w:color w:val="000000"/>
                <w:sz w:val="20"/>
              </w:rPr>
            </w:pPr>
            <w:r w:rsidRPr="00C93C0F">
              <w:rPr>
                <w:rFonts w:eastAsia="Arial Unicode MS"/>
                <w:i/>
                <w:iCs/>
                <w:strike/>
                <w:color w:val="000000"/>
                <w:sz w:val="20"/>
              </w:rPr>
              <w:t>[</w:t>
            </w:r>
            <w:proofErr w:type="spellStart"/>
            <w:r w:rsidRPr="00C93C0F">
              <w:rPr>
                <w:rFonts w:eastAsia="Arial Unicode MS"/>
                <w:i/>
                <w:iCs/>
                <w:strike/>
                <w:color w:val="000000"/>
                <w:sz w:val="20"/>
              </w:rPr>
              <w:t>prescriber</w:t>
            </w:r>
            <w:proofErr w:type="spellEnd"/>
            <w:r w:rsidRPr="00C93C0F">
              <w:rPr>
                <w:rFonts w:eastAsia="Arial Unicode MS"/>
                <w:i/>
                <w:iCs/>
                <w:strike/>
                <w:color w:val="000000"/>
                <w:sz w:val="20"/>
              </w:rPr>
              <w:t>]</w:t>
            </w:r>
          </w:p>
        </w:tc>
        <w:tc>
          <w:tcPr>
            <w:tcW w:w="1985" w:type="dxa"/>
            <w:shd w:val="clear" w:color="auto" w:fill="auto"/>
            <w:hideMark/>
          </w:tcPr>
          <w:p w:rsidR="000A712E" w:rsidRPr="00C93C0F" w:rsidRDefault="000A712E" w:rsidP="00C93C0F">
            <w:pPr>
              <w:spacing w:after="0"/>
              <w:rPr>
                <w:strike/>
                <w:sz w:val="20"/>
              </w:rPr>
            </w:pPr>
            <w:r w:rsidRPr="00C93C0F">
              <w:rPr>
                <w:strike/>
                <w:sz w:val="20"/>
              </w:rPr>
              <w:t>Hälso- och sjukvårdspersonal</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Ordinatör är den som är ansvarig för det medicinska beslutet för just den här den </w:t>
            </w:r>
            <w:r w:rsidRPr="00C93C0F">
              <w:rPr>
                <w:rFonts w:ascii="Times New Roman" w:hAnsi="Times New Roman"/>
                <w:i/>
                <w:strike/>
                <w:sz w:val="20"/>
                <w:szCs w:val="20"/>
                <w:lang w:val="sv-SE"/>
              </w:rPr>
              <w:t>Läkemedelsordinationen</w:t>
            </w:r>
            <w:r w:rsidRPr="00C93C0F">
              <w:rPr>
                <w:rFonts w:ascii="Times New Roman" w:hAnsi="Times New Roman"/>
                <w:strike/>
                <w:sz w:val="20"/>
                <w:szCs w:val="20"/>
                <w:lang w:val="sv-SE"/>
              </w:rPr>
              <w:t xml:space="preserve"> och som (verksamhetsmässigt) signerat den.</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Ordinatören kan i undantagsfall sakna </w:t>
            </w:r>
            <w:proofErr w:type="spellStart"/>
            <w:r w:rsidRPr="00C93C0F">
              <w:rPr>
                <w:rFonts w:ascii="Times New Roman" w:hAnsi="Times New Roman"/>
                <w:strike/>
                <w:sz w:val="20"/>
                <w:szCs w:val="20"/>
                <w:lang w:val="sv-SE"/>
              </w:rPr>
              <w:t>hsa-id</w:t>
            </w:r>
            <w:proofErr w:type="spellEnd"/>
            <w:r w:rsidRPr="00C93C0F">
              <w:rPr>
                <w:rFonts w:ascii="Times New Roman" w:hAnsi="Times New Roman"/>
                <w:strike/>
                <w:sz w:val="20"/>
                <w:szCs w:val="20"/>
                <w:lang w:val="sv-SE"/>
              </w:rPr>
              <w:t xml:space="preserve"> och behöva anges med för- och efternamn i klartext.</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Ordinatören ska anges även vid registrering av egenmedicinering om det görs av en person med ordinationsrätt varvid en medicinsk bedömning av att uppgiften är relevant för NOD anses föreligga. Om egenmedicinering registreras av en person utan ordinationsrätt ska ordinatör utelämnas.</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Se not 1.</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rFonts w:eastAsia="Arial Unicode MS"/>
                <w:i/>
                <w:iCs/>
                <w:strike/>
                <w:color w:val="000000"/>
                <w:sz w:val="20"/>
              </w:rPr>
            </w:pPr>
            <w:r w:rsidRPr="00C93C0F">
              <w:rPr>
                <w:rFonts w:eastAsia="Arial Unicode MS"/>
                <w:i/>
                <w:iCs/>
                <w:strike/>
                <w:color w:val="000000"/>
                <w:sz w:val="20"/>
              </w:rPr>
              <w:t>ansvarig ordinatör</w:t>
            </w:r>
          </w:p>
          <w:p w:rsidR="000A712E" w:rsidRPr="00C93C0F" w:rsidRDefault="000A712E" w:rsidP="00C93C0F">
            <w:pPr>
              <w:spacing w:after="0"/>
              <w:rPr>
                <w:i/>
                <w:iCs/>
                <w:strike/>
                <w:color w:val="000000"/>
                <w:sz w:val="20"/>
              </w:rPr>
            </w:pPr>
            <w:r w:rsidRPr="00C93C0F">
              <w:rPr>
                <w:rFonts w:eastAsia="Arial Unicode MS"/>
                <w:i/>
                <w:iCs/>
                <w:strike/>
                <w:color w:val="000000"/>
                <w:sz w:val="20"/>
              </w:rPr>
              <w:t>[</w:t>
            </w:r>
            <w:proofErr w:type="spellStart"/>
            <w:r w:rsidRPr="00C93C0F">
              <w:rPr>
                <w:rFonts w:eastAsia="Arial Unicode MS"/>
                <w:i/>
                <w:iCs/>
                <w:strike/>
                <w:color w:val="000000"/>
                <w:sz w:val="20"/>
              </w:rPr>
              <w:t>responsible</w:t>
            </w:r>
            <w:proofErr w:type="spellEnd"/>
            <w:r w:rsidRPr="00C93C0F">
              <w:rPr>
                <w:rFonts w:eastAsia="Arial Unicode MS"/>
                <w:i/>
                <w:iCs/>
                <w:strike/>
                <w:color w:val="000000"/>
                <w:sz w:val="20"/>
              </w:rPr>
              <w:t xml:space="preserve"> </w:t>
            </w:r>
            <w:proofErr w:type="spellStart"/>
            <w:r w:rsidRPr="00C93C0F">
              <w:rPr>
                <w:rFonts w:eastAsia="Arial Unicode MS"/>
                <w:i/>
                <w:iCs/>
                <w:strike/>
                <w:color w:val="000000"/>
                <w:sz w:val="20"/>
              </w:rPr>
              <w:t>prescriber</w:t>
            </w:r>
            <w:proofErr w:type="spellEnd"/>
            <w:r w:rsidRPr="00C93C0F">
              <w:rPr>
                <w:rFonts w:eastAsia="Arial Unicode MS"/>
                <w:i/>
                <w:iCs/>
                <w:strike/>
                <w:color w:val="000000"/>
                <w:sz w:val="20"/>
              </w:rPr>
              <w:t>]</w:t>
            </w:r>
          </w:p>
        </w:tc>
        <w:tc>
          <w:tcPr>
            <w:tcW w:w="1985" w:type="dxa"/>
            <w:shd w:val="clear" w:color="auto" w:fill="auto"/>
            <w:hideMark/>
          </w:tcPr>
          <w:p w:rsidR="000A712E" w:rsidRPr="00C93C0F" w:rsidRDefault="000A712E" w:rsidP="00C93C0F">
            <w:pPr>
              <w:spacing w:after="0"/>
              <w:rPr>
                <w:strike/>
                <w:sz w:val="20"/>
              </w:rPr>
            </w:pPr>
            <w:r w:rsidRPr="00C93C0F">
              <w:rPr>
                <w:strike/>
                <w:sz w:val="20"/>
              </w:rPr>
              <w:t>Hälso- och sjukvårdspersonal</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Vid ordination enligt generellt direktiv anges den person som är ansvarig för detta generella direktiv.</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0</w:t>
            </w:r>
            <w:proofErr w:type="gramStart"/>
            <w:r w:rsidRPr="00C93C0F">
              <w:rPr>
                <w:strike/>
                <w:color w:val="000000"/>
                <w:sz w:val="20"/>
              </w:rPr>
              <w:t>..</w:t>
            </w:r>
            <w:proofErr w:type="gramEnd"/>
            <w:r w:rsidRPr="00C93C0F">
              <w:rPr>
                <w:strike/>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rFonts w:eastAsia="Arial Unicode MS"/>
                <w:i/>
                <w:iCs/>
                <w:strike/>
                <w:color w:val="000000"/>
                <w:sz w:val="20"/>
              </w:rPr>
            </w:pPr>
            <w:r w:rsidRPr="00C93C0F">
              <w:rPr>
                <w:rFonts w:eastAsia="Arial Unicode MS"/>
                <w:i/>
                <w:iCs/>
                <w:strike/>
                <w:color w:val="000000"/>
                <w:sz w:val="20"/>
              </w:rPr>
              <w:t>ordinationstidpunkt</w:t>
            </w:r>
          </w:p>
          <w:p w:rsidR="000A712E" w:rsidRPr="00C93C0F" w:rsidRDefault="000A712E" w:rsidP="00C93C0F">
            <w:pPr>
              <w:spacing w:after="0"/>
              <w:rPr>
                <w:i/>
                <w:iCs/>
                <w:strike/>
                <w:color w:val="000000"/>
                <w:sz w:val="20"/>
              </w:rPr>
            </w:pPr>
            <w:r w:rsidRPr="00C93C0F">
              <w:rPr>
                <w:rFonts w:eastAsia="Arial Unicode MS"/>
                <w:i/>
                <w:iCs/>
                <w:strike/>
                <w:color w:val="000000"/>
                <w:sz w:val="20"/>
              </w:rPr>
              <w:t>[</w:t>
            </w:r>
            <w:proofErr w:type="spellStart"/>
            <w:r w:rsidRPr="00C93C0F">
              <w:rPr>
                <w:rFonts w:eastAsia="Arial Unicode MS"/>
                <w:i/>
                <w:iCs/>
                <w:strike/>
                <w:color w:val="000000"/>
                <w:sz w:val="20"/>
              </w:rPr>
              <w:t>write</w:t>
            </w:r>
            <w:proofErr w:type="spellEnd"/>
            <w:r w:rsidRPr="00C93C0F">
              <w:rPr>
                <w:rFonts w:eastAsia="Arial Unicode MS"/>
                <w:i/>
                <w:iCs/>
                <w:strike/>
                <w:color w:val="000000"/>
                <w:sz w:val="20"/>
              </w:rPr>
              <w:t xml:space="preserve"> time]</w:t>
            </w:r>
          </w:p>
        </w:tc>
        <w:tc>
          <w:tcPr>
            <w:tcW w:w="1985" w:type="dxa"/>
            <w:shd w:val="clear" w:color="auto" w:fill="auto"/>
            <w:hideMark/>
          </w:tcPr>
          <w:p w:rsidR="000A712E" w:rsidRPr="00C93C0F" w:rsidRDefault="000A712E" w:rsidP="00C93C0F">
            <w:pPr>
              <w:spacing w:after="0"/>
              <w:rPr>
                <w:strike/>
                <w:sz w:val="20"/>
              </w:rPr>
            </w:pPr>
            <w:r w:rsidRPr="00C93C0F">
              <w:rPr>
                <w:strike/>
                <w:sz w:val="20"/>
              </w:rPr>
              <w:t>dateTime</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Tidpunkt då det medicinska beslutet fattades.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Normalfallet bör vara att </w:t>
            </w:r>
            <w:r w:rsidRPr="00C93C0F">
              <w:rPr>
                <w:rFonts w:ascii="Times New Roman" w:hAnsi="Times New Roman"/>
                <w:i/>
                <w:strike/>
                <w:sz w:val="20"/>
                <w:szCs w:val="20"/>
                <w:lang w:val="sv-SE"/>
              </w:rPr>
              <w:t>Läkemedelsordinationen</w:t>
            </w:r>
            <w:r w:rsidRPr="00C93C0F">
              <w:rPr>
                <w:rFonts w:ascii="Times New Roman" w:hAnsi="Times New Roman"/>
                <w:strike/>
                <w:sz w:val="20"/>
                <w:szCs w:val="20"/>
                <w:lang w:val="sv-SE"/>
              </w:rPr>
              <w:t xml:space="preserve"> registreras i NOD i samband med att beslutet fattas varvid </w:t>
            </w:r>
            <w:r w:rsidRPr="00C93C0F">
              <w:rPr>
                <w:rFonts w:ascii="Times New Roman" w:hAnsi="Times New Roman"/>
                <w:i/>
                <w:strike/>
                <w:sz w:val="20"/>
                <w:szCs w:val="20"/>
                <w:lang w:val="sv-SE"/>
              </w:rPr>
              <w:t>ordinationstidpunkt</w:t>
            </w:r>
            <w:r w:rsidRPr="00C93C0F">
              <w:rPr>
                <w:rFonts w:ascii="Times New Roman" w:hAnsi="Times New Roman"/>
                <w:strike/>
                <w:sz w:val="20"/>
                <w:szCs w:val="20"/>
                <w:lang w:val="sv-SE"/>
              </w:rPr>
              <w:t xml:space="preserve"> och </w:t>
            </w:r>
            <w:proofErr w:type="spellStart"/>
            <w:r w:rsidRPr="00C93C0F">
              <w:rPr>
                <w:rFonts w:ascii="Times New Roman" w:hAnsi="Times New Roman"/>
                <w:i/>
                <w:strike/>
                <w:sz w:val="20"/>
                <w:szCs w:val="20"/>
                <w:lang w:val="sv-SE"/>
              </w:rPr>
              <w:t>registreringsstidpunkt</w:t>
            </w:r>
            <w:proofErr w:type="spellEnd"/>
            <w:r w:rsidRPr="00C93C0F">
              <w:rPr>
                <w:rFonts w:ascii="Times New Roman" w:hAnsi="Times New Roman"/>
                <w:strike/>
                <w:sz w:val="20"/>
                <w:szCs w:val="20"/>
                <w:lang w:val="sv-SE"/>
              </w:rPr>
              <w:t xml:space="preserve"> kommer att vara lika (sånär som på den tid det tar att genomföra tjänsteanropet).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I vissa fall kommer de dock att skilja sig åt, t.ex. då en ordination som finns i ett vårdsystem och efterregistreras i NOD, eller då en ordination återskapas baserat på information från ett NEF-recept. I dessa fall skall </w:t>
            </w:r>
            <w:r w:rsidRPr="00C93C0F">
              <w:rPr>
                <w:rFonts w:ascii="Times New Roman" w:hAnsi="Times New Roman"/>
                <w:i/>
                <w:strike/>
                <w:sz w:val="20"/>
                <w:szCs w:val="20"/>
                <w:lang w:val="sv-SE"/>
              </w:rPr>
              <w:t>ordinationstidpunkt</w:t>
            </w:r>
            <w:r w:rsidRPr="00C93C0F">
              <w:rPr>
                <w:rFonts w:ascii="Times New Roman" w:hAnsi="Times New Roman"/>
                <w:strike/>
                <w:sz w:val="20"/>
                <w:szCs w:val="20"/>
                <w:lang w:val="sv-SE"/>
              </w:rPr>
              <w:t>, så gott det går, sättas till den tidpunkt då ordinationen ursprungligen skapades.</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1</w:t>
            </w:r>
          </w:p>
        </w:tc>
      </w:tr>
      <w:tr w:rsidR="000A712E" w:rsidRPr="00326BFF" w:rsidTr="00C93C0F">
        <w:trPr>
          <w:trHeight w:val="170"/>
          <w:tblHeader/>
        </w:trPr>
        <w:tc>
          <w:tcPr>
            <w:tcW w:w="2422" w:type="dxa"/>
            <w:shd w:val="clear" w:color="auto" w:fill="auto"/>
            <w:hideMark/>
          </w:tcPr>
          <w:p w:rsidR="000A712E" w:rsidRDefault="000A712E" w:rsidP="00C93C0F">
            <w:pPr>
              <w:spacing w:after="0"/>
              <w:rPr>
                <w:rFonts w:eastAsia="Arial Unicode MS"/>
                <w:i/>
                <w:iCs/>
                <w:color w:val="000000"/>
                <w:sz w:val="20"/>
              </w:rPr>
            </w:pPr>
            <w:proofErr w:type="spellStart"/>
            <w:r w:rsidRPr="00326BFF">
              <w:rPr>
                <w:rFonts w:eastAsia="Arial Unicode MS"/>
                <w:i/>
                <w:iCs/>
                <w:color w:val="000000"/>
                <w:sz w:val="20"/>
              </w:rPr>
              <w:t>registreringsstidpunkt</w:t>
            </w:r>
            <w:proofErr w:type="spellEnd"/>
          </w:p>
          <w:p w:rsidR="000A712E" w:rsidRPr="00326BFF" w:rsidRDefault="000A712E" w:rsidP="00C93C0F">
            <w:pPr>
              <w:spacing w:after="0"/>
              <w:rPr>
                <w:i/>
                <w:iCs/>
                <w:color w:val="000000"/>
                <w:sz w:val="20"/>
              </w:rPr>
            </w:pPr>
            <w:r>
              <w:rPr>
                <w:rFonts w:eastAsia="Arial Unicode MS"/>
                <w:i/>
                <w:iCs/>
                <w:color w:val="000000"/>
                <w:sz w:val="20"/>
              </w:rPr>
              <w:t>[</w:t>
            </w:r>
            <w:proofErr w:type="spellStart"/>
            <w:r>
              <w:rPr>
                <w:rFonts w:eastAsia="Arial Unicode MS"/>
                <w:i/>
                <w:iCs/>
                <w:color w:val="000000"/>
                <w:sz w:val="20"/>
              </w:rPr>
              <w:t>registration</w:t>
            </w:r>
            <w:proofErr w:type="spellEnd"/>
            <w:r>
              <w:rPr>
                <w:rFonts w:eastAsia="Arial Unicode MS"/>
                <w:i/>
                <w:iCs/>
                <w:color w:val="000000"/>
                <w:sz w:val="20"/>
              </w:rPr>
              <w:t xml:space="preserve"> time]</w:t>
            </w:r>
          </w:p>
        </w:tc>
        <w:tc>
          <w:tcPr>
            <w:tcW w:w="1985" w:type="dxa"/>
            <w:shd w:val="clear" w:color="auto" w:fill="auto"/>
            <w:hideMark/>
          </w:tcPr>
          <w:p w:rsidR="000A712E" w:rsidRPr="007552D0" w:rsidRDefault="000A712E" w:rsidP="00C93C0F">
            <w:pPr>
              <w:spacing w:after="0"/>
              <w:rPr>
                <w:sz w:val="20"/>
              </w:rPr>
            </w:pPr>
            <w:r w:rsidRPr="007552D0">
              <w:rPr>
                <w:sz w:val="20"/>
              </w:rPr>
              <w:t>dateTime</w:t>
            </w:r>
            <w:r>
              <w:rPr>
                <w:sz w:val="20"/>
              </w:rPr>
              <w:t xml:space="preserve"> </w:t>
            </w:r>
            <w:r>
              <w:rPr>
                <w:rFonts w:ascii="Times New Roman" w:hAnsi="Times New Roman"/>
                <w:sz w:val="20"/>
                <w:szCs w:val="20"/>
              </w:rPr>
              <w:t>{readOnly}</w:t>
            </w:r>
          </w:p>
        </w:tc>
        <w:tc>
          <w:tcPr>
            <w:tcW w:w="9482" w:type="dxa"/>
            <w:shd w:val="clear" w:color="auto" w:fill="auto"/>
            <w:hideMark/>
          </w:tcPr>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då </w:t>
            </w:r>
            <w:r w:rsidR="00C93C0F" w:rsidRPr="00C93C0F">
              <w:rPr>
                <w:rFonts w:ascii="Times New Roman" w:hAnsi="Times New Roman"/>
                <w:i/>
                <w:sz w:val="20"/>
                <w:szCs w:val="20"/>
                <w:lang w:val="sv-SE"/>
              </w:rPr>
              <w:t>Egenmedicineringen</w:t>
            </w:r>
            <w:r w:rsidR="00C93C0F" w:rsidRPr="00326BFF">
              <w:rPr>
                <w:rFonts w:ascii="Times New Roman" w:hAnsi="Times New Roman"/>
                <w:sz w:val="20"/>
                <w:szCs w:val="20"/>
                <w:lang w:val="sv-SE"/>
              </w:rPr>
              <w:t xml:space="preserve"> </w:t>
            </w:r>
            <w:r w:rsidRPr="00326BFF">
              <w:rPr>
                <w:rFonts w:ascii="Times New Roman" w:hAnsi="Times New Roman"/>
                <w:sz w:val="20"/>
                <w:szCs w:val="20"/>
                <w:lang w:val="sv-SE"/>
              </w:rPr>
              <w:t xml:space="preserve">registrerats i NOD. Värdet sätts av NOD enligt </w:t>
            </w:r>
            <w:proofErr w:type="spellStart"/>
            <w:r w:rsidRPr="00326BFF">
              <w:rPr>
                <w:rFonts w:ascii="Times New Roman" w:hAnsi="Times New Roman"/>
                <w:sz w:val="20"/>
                <w:szCs w:val="20"/>
                <w:lang w:val="sv-SE"/>
              </w:rPr>
              <w:t>NOD:s</w:t>
            </w:r>
            <w:proofErr w:type="spellEnd"/>
            <w:r w:rsidRPr="00326BFF">
              <w:rPr>
                <w:rFonts w:ascii="Times New Roman" w:hAnsi="Times New Roman"/>
                <w:sz w:val="20"/>
                <w:szCs w:val="20"/>
                <w:lang w:val="sv-SE"/>
              </w:rPr>
              <w:t xml:space="preserve"> systemklocka.</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1</w:t>
            </w:r>
          </w:p>
        </w:tc>
      </w:tr>
      <w:tr w:rsidR="000A712E" w:rsidRPr="00326BFF" w:rsidTr="00C93C0F">
        <w:trPr>
          <w:trHeight w:val="170"/>
          <w:tblHeader/>
        </w:trPr>
        <w:tc>
          <w:tcPr>
            <w:tcW w:w="2422" w:type="dxa"/>
            <w:shd w:val="clear" w:color="auto" w:fill="auto"/>
            <w:hideMark/>
          </w:tcPr>
          <w:p w:rsidR="000A712E" w:rsidRDefault="000A712E" w:rsidP="00C93C0F">
            <w:pPr>
              <w:spacing w:after="0"/>
              <w:rPr>
                <w:rFonts w:eastAsia="Arial Unicode MS"/>
                <w:i/>
                <w:iCs/>
                <w:color w:val="000000"/>
                <w:sz w:val="20"/>
              </w:rPr>
            </w:pPr>
            <w:r w:rsidRPr="00326BFF">
              <w:rPr>
                <w:rFonts w:eastAsia="Arial Unicode MS"/>
                <w:i/>
                <w:iCs/>
                <w:color w:val="000000"/>
                <w:sz w:val="20"/>
              </w:rPr>
              <w:t>insättningstidpunkt</w:t>
            </w:r>
          </w:p>
          <w:p w:rsidR="000A712E" w:rsidRPr="00326BFF" w:rsidRDefault="000A712E" w:rsidP="00C93C0F">
            <w:pPr>
              <w:spacing w:after="0"/>
              <w:rPr>
                <w:i/>
                <w:iCs/>
                <w:color w:val="000000"/>
                <w:sz w:val="20"/>
              </w:rPr>
            </w:pPr>
            <w:r>
              <w:rPr>
                <w:i/>
                <w:iCs/>
                <w:color w:val="000000"/>
                <w:sz w:val="20"/>
              </w:rPr>
              <w:t>[start time]</w:t>
            </w:r>
          </w:p>
        </w:tc>
        <w:tc>
          <w:tcPr>
            <w:tcW w:w="1985" w:type="dxa"/>
            <w:shd w:val="clear" w:color="auto" w:fill="auto"/>
            <w:hideMark/>
          </w:tcPr>
          <w:p w:rsidR="000A712E" w:rsidRPr="007552D0" w:rsidRDefault="000A712E" w:rsidP="00C93C0F">
            <w:pPr>
              <w:spacing w:after="0"/>
              <w:rPr>
                <w:sz w:val="20"/>
              </w:rPr>
            </w:pPr>
            <w:r w:rsidRPr="007552D0">
              <w:rPr>
                <w:sz w:val="20"/>
              </w:rPr>
              <w:t>dateTime</w:t>
            </w:r>
          </w:p>
        </w:tc>
        <w:tc>
          <w:tcPr>
            <w:tcW w:w="9482" w:type="dxa"/>
            <w:shd w:val="clear" w:color="auto" w:fill="auto"/>
            <w:hideMark/>
          </w:tcPr>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w:t>
            </w:r>
            <w:r w:rsidR="00C93C0F">
              <w:rPr>
                <w:rFonts w:ascii="Times New Roman" w:hAnsi="Times New Roman"/>
                <w:sz w:val="20"/>
                <w:szCs w:val="20"/>
                <w:lang w:val="sv-SE"/>
              </w:rPr>
              <w:t xml:space="preserve">då </w:t>
            </w:r>
            <w:r w:rsidRPr="00326BFF">
              <w:rPr>
                <w:rFonts w:ascii="Times New Roman" w:hAnsi="Times New Roman"/>
                <w:sz w:val="20"/>
                <w:szCs w:val="20"/>
                <w:lang w:val="sv-SE"/>
              </w:rPr>
              <w:t xml:space="preserve">patienten </w:t>
            </w:r>
            <w:r w:rsidR="00C93C0F">
              <w:rPr>
                <w:rFonts w:ascii="Times New Roman" w:hAnsi="Times New Roman"/>
                <w:sz w:val="20"/>
                <w:szCs w:val="20"/>
                <w:lang w:val="sv-SE"/>
              </w:rPr>
              <w:t>uppger att behandlingen påbörjats</w:t>
            </w:r>
            <w:r w:rsidRPr="00326BFF">
              <w:rPr>
                <w:rFonts w:ascii="Times New Roman" w:hAnsi="Times New Roman"/>
                <w:sz w:val="20"/>
                <w:szCs w:val="20"/>
                <w:lang w:val="sv-SE"/>
              </w:rPr>
              <w:t>.</w:t>
            </w:r>
          </w:p>
        </w:tc>
        <w:tc>
          <w:tcPr>
            <w:tcW w:w="865" w:type="dxa"/>
            <w:shd w:val="clear" w:color="auto" w:fill="auto"/>
            <w:hideMark/>
          </w:tcPr>
          <w:p w:rsidR="000A712E" w:rsidRPr="00326BFF" w:rsidRDefault="000A712E" w:rsidP="00C93C0F">
            <w:pPr>
              <w:spacing w:after="0"/>
              <w:jc w:val="right"/>
              <w:rPr>
                <w:color w:val="000000"/>
                <w:sz w:val="20"/>
              </w:rPr>
            </w:pPr>
            <w:r w:rsidRPr="00326BFF">
              <w:rPr>
                <w:rFonts w:eastAsia="Arial Unicode MS"/>
                <w:color w:val="000000"/>
                <w:sz w:val="20"/>
              </w:rPr>
              <w:t>1</w:t>
            </w:r>
          </w:p>
        </w:tc>
      </w:tr>
      <w:tr w:rsidR="000A712E" w:rsidRPr="00326BFF" w:rsidTr="00C93C0F">
        <w:trPr>
          <w:trHeight w:val="170"/>
          <w:tblHeader/>
        </w:trPr>
        <w:tc>
          <w:tcPr>
            <w:tcW w:w="2422" w:type="dxa"/>
            <w:shd w:val="clear" w:color="auto" w:fill="auto"/>
            <w:hideMark/>
          </w:tcPr>
          <w:p w:rsidR="000A712E" w:rsidRDefault="000A712E" w:rsidP="00C93C0F">
            <w:pPr>
              <w:spacing w:after="0"/>
              <w:rPr>
                <w:rFonts w:eastAsia="Arial Unicode MS"/>
                <w:i/>
                <w:iCs/>
                <w:color w:val="000000"/>
                <w:sz w:val="20"/>
              </w:rPr>
            </w:pPr>
            <w:r w:rsidRPr="00326BFF">
              <w:rPr>
                <w:rFonts w:eastAsia="Arial Unicode MS"/>
                <w:i/>
                <w:iCs/>
                <w:color w:val="000000"/>
                <w:sz w:val="20"/>
              </w:rPr>
              <w:t>utsättningstidpunkt</w:t>
            </w:r>
          </w:p>
          <w:p w:rsidR="000A712E" w:rsidRPr="00326BFF" w:rsidRDefault="000A712E" w:rsidP="00C93C0F">
            <w:pPr>
              <w:spacing w:after="0"/>
              <w:rPr>
                <w:i/>
                <w:iCs/>
                <w:color w:val="000000"/>
                <w:sz w:val="20"/>
              </w:rPr>
            </w:pPr>
            <w:r>
              <w:rPr>
                <w:rFonts w:eastAsia="Arial Unicode MS"/>
                <w:i/>
                <w:iCs/>
                <w:color w:val="000000"/>
                <w:sz w:val="20"/>
              </w:rPr>
              <w:t>[</w:t>
            </w:r>
            <w:proofErr w:type="spellStart"/>
            <w:r>
              <w:rPr>
                <w:rFonts w:eastAsia="Arial Unicode MS"/>
                <w:i/>
                <w:iCs/>
                <w:color w:val="000000"/>
                <w:sz w:val="20"/>
              </w:rPr>
              <w:t>end</w:t>
            </w:r>
            <w:proofErr w:type="spellEnd"/>
            <w:r>
              <w:rPr>
                <w:rFonts w:eastAsia="Arial Unicode MS"/>
                <w:i/>
                <w:iCs/>
                <w:color w:val="000000"/>
                <w:sz w:val="20"/>
              </w:rPr>
              <w:t xml:space="preserve"> </w:t>
            </w:r>
            <w:r>
              <w:rPr>
                <w:i/>
                <w:iCs/>
                <w:color w:val="000000"/>
                <w:sz w:val="20"/>
              </w:rPr>
              <w:t>time</w:t>
            </w:r>
            <w:r>
              <w:rPr>
                <w:rFonts w:eastAsia="Arial Unicode MS"/>
                <w:i/>
                <w:iCs/>
                <w:color w:val="000000"/>
                <w:sz w:val="20"/>
              </w:rPr>
              <w:t>]</w:t>
            </w:r>
          </w:p>
        </w:tc>
        <w:tc>
          <w:tcPr>
            <w:tcW w:w="1985" w:type="dxa"/>
            <w:shd w:val="clear" w:color="auto" w:fill="auto"/>
            <w:hideMark/>
          </w:tcPr>
          <w:p w:rsidR="000A712E" w:rsidRPr="007552D0" w:rsidRDefault="000A712E" w:rsidP="00C93C0F">
            <w:pPr>
              <w:spacing w:after="0"/>
              <w:rPr>
                <w:sz w:val="20"/>
              </w:rPr>
            </w:pPr>
            <w:r w:rsidRPr="007552D0">
              <w:rPr>
                <w:sz w:val="20"/>
              </w:rPr>
              <w:t>dateTime</w:t>
            </w:r>
          </w:p>
        </w:tc>
        <w:tc>
          <w:tcPr>
            <w:tcW w:w="9482" w:type="dxa"/>
            <w:shd w:val="clear" w:color="auto" w:fill="auto"/>
            <w:hideMark/>
          </w:tcPr>
          <w:p w:rsidR="00C93C0F" w:rsidRDefault="00C93C0F"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Tidpunkt </w:t>
            </w:r>
            <w:r>
              <w:rPr>
                <w:rFonts w:ascii="Times New Roman" w:hAnsi="Times New Roman"/>
                <w:sz w:val="20"/>
                <w:szCs w:val="20"/>
                <w:lang w:val="sv-SE"/>
              </w:rPr>
              <w:t xml:space="preserve">då </w:t>
            </w:r>
            <w:r w:rsidRPr="00326BFF">
              <w:rPr>
                <w:rFonts w:ascii="Times New Roman" w:hAnsi="Times New Roman"/>
                <w:sz w:val="20"/>
                <w:szCs w:val="20"/>
                <w:lang w:val="sv-SE"/>
              </w:rPr>
              <w:t xml:space="preserve">patienten </w:t>
            </w:r>
            <w:r>
              <w:rPr>
                <w:rFonts w:ascii="Times New Roman" w:hAnsi="Times New Roman"/>
                <w:sz w:val="20"/>
                <w:szCs w:val="20"/>
                <w:lang w:val="sv-SE"/>
              </w:rPr>
              <w:t xml:space="preserve">uppger att </w:t>
            </w:r>
            <w:r w:rsidRPr="00C93C0F">
              <w:rPr>
                <w:rFonts w:ascii="Times New Roman" w:hAnsi="Times New Roman"/>
                <w:i/>
                <w:sz w:val="20"/>
                <w:szCs w:val="20"/>
                <w:lang w:val="sv-SE"/>
              </w:rPr>
              <w:t>Egenmedicineringen</w:t>
            </w:r>
            <w:r w:rsidRPr="00326BFF">
              <w:rPr>
                <w:rFonts w:ascii="Times New Roman" w:hAnsi="Times New Roman"/>
                <w:sz w:val="20"/>
                <w:szCs w:val="20"/>
                <w:lang w:val="sv-SE"/>
              </w:rPr>
              <w:t xml:space="preserve"> </w:t>
            </w:r>
            <w:r>
              <w:rPr>
                <w:rFonts w:ascii="Times New Roman" w:hAnsi="Times New Roman"/>
                <w:sz w:val="20"/>
                <w:szCs w:val="20"/>
                <w:lang w:val="sv-SE"/>
              </w:rPr>
              <w:t>avslutats eller planerar att avsluta den</w:t>
            </w:r>
            <w:r w:rsidRPr="00326BFF">
              <w:rPr>
                <w:rFonts w:ascii="Times New Roman" w:hAnsi="Times New Roman"/>
                <w:sz w:val="20"/>
                <w:szCs w:val="20"/>
                <w:lang w:val="sv-SE"/>
              </w:rPr>
              <w:t>.</w:t>
            </w:r>
          </w:p>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Om attributet inte anges innebär det att </w:t>
            </w:r>
            <w:r w:rsidR="00C93C0F" w:rsidRPr="00C93C0F">
              <w:rPr>
                <w:rFonts w:ascii="Times New Roman" w:hAnsi="Times New Roman"/>
                <w:i/>
                <w:sz w:val="20"/>
                <w:szCs w:val="20"/>
                <w:lang w:val="sv-SE"/>
              </w:rPr>
              <w:t>Egenmedicineringen</w:t>
            </w:r>
            <w:r w:rsidR="00C93C0F" w:rsidRPr="00326BFF">
              <w:rPr>
                <w:rFonts w:ascii="Times New Roman" w:hAnsi="Times New Roman"/>
                <w:sz w:val="20"/>
                <w:szCs w:val="20"/>
                <w:lang w:val="sv-SE"/>
              </w:rPr>
              <w:t xml:space="preserve"> </w:t>
            </w:r>
            <w:r w:rsidRPr="00326BFF">
              <w:rPr>
                <w:rFonts w:ascii="Times New Roman" w:hAnsi="Times New Roman"/>
                <w:sz w:val="20"/>
                <w:szCs w:val="20"/>
                <w:lang w:val="sv-SE"/>
              </w:rPr>
              <w:t>pågå</w:t>
            </w:r>
            <w:r w:rsidR="00C93C0F">
              <w:rPr>
                <w:rFonts w:ascii="Times New Roman" w:hAnsi="Times New Roman"/>
                <w:sz w:val="20"/>
                <w:szCs w:val="20"/>
                <w:lang w:val="sv-SE"/>
              </w:rPr>
              <w:t>r</w:t>
            </w:r>
            <w:r w:rsidRPr="00326BFF">
              <w:rPr>
                <w:rFonts w:ascii="Times New Roman" w:hAnsi="Times New Roman"/>
                <w:sz w:val="20"/>
                <w:szCs w:val="20"/>
                <w:lang w:val="sv-SE"/>
              </w:rPr>
              <w:t xml:space="preserve"> tills vidare</w:t>
            </w:r>
            <w:r w:rsidR="00C93C0F">
              <w:rPr>
                <w:rFonts w:ascii="Times New Roman" w:hAnsi="Times New Roman"/>
                <w:sz w:val="20"/>
                <w:szCs w:val="20"/>
                <w:lang w:val="sv-SE"/>
              </w:rPr>
              <w:t xml:space="preserve"> utan känd sluttid</w:t>
            </w:r>
            <w:r w:rsidRPr="00326BFF">
              <w:rPr>
                <w:rFonts w:ascii="Times New Roman" w:hAnsi="Times New Roman"/>
                <w:sz w:val="20"/>
                <w:szCs w:val="20"/>
                <w:lang w:val="sv-SE"/>
              </w:rPr>
              <w:t xml:space="preserve">. </w:t>
            </w:r>
          </w:p>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Tidpunkten</w:t>
            </w:r>
            <w:r w:rsidRPr="00326BFF">
              <w:rPr>
                <w:rFonts w:ascii="Times New Roman" w:hAnsi="Times New Roman"/>
                <w:i/>
                <w:sz w:val="20"/>
                <w:szCs w:val="20"/>
                <w:lang w:val="sv-SE"/>
              </w:rPr>
              <w:t xml:space="preserve"> </w:t>
            </w:r>
            <w:r w:rsidRPr="00326BFF">
              <w:rPr>
                <w:rFonts w:ascii="Times New Roman" w:hAnsi="Times New Roman"/>
                <w:sz w:val="20"/>
                <w:szCs w:val="20"/>
                <w:lang w:val="sv-SE"/>
              </w:rPr>
              <w:t>får, om den anges, inte vara före</w:t>
            </w:r>
            <w:r w:rsidRPr="00326BFF">
              <w:rPr>
                <w:rFonts w:ascii="Times New Roman" w:hAnsi="Times New Roman"/>
                <w:i/>
                <w:sz w:val="20"/>
                <w:szCs w:val="20"/>
                <w:lang w:val="sv-SE"/>
              </w:rPr>
              <w:t xml:space="preserve"> insättningstidpunkt.</w:t>
            </w:r>
          </w:p>
        </w:tc>
        <w:tc>
          <w:tcPr>
            <w:tcW w:w="865" w:type="dxa"/>
            <w:shd w:val="clear" w:color="auto" w:fill="auto"/>
            <w:hideMark/>
          </w:tcPr>
          <w:p w:rsidR="000A712E" w:rsidRPr="00326BFF" w:rsidRDefault="000A712E" w:rsidP="00C93C0F">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bCs/>
                <w:i/>
                <w:iCs/>
                <w:strike/>
                <w:color w:val="000000"/>
                <w:sz w:val="20"/>
              </w:rPr>
            </w:pPr>
            <w:r w:rsidRPr="00C93C0F">
              <w:rPr>
                <w:bCs/>
                <w:i/>
                <w:iCs/>
                <w:strike/>
                <w:color w:val="000000"/>
                <w:sz w:val="20"/>
              </w:rPr>
              <w:lastRenderedPageBreak/>
              <w:t>utvärderingstidpunkt</w:t>
            </w:r>
          </w:p>
          <w:p w:rsidR="000A712E" w:rsidRPr="00C93C0F" w:rsidRDefault="000A712E" w:rsidP="00C93C0F">
            <w:pPr>
              <w:spacing w:after="0"/>
              <w:rPr>
                <w:i/>
                <w:iCs/>
                <w:strike/>
                <w:color w:val="000000"/>
                <w:sz w:val="20"/>
              </w:rPr>
            </w:pPr>
            <w:r w:rsidRPr="00C93C0F">
              <w:rPr>
                <w:bCs/>
                <w:i/>
                <w:iCs/>
                <w:strike/>
                <w:color w:val="000000"/>
                <w:sz w:val="20"/>
              </w:rPr>
              <w:t>[</w:t>
            </w:r>
            <w:proofErr w:type="spellStart"/>
            <w:r w:rsidRPr="00C93C0F">
              <w:rPr>
                <w:bCs/>
                <w:i/>
                <w:iCs/>
                <w:strike/>
                <w:color w:val="000000"/>
                <w:sz w:val="20"/>
              </w:rPr>
              <w:t>evaluation</w:t>
            </w:r>
            <w:proofErr w:type="spellEnd"/>
            <w:r w:rsidRPr="00C93C0F">
              <w:rPr>
                <w:bCs/>
                <w:i/>
                <w:iCs/>
                <w:strike/>
                <w:color w:val="000000"/>
                <w:sz w:val="20"/>
              </w:rPr>
              <w:t xml:space="preserve"> time]</w:t>
            </w:r>
          </w:p>
        </w:tc>
        <w:tc>
          <w:tcPr>
            <w:tcW w:w="1985" w:type="dxa"/>
            <w:shd w:val="clear" w:color="auto" w:fill="auto"/>
            <w:hideMark/>
          </w:tcPr>
          <w:p w:rsidR="000A712E" w:rsidRPr="00C93C0F" w:rsidRDefault="000A712E" w:rsidP="00C93C0F">
            <w:pPr>
              <w:spacing w:after="0"/>
              <w:rPr>
                <w:strike/>
                <w:sz w:val="20"/>
              </w:rPr>
            </w:pPr>
            <w:r w:rsidRPr="00C93C0F">
              <w:rPr>
                <w:strike/>
                <w:sz w:val="20"/>
              </w:rPr>
              <w:t>dateTime</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Tidpunkt då läkemedelsbehandlingen senast bör utvärderas.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Tidpunkten</w:t>
            </w:r>
            <w:r w:rsidRPr="00C93C0F">
              <w:rPr>
                <w:rFonts w:ascii="Times New Roman" w:hAnsi="Times New Roman"/>
                <w:i/>
                <w:strike/>
                <w:sz w:val="20"/>
                <w:szCs w:val="20"/>
                <w:lang w:val="sv-SE"/>
              </w:rPr>
              <w:t xml:space="preserve"> </w:t>
            </w:r>
            <w:r w:rsidRPr="00C93C0F">
              <w:rPr>
                <w:rFonts w:ascii="Times New Roman" w:hAnsi="Times New Roman"/>
                <w:strike/>
                <w:sz w:val="20"/>
                <w:szCs w:val="20"/>
                <w:lang w:val="sv-SE"/>
              </w:rPr>
              <w:t>får, om den anges, inte vara före</w:t>
            </w:r>
            <w:r w:rsidRPr="00C93C0F">
              <w:rPr>
                <w:rFonts w:ascii="Times New Roman" w:hAnsi="Times New Roman"/>
                <w:i/>
                <w:strike/>
                <w:sz w:val="20"/>
                <w:szCs w:val="20"/>
                <w:lang w:val="sv-SE"/>
              </w:rPr>
              <w:t xml:space="preserve"> insättningstidpunkt.</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Syftet är t.ex. att vårdsystemen ska kunna uppmärksamma ansvarig ordinatör när </w:t>
            </w:r>
            <w:r w:rsidRPr="00C93C0F">
              <w:rPr>
                <w:rFonts w:ascii="Times New Roman" w:hAnsi="Times New Roman"/>
                <w:i/>
                <w:strike/>
                <w:sz w:val="20"/>
                <w:szCs w:val="20"/>
                <w:lang w:val="sv-SE"/>
              </w:rPr>
              <w:t>utvärderingstidpunkten</w:t>
            </w:r>
            <w:r w:rsidRPr="00C93C0F">
              <w:rPr>
                <w:rFonts w:ascii="Times New Roman" w:hAnsi="Times New Roman"/>
                <w:strike/>
                <w:sz w:val="20"/>
                <w:szCs w:val="20"/>
                <w:lang w:val="sv-SE"/>
              </w:rPr>
              <w:t xml:space="preserve"> närmar sig.</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rFonts w:eastAsia="Arial Unicode MS"/>
                <w:strike/>
                <w:color w:val="000000"/>
                <w:sz w:val="20"/>
              </w:rPr>
              <w:t>0</w:t>
            </w:r>
            <w:proofErr w:type="gramStart"/>
            <w:r w:rsidRPr="00C93C0F">
              <w:rPr>
                <w:rFonts w:eastAsia="Arial Unicode MS"/>
                <w:strike/>
                <w:color w:val="000000"/>
                <w:sz w:val="20"/>
              </w:rPr>
              <w:t>..</w:t>
            </w:r>
            <w:proofErr w:type="gramEnd"/>
            <w:r w:rsidRPr="00C93C0F">
              <w:rPr>
                <w:rFonts w:eastAsia="Arial Unicode MS"/>
                <w:strike/>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i/>
                <w:iCs/>
                <w:color w:val="000000"/>
                <w:sz w:val="20"/>
              </w:rPr>
            </w:pPr>
            <w:r w:rsidRPr="00C93C0F">
              <w:rPr>
                <w:rFonts w:eastAsia="Arial Unicode MS"/>
                <w:i/>
                <w:iCs/>
                <w:color w:val="000000"/>
                <w:sz w:val="20"/>
              </w:rPr>
              <w:t>notat</w:t>
            </w:r>
            <w:r w:rsidRPr="00C93C0F">
              <w:rPr>
                <w:rFonts w:eastAsia="Arial Unicode MS"/>
                <w:i/>
                <w:iCs/>
                <w:color w:val="000000"/>
                <w:sz w:val="20"/>
              </w:rPr>
              <w:br/>
              <w:t>[annotation]</w:t>
            </w:r>
          </w:p>
        </w:tc>
        <w:tc>
          <w:tcPr>
            <w:tcW w:w="1985" w:type="dxa"/>
            <w:shd w:val="clear" w:color="auto" w:fill="auto"/>
            <w:hideMark/>
          </w:tcPr>
          <w:p w:rsidR="000A712E" w:rsidRPr="00C93C0F" w:rsidRDefault="000A712E" w:rsidP="00C93C0F">
            <w:pPr>
              <w:spacing w:after="0"/>
              <w:rPr>
                <w:sz w:val="20"/>
              </w:rPr>
            </w:pPr>
            <w:r w:rsidRPr="00C93C0F">
              <w:rPr>
                <w:sz w:val="20"/>
              </w:rPr>
              <w:t>string</w:t>
            </w:r>
          </w:p>
        </w:tc>
        <w:tc>
          <w:tcPr>
            <w:tcW w:w="9482" w:type="dxa"/>
            <w:shd w:val="clear" w:color="auto" w:fill="auto"/>
            <w:hideMark/>
          </w:tcPr>
          <w:p w:rsidR="000A712E" w:rsidRPr="00C93C0F" w:rsidRDefault="00C93C0F" w:rsidP="006921F1">
            <w:pPr>
              <w:pStyle w:val="TableContent"/>
              <w:rPr>
                <w:rFonts w:ascii="Times New Roman" w:hAnsi="Times New Roman"/>
                <w:sz w:val="20"/>
                <w:szCs w:val="20"/>
                <w:lang w:val="sv-SE"/>
              </w:rPr>
            </w:pPr>
            <w:r w:rsidRPr="00C93C0F">
              <w:rPr>
                <w:rFonts w:ascii="Times New Roman" w:hAnsi="Times New Roman"/>
                <w:sz w:val="20"/>
                <w:szCs w:val="20"/>
                <w:lang w:val="sv-SE"/>
              </w:rPr>
              <w:t xml:space="preserve">Kommentarer </w:t>
            </w:r>
            <w:r w:rsidR="000A712E" w:rsidRPr="00C93C0F">
              <w:rPr>
                <w:rFonts w:ascii="Times New Roman" w:hAnsi="Times New Roman"/>
                <w:sz w:val="20"/>
                <w:szCs w:val="20"/>
                <w:lang w:val="sv-SE"/>
              </w:rPr>
              <w:t>i fritext</w:t>
            </w:r>
            <w:r>
              <w:rPr>
                <w:rFonts w:ascii="Times New Roman" w:hAnsi="Times New Roman"/>
                <w:sz w:val="20"/>
                <w:szCs w:val="20"/>
                <w:lang w:val="sv-SE"/>
              </w:rPr>
              <w:t xml:space="preserve"> av registrerande </w:t>
            </w:r>
            <w:r w:rsidRPr="00C93C0F">
              <w:rPr>
                <w:rFonts w:ascii="Times New Roman" w:hAnsi="Times New Roman"/>
                <w:sz w:val="20"/>
                <w:szCs w:val="20"/>
                <w:lang w:val="sv-SE"/>
              </w:rPr>
              <w:t>Hälso- och sjukvårdspersonal</w:t>
            </w:r>
            <w:r w:rsidR="006921F1">
              <w:rPr>
                <w:rFonts w:ascii="Times New Roman" w:hAnsi="Times New Roman"/>
                <w:sz w:val="20"/>
                <w:szCs w:val="20"/>
                <w:lang w:val="sv-SE"/>
              </w:rPr>
              <w:t>, t.ex. bedömning av medicineringens verkan samt av patienten uppgivna effekter eller biverkningar.</w:t>
            </w:r>
          </w:p>
        </w:tc>
        <w:tc>
          <w:tcPr>
            <w:tcW w:w="865" w:type="dxa"/>
            <w:shd w:val="clear" w:color="auto" w:fill="auto"/>
            <w:hideMark/>
          </w:tcPr>
          <w:p w:rsidR="000A712E" w:rsidRPr="00C93C0F" w:rsidRDefault="000A712E" w:rsidP="00C93C0F">
            <w:pPr>
              <w:spacing w:after="0"/>
              <w:jc w:val="right"/>
              <w:rPr>
                <w:color w:val="000000"/>
                <w:sz w:val="20"/>
              </w:rPr>
            </w:pPr>
            <w:r w:rsidRPr="00C93C0F">
              <w:rPr>
                <w:rFonts w:eastAsia="Arial Unicode MS"/>
                <w:color w:val="000000"/>
                <w:sz w:val="20"/>
              </w:rPr>
              <w:t>0</w:t>
            </w:r>
            <w:proofErr w:type="gramStart"/>
            <w:r w:rsidRPr="00C93C0F">
              <w:rPr>
                <w:rFonts w:eastAsia="Arial Unicode MS"/>
                <w:color w:val="000000"/>
                <w:sz w:val="20"/>
              </w:rPr>
              <w:t>..</w:t>
            </w:r>
            <w:proofErr w:type="gramEnd"/>
            <w:r w:rsidRPr="00C93C0F">
              <w:rPr>
                <w:rFonts w:eastAsia="Arial Unicode MS"/>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bCs/>
                <w:i/>
                <w:iCs/>
                <w:strike/>
                <w:color w:val="000000"/>
                <w:sz w:val="20"/>
              </w:rPr>
            </w:pPr>
            <w:r w:rsidRPr="00C93C0F">
              <w:rPr>
                <w:bCs/>
                <w:i/>
                <w:iCs/>
                <w:strike/>
                <w:color w:val="000000"/>
                <w:sz w:val="20"/>
              </w:rPr>
              <w:t>användning</w:t>
            </w:r>
          </w:p>
          <w:p w:rsidR="000A712E" w:rsidRPr="00C93C0F" w:rsidRDefault="000A712E" w:rsidP="00C93C0F">
            <w:pPr>
              <w:spacing w:after="0"/>
              <w:rPr>
                <w:i/>
                <w:iCs/>
                <w:strike/>
                <w:color w:val="000000"/>
                <w:sz w:val="20"/>
              </w:rPr>
            </w:pPr>
            <w:r w:rsidRPr="00C93C0F">
              <w:rPr>
                <w:bCs/>
                <w:i/>
                <w:iCs/>
                <w:strike/>
                <w:color w:val="000000"/>
                <w:sz w:val="20"/>
              </w:rPr>
              <w:t>[</w:t>
            </w:r>
            <w:proofErr w:type="spellStart"/>
            <w:r w:rsidRPr="00C93C0F">
              <w:rPr>
                <w:bCs/>
                <w:i/>
                <w:iCs/>
                <w:strike/>
                <w:color w:val="000000"/>
                <w:sz w:val="20"/>
              </w:rPr>
              <w:t>use</w:t>
            </w:r>
            <w:proofErr w:type="spellEnd"/>
            <w:r w:rsidRPr="00C93C0F">
              <w:rPr>
                <w:bCs/>
                <w:i/>
                <w:iCs/>
                <w:strike/>
                <w:color w:val="000000"/>
                <w:sz w:val="20"/>
              </w:rPr>
              <w:t>]</w:t>
            </w:r>
          </w:p>
        </w:tc>
        <w:tc>
          <w:tcPr>
            <w:tcW w:w="1985" w:type="dxa"/>
            <w:shd w:val="clear" w:color="auto" w:fill="auto"/>
            <w:hideMark/>
          </w:tcPr>
          <w:p w:rsidR="000A712E" w:rsidRPr="00C93C0F" w:rsidRDefault="000A712E" w:rsidP="00C93C0F">
            <w:pPr>
              <w:spacing w:after="0"/>
              <w:rPr>
                <w:strike/>
                <w:sz w:val="20"/>
              </w:rPr>
            </w:pPr>
            <w:r w:rsidRPr="00C93C0F">
              <w:rPr>
                <w:strike/>
                <w:sz w:val="20"/>
              </w:rPr>
              <w:t>string</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footnoteReference w:customMarkFollows="1" w:id="2"/>
              <w:t>Anvisningar i fri text som beskriver hur läkemedlet skall användas eller administreras t.ex. ”</w:t>
            </w:r>
            <w:proofErr w:type="gramStart"/>
            <w:r w:rsidRPr="00C93C0F">
              <w:rPr>
                <w:rFonts w:ascii="Times New Roman" w:hAnsi="Times New Roman"/>
                <w:strike/>
                <w:sz w:val="20"/>
                <w:szCs w:val="20"/>
                <w:lang w:val="sv-SE"/>
              </w:rPr>
              <w:t>sväljes</w:t>
            </w:r>
            <w:proofErr w:type="gramEnd"/>
            <w:r w:rsidRPr="00C93C0F">
              <w:rPr>
                <w:rFonts w:ascii="Times New Roman" w:hAnsi="Times New Roman"/>
                <w:strike/>
                <w:sz w:val="20"/>
                <w:szCs w:val="20"/>
                <w:lang w:val="sv-SE"/>
              </w:rPr>
              <w:t xml:space="preserve"> hela”, ”påstrykes i armvecket”, ”infusion ges under 2 timmar på natten”. Fältet kan även rymma andra anvisningar, t.ex. sic[1] (eller obs).</w:t>
            </w:r>
            <w:r w:rsidRPr="00C93C0F">
              <w:rPr>
                <w:rFonts w:ascii="Times New Roman" w:hAnsi="Times New Roman"/>
                <w:strike/>
                <w:sz w:val="20"/>
                <w:szCs w:val="20"/>
                <w:lang w:val="sv-SE"/>
              </w:rPr>
              <w:br/>
              <w:t>Ett förslag till text är tänkt att i vårdsystemet hämtas från SIL baserat på det läkemedel som valts, men kan behöva kompletteras manuellt.</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Ingår i </w:t>
            </w:r>
            <w:r w:rsidRPr="00C93C0F">
              <w:rPr>
                <w:rFonts w:ascii="Times New Roman" w:hAnsi="Times New Roman"/>
                <w:i/>
                <w:strike/>
                <w:sz w:val="20"/>
                <w:szCs w:val="20"/>
                <w:lang w:val="sv-SE"/>
              </w:rPr>
              <w:t>Expedieringsunderlag</w:t>
            </w:r>
            <w:r w:rsidRPr="00C93C0F">
              <w:rPr>
                <w:rFonts w:ascii="Times New Roman" w:hAnsi="Times New Roman"/>
                <w:strike/>
                <w:sz w:val="20"/>
                <w:szCs w:val="20"/>
                <w:lang w:val="sv-SE"/>
              </w:rPr>
              <w:t xml:space="preserve"> som</w:t>
            </w:r>
            <w:r w:rsidRPr="00C93C0F">
              <w:rPr>
                <w:rFonts w:ascii="Times New Roman" w:hAnsi="Times New Roman"/>
                <w:i/>
                <w:strike/>
                <w:sz w:val="20"/>
                <w:szCs w:val="20"/>
                <w:lang w:val="sv-SE"/>
              </w:rPr>
              <w:t xml:space="preserve"> </w:t>
            </w:r>
            <w:r w:rsidRPr="00C93C0F">
              <w:rPr>
                <w:rFonts w:ascii="Times New Roman" w:hAnsi="Times New Roman"/>
                <w:strike/>
                <w:sz w:val="20"/>
                <w:szCs w:val="20"/>
                <w:lang w:val="sv-SE"/>
              </w:rPr>
              <w:t xml:space="preserve">en del av </w:t>
            </w:r>
            <w:r w:rsidRPr="00C93C0F">
              <w:rPr>
                <w:rFonts w:ascii="Times New Roman" w:hAnsi="Times New Roman"/>
                <w:i/>
                <w:strike/>
                <w:sz w:val="20"/>
                <w:szCs w:val="20"/>
                <w:lang w:val="sv-SE"/>
              </w:rPr>
              <w:t>doseringstext 1.</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0</w:t>
            </w:r>
            <w:proofErr w:type="gramStart"/>
            <w:r w:rsidRPr="00C93C0F">
              <w:rPr>
                <w:strike/>
                <w:color w:val="000000"/>
                <w:sz w:val="20"/>
              </w:rPr>
              <w:t>..</w:t>
            </w:r>
            <w:proofErr w:type="gramEnd"/>
            <w:r w:rsidRPr="00C93C0F">
              <w:rPr>
                <w:strike/>
                <w:color w:val="000000"/>
                <w:sz w:val="20"/>
              </w:rPr>
              <w:t>1</w:t>
            </w:r>
          </w:p>
        </w:tc>
      </w:tr>
      <w:tr w:rsidR="000A712E" w:rsidRPr="00326BFF" w:rsidTr="00C93C0F">
        <w:trPr>
          <w:trHeight w:val="170"/>
          <w:tblHeader/>
        </w:trPr>
        <w:tc>
          <w:tcPr>
            <w:tcW w:w="2422" w:type="dxa"/>
            <w:shd w:val="clear" w:color="auto" w:fill="auto"/>
            <w:hideMark/>
          </w:tcPr>
          <w:p w:rsidR="000A712E" w:rsidRPr="00326BFF" w:rsidRDefault="000A712E" w:rsidP="00C93C0F">
            <w:pPr>
              <w:spacing w:after="0"/>
              <w:rPr>
                <w:i/>
                <w:iCs/>
                <w:color w:val="000000"/>
                <w:sz w:val="20"/>
              </w:rPr>
            </w:pPr>
            <w:r w:rsidRPr="00326BFF">
              <w:rPr>
                <w:rFonts w:eastAsia="Arial Unicode MS"/>
                <w:i/>
                <w:iCs/>
                <w:color w:val="000000"/>
                <w:sz w:val="20"/>
              </w:rPr>
              <w:t>behandlingsändamål</w:t>
            </w:r>
            <w:r>
              <w:rPr>
                <w:rFonts w:eastAsia="Arial Unicode MS"/>
                <w:i/>
                <w:iCs/>
                <w:color w:val="000000"/>
                <w:sz w:val="20"/>
              </w:rPr>
              <w:br/>
              <w:t>[</w:t>
            </w:r>
            <w:proofErr w:type="spellStart"/>
            <w:r>
              <w:rPr>
                <w:rFonts w:eastAsia="Arial Unicode MS"/>
                <w:i/>
                <w:iCs/>
                <w:color w:val="000000"/>
                <w:sz w:val="20"/>
              </w:rPr>
              <w:t>purpose</w:t>
            </w:r>
            <w:proofErr w:type="spellEnd"/>
            <w:r>
              <w:rPr>
                <w:rFonts w:eastAsia="Arial Unicode MS"/>
                <w:i/>
                <w:iCs/>
                <w:color w:val="000000"/>
                <w:sz w:val="20"/>
              </w:rPr>
              <w:t>]</w:t>
            </w:r>
          </w:p>
        </w:tc>
        <w:tc>
          <w:tcPr>
            <w:tcW w:w="1985" w:type="dxa"/>
            <w:shd w:val="clear" w:color="auto" w:fill="auto"/>
            <w:hideMark/>
          </w:tcPr>
          <w:p w:rsidR="000A712E" w:rsidRPr="007552D0" w:rsidRDefault="000A712E" w:rsidP="00C93C0F">
            <w:pPr>
              <w:spacing w:after="0"/>
              <w:rPr>
                <w:sz w:val="20"/>
              </w:rPr>
            </w:pPr>
            <w:r w:rsidRPr="007552D0">
              <w:rPr>
                <w:sz w:val="20"/>
              </w:rPr>
              <w:t>string</w:t>
            </w:r>
          </w:p>
        </w:tc>
        <w:tc>
          <w:tcPr>
            <w:tcW w:w="9482" w:type="dxa"/>
            <w:shd w:val="clear" w:color="auto" w:fill="auto"/>
            <w:hideMark/>
          </w:tcPr>
          <w:p w:rsidR="000A712E" w:rsidRPr="00C93C0F" w:rsidRDefault="00C93C0F" w:rsidP="00C93C0F">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Av patienten uppgivet </w:t>
            </w:r>
            <w:r w:rsidRPr="00326BFF">
              <w:rPr>
                <w:rFonts w:ascii="Times New Roman" w:eastAsia="Arial Unicode MS" w:hAnsi="Times New Roman"/>
                <w:sz w:val="20"/>
                <w:szCs w:val="20"/>
                <w:lang w:val="sv-SE"/>
              </w:rPr>
              <w:t xml:space="preserve">behandlingsändamål </w:t>
            </w:r>
            <w:r w:rsidR="000A712E" w:rsidRPr="00326BFF">
              <w:rPr>
                <w:rFonts w:ascii="Times New Roman" w:eastAsia="Arial Unicode MS" w:hAnsi="Times New Roman"/>
                <w:sz w:val="20"/>
                <w:szCs w:val="20"/>
                <w:lang w:val="sv-SE"/>
              </w:rPr>
              <w:t>i klartext.</w:t>
            </w:r>
          </w:p>
        </w:tc>
        <w:tc>
          <w:tcPr>
            <w:tcW w:w="865" w:type="dxa"/>
            <w:shd w:val="clear" w:color="auto" w:fill="auto"/>
            <w:hideMark/>
          </w:tcPr>
          <w:p w:rsidR="000A712E" w:rsidRPr="00326BFF" w:rsidRDefault="000A712E" w:rsidP="00C93C0F">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i/>
                <w:iCs/>
                <w:strike/>
                <w:color w:val="000000"/>
                <w:sz w:val="20"/>
              </w:rPr>
            </w:pPr>
            <w:r w:rsidRPr="00C93C0F">
              <w:rPr>
                <w:bCs/>
                <w:i/>
                <w:iCs/>
                <w:strike/>
                <w:color w:val="000000"/>
                <w:sz w:val="20"/>
              </w:rPr>
              <w:t>utsättningsorsak text</w:t>
            </w:r>
            <w:r w:rsidRPr="00C93C0F">
              <w:rPr>
                <w:bCs/>
                <w:i/>
                <w:iCs/>
                <w:strike/>
                <w:color w:val="000000"/>
                <w:sz w:val="20"/>
              </w:rPr>
              <w:br/>
              <w:t>[</w:t>
            </w:r>
            <w:proofErr w:type="spellStart"/>
            <w:r w:rsidRPr="00C93C0F">
              <w:rPr>
                <w:bCs/>
                <w:i/>
                <w:iCs/>
                <w:strike/>
                <w:color w:val="000000"/>
                <w:sz w:val="20"/>
              </w:rPr>
              <w:t>end</w:t>
            </w:r>
            <w:proofErr w:type="spellEnd"/>
            <w:r w:rsidRPr="00C93C0F">
              <w:rPr>
                <w:bCs/>
                <w:i/>
                <w:iCs/>
                <w:strike/>
                <w:color w:val="000000"/>
                <w:sz w:val="20"/>
              </w:rPr>
              <w:t xml:space="preserve"> </w:t>
            </w:r>
            <w:proofErr w:type="spellStart"/>
            <w:r w:rsidRPr="00C93C0F">
              <w:rPr>
                <w:bCs/>
                <w:i/>
                <w:iCs/>
                <w:strike/>
                <w:color w:val="000000"/>
                <w:sz w:val="20"/>
              </w:rPr>
              <w:t>reason</w:t>
            </w:r>
            <w:proofErr w:type="spellEnd"/>
            <w:r w:rsidRPr="00C93C0F">
              <w:rPr>
                <w:bCs/>
                <w:i/>
                <w:iCs/>
                <w:strike/>
                <w:color w:val="000000"/>
                <w:sz w:val="20"/>
              </w:rPr>
              <w:t>]</w:t>
            </w:r>
          </w:p>
        </w:tc>
        <w:tc>
          <w:tcPr>
            <w:tcW w:w="1985" w:type="dxa"/>
            <w:shd w:val="clear" w:color="auto" w:fill="auto"/>
            <w:hideMark/>
          </w:tcPr>
          <w:p w:rsidR="000A712E" w:rsidRPr="00C93C0F" w:rsidRDefault="000A712E" w:rsidP="00C93C0F">
            <w:pPr>
              <w:spacing w:after="0"/>
              <w:rPr>
                <w:strike/>
                <w:sz w:val="20"/>
              </w:rPr>
            </w:pPr>
            <w:r w:rsidRPr="00C93C0F">
              <w:rPr>
                <w:strike/>
                <w:sz w:val="20"/>
              </w:rPr>
              <w:t>string</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Utsättningsorsak i fritext.</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Om läkemedelsbehandlingen är tidsbegränsad (dvs. med </w:t>
            </w:r>
            <w:r w:rsidRPr="00C93C0F">
              <w:rPr>
                <w:rFonts w:ascii="Times New Roman" w:hAnsi="Times New Roman"/>
                <w:i/>
                <w:strike/>
                <w:sz w:val="20"/>
                <w:szCs w:val="20"/>
                <w:lang w:val="sv-SE"/>
              </w:rPr>
              <w:t>utsättningstidpunkt</w:t>
            </w:r>
            <w:r w:rsidRPr="00C93C0F">
              <w:rPr>
                <w:rFonts w:ascii="Times New Roman" w:hAnsi="Times New Roman"/>
                <w:strike/>
                <w:sz w:val="20"/>
                <w:szCs w:val="20"/>
                <w:lang w:val="sv-SE"/>
              </w:rPr>
              <w:t xml:space="preserve"> angiven) bör fältet anges till ”Planerad utsättning” eller motsvarande.</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Ingår i expedieringsunderlag som </w:t>
            </w:r>
            <w:r w:rsidRPr="00C93C0F">
              <w:rPr>
                <w:rFonts w:ascii="Times New Roman" w:eastAsia="Arial Unicode MS" w:hAnsi="Times New Roman"/>
                <w:i/>
                <w:strike/>
                <w:sz w:val="20"/>
                <w:szCs w:val="20"/>
                <w:lang w:val="sv-SE"/>
              </w:rPr>
              <w:t>Utsättningskommentar.</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Se not 2</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0</w:t>
            </w:r>
            <w:proofErr w:type="gramStart"/>
            <w:r w:rsidRPr="00C93C0F">
              <w:rPr>
                <w:strike/>
                <w:color w:val="000000"/>
                <w:sz w:val="20"/>
              </w:rPr>
              <w:t>..</w:t>
            </w:r>
            <w:proofErr w:type="gramEnd"/>
            <w:r w:rsidRPr="00C93C0F">
              <w:rPr>
                <w:strike/>
                <w:color w:val="000000"/>
                <w:sz w:val="20"/>
              </w:rPr>
              <w:t>1</w:t>
            </w:r>
          </w:p>
        </w:tc>
      </w:tr>
      <w:tr w:rsidR="000A712E" w:rsidRPr="00C93C0F" w:rsidTr="00C93C0F">
        <w:trPr>
          <w:trHeight w:val="170"/>
          <w:tblHeader/>
        </w:trPr>
        <w:tc>
          <w:tcPr>
            <w:tcW w:w="2422" w:type="dxa"/>
            <w:shd w:val="clear" w:color="auto" w:fill="auto"/>
            <w:hideMark/>
          </w:tcPr>
          <w:p w:rsidR="000A712E" w:rsidRPr="00C93C0F" w:rsidRDefault="000A712E" w:rsidP="00C93C0F">
            <w:pPr>
              <w:spacing w:after="0"/>
              <w:rPr>
                <w:i/>
                <w:iCs/>
                <w:strike/>
                <w:color w:val="000000"/>
                <w:sz w:val="20"/>
              </w:rPr>
            </w:pPr>
            <w:r w:rsidRPr="00C93C0F">
              <w:rPr>
                <w:i/>
                <w:iCs/>
                <w:strike/>
                <w:color w:val="000000"/>
                <w:sz w:val="20"/>
              </w:rPr>
              <w:t>egenmedicinering</w:t>
            </w:r>
            <w:r w:rsidRPr="00C93C0F">
              <w:rPr>
                <w:i/>
                <w:iCs/>
                <w:strike/>
                <w:color w:val="000000"/>
                <w:sz w:val="20"/>
              </w:rPr>
              <w:br/>
              <w:t xml:space="preserve">[is </w:t>
            </w:r>
            <w:proofErr w:type="spellStart"/>
            <w:r w:rsidRPr="00C93C0F">
              <w:rPr>
                <w:i/>
                <w:iCs/>
                <w:strike/>
                <w:color w:val="000000"/>
                <w:sz w:val="20"/>
              </w:rPr>
              <w:t>medication</w:t>
            </w:r>
            <w:proofErr w:type="spellEnd"/>
            <w:r w:rsidRPr="00C93C0F">
              <w:rPr>
                <w:i/>
                <w:iCs/>
                <w:strike/>
                <w:color w:val="000000"/>
                <w:sz w:val="20"/>
              </w:rPr>
              <w:t xml:space="preserve"> </w:t>
            </w:r>
            <w:proofErr w:type="spellStart"/>
            <w:r w:rsidRPr="00C93C0F">
              <w:rPr>
                <w:i/>
                <w:iCs/>
                <w:strike/>
                <w:color w:val="000000"/>
                <w:sz w:val="20"/>
              </w:rPr>
              <w:t>statement</w:t>
            </w:r>
            <w:proofErr w:type="spellEnd"/>
            <w:r w:rsidRPr="00C93C0F">
              <w:rPr>
                <w:i/>
                <w:iCs/>
                <w:strike/>
                <w:color w:val="000000"/>
                <w:sz w:val="20"/>
              </w:rPr>
              <w:t>]</w:t>
            </w:r>
          </w:p>
        </w:tc>
        <w:tc>
          <w:tcPr>
            <w:tcW w:w="1985" w:type="dxa"/>
            <w:shd w:val="clear" w:color="auto" w:fill="auto"/>
            <w:hideMark/>
          </w:tcPr>
          <w:p w:rsidR="000A712E" w:rsidRPr="00C93C0F" w:rsidRDefault="000A712E" w:rsidP="00C93C0F">
            <w:pPr>
              <w:spacing w:after="0"/>
              <w:rPr>
                <w:strike/>
                <w:sz w:val="20"/>
              </w:rPr>
            </w:pPr>
            <w:r w:rsidRPr="00C93C0F">
              <w:rPr>
                <w:strike/>
                <w:sz w:val="20"/>
              </w:rPr>
              <w:t>boolean</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 xml:space="preserve">Anger om anger om ordinationen är utfärdad av patienten själv, s.k. egenmedicinering. </w:t>
            </w:r>
          </w:p>
          <w:p w:rsidR="000A712E" w:rsidRPr="00C93C0F" w:rsidRDefault="000A712E" w:rsidP="00C93C0F">
            <w:pPr>
              <w:pStyle w:val="TableContent"/>
              <w:rPr>
                <w:rFonts w:ascii="Times New Roman" w:hAnsi="Times New Roman"/>
                <w:strike/>
                <w:sz w:val="20"/>
                <w:szCs w:val="20"/>
                <w:lang w:val="sv-SE"/>
              </w:rPr>
            </w:pPr>
            <w:r w:rsidRPr="00C93C0F">
              <w:rPr>
                <w:rFonts w:ascii="Times New Roman" w:hAnsi="Times New Roman"/>
                <w:strike/>
                <w:sz w:val="20"/>
                <w:szCs w:val="20"/>
                <w:lang w:val="sv-SE"/>
              </w:rPr>
              <w:t>Se not 3.</w:t>
            </w:r>
          </w:p>
        </w:tc>
        <w:tc>
          <w:tcPr>
            <w:tcW w:w="865" w:type="dxa"/>
            <w:shd w:val="clear" w:color="auto" w:fill="auto"/>
            <w:hideMark/>
          </w:tcPr>
          <w:p w:rsidR="000A712E" w:rsidRPr="00C93C0F" w:rsidRDefault="000A712E" w:rsidP="00C93C0F">
            <w:pPr>
              <w:spacing w:after="0"/>
              <w:jc w:val="right"/>
              <w:rPr>
                <w:strike/>
                <w:color w:val="000000"/>
                <w:sz w:val="20"/>
              </w:rPr>
            </w:pPr>
            <w:r w:rsidRPr="00C93C0F">
              <w:rPr>
                <w:strike/>
                <w:color w:val="000000"/>
                <w:sz w:val="20"/>
              </w:rPr>
              <w:t>1</w:t>
            </w:r>
            <w:proofErr w:type="gramStart"/>
            <w:r w:rsidRPr="00C93C0F">
              <w:rPr>
                <w:strike/>
                <w:color w:val="000000"/>
                <w:sz w:val="20"/>
              </w:rPr>
              <w:t>..</w:t>
            </w:r>
            <w:proofErr w:type="gramEnd"/>
            <w:r w:rsidRPr="00C93C0F">
              <w:rPr>
                <w:strike/>
                <w:color w:val="000000"/>
                <w:sz w:val="20"/>
              </w:rPr>
              <w:t>1</w:t>
            </w:r>
          </w:p>
        </w:tc>
      </w:tr>
      <w:tr w:rsidR="000A712E" w:rsidRPr="00326BFF" w:rsidTr="00C93C0F">
        <w:trPr>
          <w:trHeight w:val="170"/>
          <w:tblHeader/>
        </w:trPr>
        <w:tc>
          <w:tcPr>
            <w:tcW w:w="2422" w:type="dxa"/>
            <w:shd w:val="clear" w:color="auto" w:fill="auto"/>
            <w:hideMark/>
          </w:tcPr>
          <w:p w:rsidR="000A712E" w:rsidRPr="00326BFF" w:rsidRDefault="000A712E" w:rsidP="00C93C0F">
            <w:pPr>
              <w:spacing w:after="0"/>
              <w:rPr>
                <w:i/>
                <w:iCs/>
                <w:color w:val="000000"/>
                <w:sz w:val="20"/>
              </w:rPr>
            </w:pPr>
            <w:r w:rsidRPr="00326BFF">
              <w:rPr>
                <w:i/>
                <w:iCs/>
                <w:color w:val="000000"/>
                <w:sz w:val="20"/>
              </w:rPr>
              <w:lastRenderedPageBreak/>
              <w:t>ordinerat</w:t>
            </w:r>
            <w:r>
              <w:rPr>
                <w:i/>
                <w:iCs/>
                <w:color w:val="000000"/>
                <w:sz w:val="20"/>
              </w:rPr>
              <w:t xml:space="preserve"> </w:t>
            </w:r>
            <w:r w:rsidRPr="00326BFF">
              <w:rPr>
                <w:i/>
                <w:iCs/>
                <w:color w:val="000000"/>
                <w:sz w:val="20"/>
              </w:rPr>
              <w:t>läkemedel</w:t>
            </w:r>
            <w:r>
              <w:rPr>
                <w:i/>
                <w:iCs/>
                <w:color w:val="000000"/>
                <w:sz w:val="20"/>
              </w:rPr>
              <w:br/>
              <w:t>[</w:t>
            </w:r>
            <w:proofErr w:type="spellStart"/>
            <w:r>
              <w:rPr>
                <w:i/>
                <w:iCs/>
                <w:color w:val="000000"/>
                <w:sz w:val="20"/>
              </w:rPr>
              <w:t>medication</w:t>
            </w:r>
            <w:proofErr w:type="spellEnd"/>
            <w:r>
              <w:rPr>
                <w:i/>
                <w:iCs/>
                <w:color w:val="000000"/>
                <w:sz w:val="20"/>
              </w:rPr>
              <w:t>]</w:t>
            </w:r>
          </w:p>
        </w:tc>
        <w:tc>
          <w:tcPr>
            <w:tcW w:w="1985" w:type="dxa"/>
            <w:shd w:val="clear" w:color="auto" w:fill="auto"/>
            <w:hideMark/>
          </w:tcPr>
          <w:p w:rsidR="000A712E" w:rsidRPr="007552D0" w:rsidRDefault="000A712E" w:rsidP="00C93C0F">
            <w:pPr>
              <w:spacing w:after="0"/>
              <w:rPr>
                <w:sz w:val="20"/>
              </w:rPr>
            </w:pPr>
            <w:r w:rsidRPr="007552D0">
              <w:rPr>
                <w:sz w:val="20"/>
              </w:rPr>
              <w:t>Ordinerat</w:t>
            </w:r>
            <w:r>
              <w:rPr>
                <w:sz w:val="20"/>
              </w:rPr>
              <w:t xml:space="preserve"> </w:t>
            </w:r>
            <w:r w:rsidRPr="007552D0">
              <w:rPr>
                <w:sz w:val="20"/>
              </w:rPr>
              <w:t>läkemedel</w:t>
            </w:r>
          </w:p>
        </w:tc>
        <w:tc>
          <w:tcPr>
            <w:tcW w:w="9482" w:type="dxa"/>
            <w:shd w:val="clear" w:color="auto" w:fill="auto"/>
            <w:hideMark/>
          </w:tcPr>
          <w:p w:rsidR="000A712E"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Det läkemedel (eller handelsvara) som </w:t>
            </w:r>
            <w:r w:rsidR="006921F1" w:rsidRPr="00C93C0F">
              <w:rPr>
                <w:rFonts w:ascii="Times New Roman" w:hAnsi="Times New Roman"/>
                <w:i/>
                <w:sz w:val="20"/>
                <w:szCs w:val="20"/>
                <w:lang w:val="sv-SE"/>
              </w:rPr>
              <w:t>Egenmedicineringen</w:t>
            </w:r>
            <w:r w:rsidR="006921F1" w:rsidRPr="00326BFF">
              <w:rPr>
                <w:rFonts w:ascii="Times New Roman" w:hAnsi="Times New Roman"/>
                <w:sz w:val="20"/>
                <w:szCs w:val="20"/>
                <w:lang w:val="sv-SE"/>
              </w:rPr>
              <w:t xml:space="preserve"> </w:t>
            </w:r>
            <w:r w:rsidRPr="00326BFF">
              <w:rPr>
                <w:rFonts w:ascii="Times New Roman" w:hAnsi="Times New Roman"/>
                <w:sz w:val="20"/>
                <w:szCs w:val="20"/>
                <w:lang w:val="sv-SE"/>
              </w:rPr>
              <w:t>avser.</w:t>
            </w:r>
          </w:p>
          <w:p w:rsidR="000A712E" w:rsidRPr="00326BFF" w:rsidRDefault="006921F1" w:rsidP="006921F1">
            <w:pPr>
              <w:pStyle w:val="TableContent"/>
              <w:rPr>
                <w:rFonts w:ascii="Times New Roman" w:hAnsi="Times New Roman"/>
                <w:sz w:val="20"/>
                <w:szCs w:val="20"/>
                <w:lang w:val="sv-SE"/>
              </w:rPr>
            </w:pPr>
            <w:r w:rsidRPr="006921F1">
              <w:rPr>
                <w:rFonts w:ascii="Times New Roman" w:hAnsi="Times New Roman"/>
                <w:sz w:val="20"/>
                <w:szCs w:val="20"/>
                <w:lang w:val="sv-SE"/>
              </w:rPr>
              <w:t xml:space="preserve">Det </w:t>
            </w:r>
            <w:r>
              <w:rPr>
                <w:rFonts w:ascii="Times New Roman" w:hAnsi="Times New Roman"/>
                <w:sz w:val="20"/>
                <w:szCs w:val="20"/>
                <w:lang w:val="sv-SE"/>
              </w:rPr>
              <w:t xml:space="preserve">är kanske inte troligt att patienten kan uppge läkemedlet så exakt att en det kan kopplas till en </w:t>
            </w:r>
            <w:r w:rsidRPr="006921F1">
              <w:rPr>
                <w:rFonts w:ascii="Times New Roman" w:hAnsi="Times New Roman"/>
                <w:i/>
                <w:sz w:val="20"/>
                <w:szCs w:val="20"/>
                <w:lang w:val="sv-SE"/>
              </w:rPr>
              <w:t>Läkemedelsartikel</w:t>
            </w:r>
            <w:r>
              <w:rPr>
                <w:rFonts w:ascii="Times New Roman" w:hAnsi="Times New Roman"/>
                <w:sz w:val="20"/>
                <w:szCs w:val="20"/>
                <w:lang w:val="sv-SE"/>
              </w:rPr>
              <w:t xml:space="preserve"> eller </w:t>
            </w:r>
            <w:r w:rsidRPr="006921F1">
              <w:rPr>
                <w:rFonts w:ascii="Times New Roman" w:hAnsi="Times New Roman"/>
                <w:i/>
                <w:sz w:val="20"/>
                <w:szCs w:val="20"/>
                <w:lang w:val="sv-SE"/>
              </w:rPr>
              <w:t>Läkemedelsprodukt</w:t>
            </w:r>
            <w:r>
              <w:rPr>
                <w:rFonts w:ascii="Times New Roman" w:hAnsi="Times New Roman"/>
                <w:sz w:val="20"/>
                <w:szCs w:val="20"/>
                <w:lang w:val="sv-SE"/>
              </w:rPr>
              <w:t xml:space="preserve">, även om möjligheten finns. Istället är det troligare att det anges som </w:t>
            </w:r>
            <w:r w:rsidRPr="006921F1">
              <w:rPr>
                <w:rFonts w:ascii="Times New Roman" w:hAnsi="Times New Roman"/>
                <w:i/>
                <w:sz w:val="20"/>
                <w:szCs w:val="20"/>
                <w:lang w:val="sv-SE"/>
              </w:rPr>
              <w:t>Fritextläkemedel</w:t>
            </w:r>
            <w:r>
              <w:rPr>
                <w:rFonts w:ascii="Times New Roman" w:hAnsi="Times New Roman"/>
                <w:sz w:val="20"/>
                <w:szCs w:val="20"/>
                <w:lang w:val="sv-SE"/>
              </w:rPr>
              <w:t xml:space="preserve"> varvid även ATC-kod kan registreras om det är känt.</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1</w:t>
            </w:r>
          </w:p>
        </w:tc>
      </w:tr>
      <w:tr w:rsidR="000A712E" w:rsidRPr="00326BFF" w:rsidTr="00C93C0F">
        <w:trPr>
          <w:trHeight w:val="170"/>
          <w:tblHeader/>
        </w:trPr>
        <w:tc>
          <w:tcPr>
            <w:tcW w:w="2422" w:type="dxa"/>
            <w:shd w:val="clear" w:color="auto" w:fill="auto"/>
            <w:hideMark/>
          </w:tcPr>
          <w:p w:rsidR="000A712E" w:rsidRPr="00326BFF" w:rsidRDefault="000A712E" w:rsidP="00C93C0F">
            <w:pPr>
              <w:spacing w:after="0"/>
              <w:rPr>
                <w:i/>
                <w:iCs/>
                <w:color w:val="000000"/>
                <w:sz w:val="20"/>
              </w:rPr>
            </w:pPr>
            <w:r w:rsidRPr="00326BFF">
              <w:rPr>
                <w:i/>
                <w:iCs/>
                <w:color w:val="000000"/>
                <w:sz w:val="20"/>
              </w:rPr>
              <w:t>dosering</w:t>
            </w:r>
            <w:r>
              <w:rPr>
                <w:i/>
                <w:iCs/>
                <w:color w:val="000000"/>
                <w:sz w:val="20"/>
              </w:rPr>
              <w:br/>
              <w:t>[</w:t>
            </w:r>
            <w:proofErr w:type="spellStart"/>
            <w:r>
              <w:rPr>
                <w:i/>
                <w:iCs/>
                <w:color w:val="000000"/>
                <w:sz w:val="20"/>
              </w:rPr>
              <w:t>dosage</w:t>
            </w:r>
            <w:proofErr w:type="spellEnd"/>
            <w:r>
              <w:rPr>
                <w:i/>
                <w:iCs/>
                <w:color w:val="000000"/>
                <w:sz w:val="20"/>
              </w:rPr>
              <w:t>]</w:t>
            </w:r>
          </w:p>
        </w:tc>
        <w:tc>
          <w:tcPr>
            <w:tcW w:w="1985" w:type="dxa"/>
            <w:shd w:val="clear" w:color="auto" w:fill="auto"/>
            <w:hideMark/>
          </w:tcPr>
          <w:p w:rsidR="000A712E" w:rsidRPr="007552D0" w:rsidRDefault="000A712E" w:rsidP="00C93C0F">
            <w:pPr>
              <w:spacing w:after="0"/>
              <w:rPr>
                <w:sz w:val="20"/>
              </w:rPr>
            </w:pPr>
            <w:r w:rsidRPr="00990B5F">
              <w:rPr>
                <w:sz w:val="20"/>
              </w:rPr>
              <w:t>OrdineradDosering</w:t>
            </w:r>
          </w:p>
        </w:tc>
        <w:tc>
          <w:tcPr>
            <w:tcW w:w="9482" w:type="dxa"/>
            <w:shd w:val="clear" w:color="auto" w:fill="auto"/>
            <w:hideMark/>
          </w:tcPr>
          <w:p w:rsidR="006921F1" w:rsidRDefault="006921F1" w:rsidP="00C93C0F">
            <w:pPr>
              <w:pStyle w:val="TableContent"/>
              <w:rPr>
                <w:rFonts w:ascii="Times New Roman" w:hAnsi="Times New Roman"/>
                <w:sz w:val="20"/>
                <w:szCs w:val="20"/>
                <w:lang w:val="sv-SE"/>
              </w:rPr>
            </w:pPr>
            <w:r>
              <w:rPr>
                <w:rFonts w:ascii="Times New Roman" w:hAnsi="Times New Roman"/>
                <w:sz w:val="20"/>
                <w:szCs w:val="20"/>
                <w:lang w:val="sv-SE"/>
              </w:rPr>
              <w:t xml:space="preserve">I möjligaste mån bör doseringen anges strukturerat enligt </w:t>
            </w:r>
            <w:r w:rsidRPr="00326BFF">
              <w:rPr>
                <w:rFonts w:ascii="Times New Roman" w:hAnsi="Times New Roman"/>
                <w:sz w:val="20"/>
                <w:szCs w:val="20"/>
                <w:lang w:val="sv-SE"/>
              </w:rPr>
              <w:t>vårdens doseringsmodell</w:t>
            </w:r>
            <w:r>
              <w:rPr>
                <w:rFonts w:ascii="Times New Roman" w:hAnsi="Times New Roman"/>
                <w:sz w:val="20"/>
                <w:szCs w:val="20"/>
                <w:lang w:val="sv-SE"/>
              </w:rPr>
              <w:t xml:space="preserve">. Där så inte är möjligt finns alltid möjligheten att </w:t>
            </w:r>
            <w:r w:rsidR="008840FE">
              <w:rPr>
                <w:rFonts w:ascii="Times New Roman" w:hAnsi="Times New Roman"/>
                <w:sz w:val="20"/>
                <w:szCs w:val="20"/>
                <w:lang w:val="sv-SE"/>
              </w:rPr>
              <w:t xml:space="preserve">(i </w:t>
            </w:r>
            <w:r w:rsidR="008840FE" w:rsidRPr="00326BFF">
              <w:rPr>
                <w:rFonts w:ascii="Times New Roman" w:hAnsi="Times New Roman"/>
                <w:sz w:val="20"/>
                <w:szCs w:val="20"/>
                <w:lang w:val="sv-SE"/>
              </w:rPr>
              <w:t>doseringsmodell</w:t>
            </w:r>
            <w:r w:rsidR="008840FE">
              <w:rPr>
                <w:rFonts w:ascii="Times New Roman" w:hAnsi="Times New Roman"/>
                <w:sz w:val="20"/>
                <w:szCs w:val="20"/>
                <w:lang w:val="sv-SE"/>
              </w:rPr>
              <w:t xml:space="preserve">en) </w:t>
            </w:r>
            <w:r>
              <w:rPr>
                <w:rFonts w:ascii="Times New Roman" w:hAnsi="Times New Roman"/>
                <w:sz w:val="20"/>
                <w:szCs w:val="20"/>
                <w:lang w:val="sv-SE"/>
              </w:rPr>
              <w:t xml:space="preserve">ange </w:t>
            </w:r>
            <w:r w:rsidR="008840FE">
              <w:rPr>
                <w:rFonts w:ascii="Times New Roman" w:hAnsi="Times New Roman"/>
                <w:sz w:val="20"/>
                <w:szCs w:val="20"/>
                <w:lang w:val="sv-SE"/>
              </w:rPr>
              <w:t>doseringen som fri text.</w:t>
            </w:r>
          </w:p>
          <w:p w:rsidR="000A712E" w:rsidRPr="00326BFF" w:rsidRDefault="000A712E" w:rsidP="00C93C0F">
            <w:pPr>
              <w:pStyle w:val="TableContent"/>
              <w:rPr>
                <w:rFonts w:ascii="Times New Roman" w:hAnsi="Times New Roman"/>
                <w:sz w:val="20"/>
                <w:szCs w:val="20"/>
                <w:lang w:val="sv-SE"/>
              </w:rPr>
            </w:pPr>
            <w:r w:rsidRPr="00326BFF">
              <w:rPr>
                <w:rFonts w:ascii="Times New Roman" w:hAnsi="Times New Roman"/>
                <w:sz w:val="20"/>
                <w:szCs w:val="20"/>
                <w:lang w:val="sv-SE"/>
              </w:rPr>
              <w:t xml:space="preserve">I vissa fall (t.ex. vid ordination av handelsvaror) är dosering irrelevant och kan utelämnas. </w:t>
            </w:r>
          </w:p>
        </w:tc>
        <w:tc>
          <w:tcPr>
            <w:tcW w:w="865" w:type="dxa"/>
            <w:shd w:val="clear" w:color="auto" w:fill="auto"/>
            <w:hideMark/>
          </w:tcPr>
          <w:p w:rsidR="000A712E" w:rsidRPr="00326BFF" w:rsidRDefault="000A712E" w:rsidP="00C93C0F">
            <w:pPr>
              <w:spacing w:after="0"/>
              <w:jc w:val="right"/>
              <w:rPr>
                <w:color w:val="000000"/>
                <w:sz w:val="20"/>
              </w:rPr>
            </w:pPr>
            <w:r w:rsidRPr="00326BFF">
              <w:rPr>
                <w:color w:val="000000"/>
                <w:sz w:val="20"/>
              </w:rPr>
              <w:t>0</w:t>
            </w:r>
            <w:proofErr w:type="gramStart"/>
            <w:r w:rsidRPr="00326BFF">
              <w:rPr>
                <w:color w:val="000000"/>
                <w:sz w:val="20"/>
              </w:rPr>
              <w:t>..</w:t>
            </w:r>
            <w:proofErr w:type="gramEnd"/>
            <w:r w:rsidRPr="00326BFF">
              <w:rPr>
                <w:color w:val="000000"/>
                <w:sz w:val="20"/>
              </w:rPr>
              <w:t>1</w:t>
            </w:r>
          </w:p>
        </w:tc>
      </w:tr>
      <w:tr w:rsidR="000A712E" w:rsidRPr="008840FE" w:rsidTr="00C93C0F">
        <w:trPr>
          <w:trHeight w:val="170"/>
          <w:tblHeader/>
        </w:trPr>
        <w:tc>
          <w:tcPr>
            <w:tcW w:w="2422" w:type="dxa"/>
            <w:shd w:val="clear" w:color="auto" w:fill="auto"/>
            <w:hideMark/>
          </w:tcPr>
          <w:p w:rsidR="000A712E" w:rsidRPr="008840FE" w:rsidRDefault="000A712E" w:rsidP="00C93C0F">
            <w:pPr>
              <w:spacing w:after="0"/>
              <w:rPr>
                <w:i/>
                <w:iCs/>
                <w:strike/>
                <w:color w:val="000000"/>
                <w:sz w:val="20"/>
              </w:rPr>
            </w:pPr>
            <w:r w:rsidRPr="008840FE">
              <w:rPr>
                <w:i/>
                <w:iCs/>
                <w:strike/>
                <w:color w:val="000000"/>
                <w:sz w:val="20"/>
              </w:rPr>
              <w:t>ordinationsorsak</w:t>
            </w:r>
            <w:r w:rsidRPr="008840FE">
              <w:rPr>
                <w:i/>
                <w:iCs/>
                <w:strike/>
                <w:color w:val="000000"/>
                <w:sz w:val="20"/>
              </w:rPr>
              <w:br/>
              <w:t xml:space="preserve">[start </w:t>
            </w:r>
            <w:proofErr w:type="spellStart"/>
            <w:r w:rsidRPr="008840FE">
              <w:rPr>
                <w:i/>
                <w:iCs/>
                <w:strike/>
                <w:color w:val="000000"/>
                <w:sz w:val="20"/>
              </w:rPr>
              <w:t>reason</w:t>
            </w:r>
            <w:proofErr w:type="spellEnd"/>
            <w:r w:rsidRPr="008840FE">
              <w:rPr>
                <w:i/>
                <w:iCs/>
                <w:strike/>
                <w:color w:val="000000"/>
                <w:sz w:val="20"/>
              </w:rPr>
              <w:t>]</w:t>
            </w:r>
          </w:p>
        </w:tc>
        <w:tc>
          <w:tcPr>
            <w:tcW w:w="1985" w:type="dxa"/>
            <w:shd w:val="clear" w:color="auto" w:fill="auto"/>
            <w:hideMark/>
          </w:tcPr>
          <w:p w:rsidR="000A712E" w:rsidRPr="008840FE" w:rsidRDefault="000A712E" w:rsidP="00C93C0F">
            <w:pPr>
              <w:spacing w:after="0"/>
              <w:rPr>
                <w:strike/>
                <w:sz w:val="20"/>
              </w:rPr>
            </w:pPr>
            <w:r w:rsidRPr="008840FE">
              <w:rPr>
                <w:strike/>
                <w:sz w:val="20"/>
              </w:rPr>
              <w:t>Ordinationsorsak</w:t>
            </w:r>
          </w:p>
        </w:tc>
        <w:tc>
          <w:tcPr>
            <w:tcW w:w="9482" w:type="dxa"/>
            <w:shd w:val="clear" w:color="auto" w:fill="auto"/>
            <w:hideMark/>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Ordinationsorsak enligt separat struktur.</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 xml:space="preserve">Det bör påpekas att ordinationsorsak (i förekommande fall) ska anges av vårdsystemet för ny instans av </w:t>
            </w:r>
            <w:r w:rsidRPr="008840FE">
              <w:rPr>
                <w:rFonts w:ascii="Times New Roman" w:hAnsi="Times New Roman"/>
                <w:i/>
                <w:strike/>
                <w:sz w:val="20"/>
                <w:szCs w:val="20"/>
                <w:lang w:val="sv-SE"/>
              </w:rPr>
              <w:t>Läkemedelsordination</w:t>
            </w:r>
            <w:r w:rsidRPr="008840FE">
              <w:rPr>
                <w:rFonts w:ascii="Times New Roman" w:hAnsi="Times New Roman"/>
                <w:strike/>
                <w:sz w:val="20"/>
                <w:szCs w:val="20"/>
                <w:lang w:val="sv-SE"/>
              </w:rPr>
              <w:t xml:space="preserve"> inom samma läkemedelsbehandling. </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Principen att det senast beslutet ska innehålla en komplett beskrivning av den pågående läkemedelsbehandlingen gäller även här. Även vid utsättning ska följaktligen ordinationsorsak anges.</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Även om det är ovanligt att ordinationsorsaken ändras inom en läkemedelsbehandling så finns det inget hinder (i modellen) för detta.</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 xml:space="preserve">Om ordinationsorsak anges ska minst en, eventuellt flera, anges som huvudorsak. </w:t>
            </w:r>
            <w:r w:rsidRPr="008840FE">
              <w:rPr>
                <w:rFonts w:ascii="Times New Roman" w:hAnsi="Times New Roman"/>
                <w:strike/>
                <w:sz w:val="20"/>
                <w:szCs w:val="20"/>
                <w:lang w:val="sv-SE"/>
              </w:rPr>
              <w:br/>
              <w:t>Se även not 4.</w:t>
            </w:r>
          </w:p>
        </w:tc>
        <w:tc>
          <w:tcPr>
            <w:tcW w:w="865" w:type="dxa"/>
            <w:shd w:val="clear" w:color="auto" w:fill="auto"/>
            <w:hideMark/>
          </w:tcPr>
          <w:p w:rsidR="000A712E" w:rsidRPr="008840FE" w:rsidRDefault="000A712E" w:rsidP="00C93C0F">
            <w:pPr>
              <w:spacing w:after="0"/>
              <w:jc w:val="right"/>
              <w:rPr>
                <w:strike/>
                <w:color w:val="000000"/>
                <w:sz w:val="20"/>
              </w:rPr>
            </w:pPr>
            <w:r w:rsidRPr="008840FE">
              <w:rPr>
                <w:strike/>
                <w:color w:val="000000"/>
                <w:sz w:val="20"/>
              </w:rPr>
              <w:t>0</w:t>
            </w:r>
            <w:proofErr w:type="gramStart"/>
            <w:r w:rsidRPr="008840FE">
              <w:rPr>
                <w:strike/>
                <w:color w:val="000000"/>
                <w:sz w:val="20"/>
              </w:rPr>
              <w:t>..</w:t>
            </w:r>
            <w:proofErr w:type="gramEnd"/>
            <w:r w:rsidRPr="008840FE">
              <w:rPr>
                <w:strike/>
                <w:color w:val="000000"/>
                <w:sz w:val="20"/>
              </w:rPr>
              <w:t>*</w:t>
            </w:r>
          </w:p>
        </w:tc>
      </w:tr>
      <w:tr w:rsidR="000A712E" w:rsidRPr="008840FE" w:rsidTr="00C93C0F">
        <w:trPr>
          <w:trHeight w:val="170"/>
          <w:tblHeader/>
        </w:trPr>
        <w:tc>
          <w:tcPr>
            <w:tcW w:w="2422" w:type="dxa"/>
            <w:shd w:val="clear" w:color="auto" w:fill="auto"/>
          </w:tcPr>
          <w:p w:rsidR="000A712E" w:rsidRPr="008840FE" w:rsidRDefault="000A712E" w:rsidP="00C93C0F">
            <w:pPr>
              <w:spacing w:after="0"/>
              <w:rPr>
                <w:i/>
                <w:iCs/>
                <w:strike/>
                <w:color w:val="000000"/>
                <w:sz w:val="20"/>
              </w:rPr>
            </w:pPr>
            <w:r w:rsidRPr="008840FE">
              <w:rPr>
                <w:i/>
                <w:iCs/>
                <w:strike/>
                <w:color w:val="000000"/>
                <w:sz w:val="20"/>
              </w:rPr>
              <w:t>administreringsplats</w:t>
            </w:r>
          </w:p>
          <w:p w:rsidR="000A712E" w:rsidRPr="008840FE" w:rsidRDefault="000A712E" w:rsidP="00C93C0F">
            <w:pPr>
              <w:spacing w:after="0"/>
              <w:rPr>
                <w:i/>
                <w:iCs/>
                <w:strike/>
                <w:color w:val="000000"/>
                <w:sz w:val="20"/>
              </w:rPr>
            </w:pPr>
            <w:r w:rsidRPr="008840FE">
              <w:rPr>
                <w:i/>
                <w:iCs/>
                <w:strike/>
                <w:color w:val="000000"/>
                <w:sz w:val="20"/>
              </w:rPr>
              <w:t>[</w:t>
            </w:r>
            <w:proofErr w:type="spellStart"/>
            <w:r w:rsidRPr="008840FE">
              <w:rPr>
                <w:i/>
                <w:iCs/>
                <w:strike/>
                <w:color w:val="000000"/>
                <w:sz w:val="20"/>
              </w:rPr>
              <w:t>site</w:t>
            </w:r>
            <w:proofErr w:type="spellEnd"/>
            <w:r w:rsidRPr="008840FE">
              <w:rPr>
                <w:i/>
                <w:iCs/>
                <w:strike/>
                <w:color w:val="000000"/>
                <w:sz w:val="20"/>
              </w:rPr>
              <w:t>]</w:t>
            </w:r>
          </w:p>
        </w:tc>
        <w:tc>
          <w:tcPr>
            <w:tcW w:w="1985" w:type="dxa"/>
            <w:shd w:val="clear" w:color="auto" w:fill="auto"/>
          </w:tcPr>
          <w:p w:rsidR="000A712E" w:rsidRPr="008840FE" w:rsidRDefault="000A712E" w:rsidP="00C93C0F">
            <w:pPr>
              <w:spacing w:after="0"/>
              <w:rPr>
                <w:strike/>
                <w:sz w:val="20"/>
              </w:rPr>
            </w:pPr>
            <w:proofErr w:type="spellStart"/>
            <w:r w:rsidRPr="008840FE">
              <w:rPr>
                <w:strike/>
                <w:sz w:val="20"/>
              </w:rPr>
              <w:t>CodeableConcept</w:t>
            </w:r>
            <w:proofErr w:type="spellEnd"/>
          </w:p>
        </w:tc>
        <w:tc>
          <w:tcPr>
            <w:tcW w:w="9482" w:type="dxa"/>
            <w:shd w:val="clear" w:color="auto" w:fill="auto"/>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Den plats på kroppen genom vilket läkemedlet intas eller appliceras.</w:t>
            </w:r>
          </w:p>
        </w:tc>
        <w:tc>
          <w:tcPr>
            <w:tcW w:w="865" w:type="dxa"/>
            <w:shd w:val="clear" w:color="auto" w:fill="auto"/>
          </w:tcPr>
          <w:p w:rsidR="000A712E" w:rsidRPr="008840FE" w:rsidRDefault="000A712E" w:rsidP="00C93C0F">
            <w:pPr>
              <w:spacing w:after="0"/>
              <w:jc w:val="right"/>
              <w:rPr>
                <w:strike/>
                <w:color w:val="000000"/>
                <w:sz w:val="20"/>
              </w:rPr>
            </w:pPr>
            <w:r w:rsidRPr="008840FE">
              <w:rPr>
                <w:strike/>
                <w:color w:val="000000"/>
                <w:sz w:val="20"/>
              </w:rPr>
              <w:t>0</w:t>
            </w:r>
            <w:proofErr w:type="gramStart"/>
            <w:r w:rsidRPr="008840FE">
              <w:rPr>
                <w:strike/>
                <w:color w:val="000000"/>
                <w:sz w:val="20"/>
              </w:rPr>
              <w:t>..</w:t>
            </w:r>
            <w:proofErr w:type="gramEnd"/>
            <w:r w:rsidRPr="008840FE">
              <w:rPr>
                <w:strike/>
                <w:color w:val="000000"/>
                <w:sz w:val="20"/>
              </w:rPr>
              <w:t>1</w:t>
            </w:r>
          </w:p>
        </w:tc>
      </w:tr>
      <w:tr w:rsidR="000A712E" w:rsidRPr="008840FE" w:rsidTr="00C93C0F">
        <w:trPr>
          <w:trHeight w:val="170"/>
          <w:tblHeader/>
        </w:trPr>
        <w:tc>
          <w:tcPr>
            <w:tcW w:w="2422" w:type="dxa"/>
            <w:shd w:val="clear" w:color="auto" w:fill="auto"/>
          </w:tcPr>
          <w:p w:rsidR="000A712E" w:rsidRPr="008840FE" w:rsidRDefault="000A712E" w:rsidP="00C93C0F">
            <w:pPr>
              <w:spacing w:after="0"/>
              <w:rPr>
                <w:i/>
                <w:iCs/>
                <w:strike/>
                <w:color w:val="000000"/>
                <w:sz w:val="20"/>
              </w:rPr>
            </w:pPr>
            <w:r w:rsidRPr="008840FE">
              <w:rPr>
                <w:i/>
                <w:iCs/>
                <w:strike/>
                <w:color w:val="000000"/>
                <w:sz w:val="20"/>
              </w:rPr>
              <w:t>administreringsväg</w:t>
            </w:r>
          </w:p>
          <w:p w:rsidR="000A712E" w:rsidRPr="008840FE" w:rsidRDefault="000A712E" w:rsidP="00C93C0F">
            <w:pPr>
              <w:spacing w:after="0"/>
              <w:rPr>
                <w:i/>
                <w:iCs/>
                <w:strike/>
                <w:color w:val="000000"/>
                <w:sz w:val="20"/>
              </w:rPr>
            </w:pPr>
            <w:r w:rsidRPr="008840FE">
              <w:rPr>
                <w:i/>
                <w:iCs/>
                <w:strike/>
                <w:color w:val="000000"/>
                <w:sz w:val="20"/>
              </w:rPr>
              <w:t>[route]</w:t>
            </w:r>
          </w:p>
        </w:tc>
        <w:tc>
          <w:tcPr>
            <w:tcW w:w="1985" w:type="dxa"/>
            <w:shd w:val="clear" w:color="auto" w:fill="auto"/>
          </w:tcPr>
          <w:p w:rsidR="000A712E" w:rsidRPr="008840FE" w:rsidRDefault="000A712E" w:rsidP="00C93C0F">
            <w:pPr>
              <w:spacing w:after="0"/>
              <w:rPr>
                <w:strike/>
                <w:sz w:val="20"/>
              </w:rPr>
            </w:pPr>
            <w:proofErr w:type="spellStart"/>
            <w:r w:rsidRPr="008840FE">
              <w:rPr>
                <w:strike/>
                <w:sz w:val="20"/>
              </w:rPr>
              <w:t>CodeableConcept</w:t>
            </w:r>
            <w:proofErr w:type="spellEnd"/>
          </w:p>
        </w:tc>
        <w:tc>
          <w:tcPr>
            <w:tcW w:w="9482" w:type="dxa"/>
            <w:shd w:val="clear" w:color="auto" w:fill="auto"/>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Den väg som läkemedlet tar sig in i kroppen.</w:t>
            </w:r>
          </w:p>
        </w:tc>
        <w:tc>
          <w:tcPr>
            <w:tcW w:w="865" w:type="dxa"/>
            <w:shd w:val="clear" w:color="auto" w:fill="auto"/>
          </w:tcPr>
          <w:p w:rsidR="000A712E" w:rsidRPr="008840FE" w:rsidRDefault="000A712E" w:rsidP="00C93C0F">
            <w:pPr>
              <w:spacing w:after="0"/>
              <w:jc w:val="right"/>
              <w:rPr>
                <w:strike/>
                <w:color w:val="000000"/>
                <w:sz w:val="20"/>
              </w:rPr>
            </w:pPr>
            <w:r w:rsidRPr="008840FE">
              <w:rPr>
                <w:strike/>
                <w:color w:val="000000"/>
                <w:sz w:val="20"/>
              </w:rPr>
              <w:t>0</w:t>
            </w:r>
            <w:proofErr w:type="gramStart"/>
            <w:r w:rsidRPr="008840FE">
              <w:rPr>
                <w:strike/>
                <w:color w:val="000000"/>
                <w:sz w:val="20"/>
              </w:rPr>
              <w:t>..</w:t>
            </w:r>
            <w:proofErr w:type="gramEnd"/>
            <w:r w:rsidRPr="008840FE">
              <w:rPr>
                <w:strike/>
                <w:color w:val="000000"/>
                <w:sz w:val="20"/>
              </w:rPr>
              <w:t>1</w:t>
            </w:r>
          </w:p>
        </w:tc>
      </w:tr>
      <w:tr w:rsidR="000A712E" w:rsidRPr="008840FE" w:rsidTr="00C93C0F">
        <w:trPr>
          <w:trHeight w:val="170"/>
          <w:tblHeader/>
        </w:trPr>
        <w:tc>
          <w:tcPr>
            <w:tcW w:w="2422" w:type="dxa"/>
            <w:shd w:val="clear" w:color="auto" w:fill="auto"/>
          </w:tcPr>
          <w:p w:rsidR="000A712E" w:rsidRPr="008840FE" w:rsidRDefault="000A712E" w:rsidP="00C93C0F">
            <w:pPr>
              <w:spacing w:after="0"/>
              <w:rPr>
                <w:i/>
                <w:iCs/>
                <w:strike/>
                <w:color w:val="000000"/>
                <w:sz w:val="20"/>
              </w:rPr>
            </w:pPr>
            <w:r w:rsidRPr="008840FE">
              <w:rPr>
                <w:i/>
                <w:iCs/>
                <w:strike/>
                <w:color w:val="000000"/>
                <w:sz w:val="20"/>
              </w:rPr>
              <w:t>administreringssätt</w:t>
            </w:r>
          </w:p>
          <w:p w:rsidR="000A712E" w:rsidRPr="008840FE" w:rsidRDefault="000A712E" w:rsidP="00C93C0F">
            <w:pPr>
              <w:spacing w:after="0"/>
              <w:rPr>
                <w:i/>
                <w:iCs/>
                <w:strike/>
                <w:color w:val="000000"/>
                <w:sz w:val="20"/>
              </w:rPr>
            </w:pPr>
            <w:r w:rsidRPr="008840FE">
              <w:rPr>
                <w:i/>
                <w:iCs/>
                <w:strike/>
                <w:color w:val="000000"/>
                <w:sz w:val="20"/>
              </w:rPr>
              <w:t>[</w:t>
            </w:r>
            <w:proofErr w:type="spellStart"/>
            <w:r w:rsidRPr="008840FE">
              <w:rPr>
                <w:i/>
                <w:iCs/>
                <w:strike/>
                <w:color w:val="000000"/>
                <w:sz w:val="20"/>
              </w:rPr>
              <w:t>method</w:t>
            </w:r>
            <w:proofErr w:type="spellEnd"/>
            <w:r w:rsidRPr="008840FE">
              <w:rPr>
                <w:i/>
                <w:iCs/>
                <w:strike/>
                <w:color w:val="000000"/>
                <w:sz w:val="20"/>
              </w:rPr>
              <w:t>]</w:t>
            </w:r>
          </w:p>
        </w:tc>
        <w:tc>
          <w:tcPr>
            <w:tcW w:w="1985" w:type="dxa"/>
            <w:shd w:val="clear" w:color="auto" w:fill="auto"/>
          </w:tcPr>
          <w:p w:rsidR="000A712E" w:rsidRPr="008840FE" w:rsidRDefault="000A712E" w:rsidP="00C93C0F">
            <w:pPr>
              <w:spacing w:after="0"/>
              <w:rPr>
                <w:strike/>
                <w:sz w:val="20"/>
              </w:rPr>
            </w:pPr>
            <w:proofErr w:type="spellStart"/>
            <w:r w:rsidRPr="008840FE">
              <w:rPr>
                <w:strike/>
                <w:sz w:val="20"/>
              </w:rPr>
              <w:t>CodeableConcept</w:t>
            </w:r>
            <w:proofErr w:type="spellEnd"/>
          </w:p>
        </w:tc>
        <w:tc>
          <w:tcPr>
            <w:tcW w:w="9482" w:type="dxa"/>
            <w:shd w:val="clear" w:color="auto" w:fill="auto"/>
          </w:tcPr>
          <w:p w:rsidR="00EC6C53" w:rsidRPr="00EC6C53" w:rsidRDefault="00EC6C53" w:rsidP="00EC6C53">
            <w:pPr>
              <w:pStyle w:val="TableContent"/>
              <w:rPr>
                <w:rFonts w:ascii="Times New Roman" w:hAnsi="Times New Roman"/>
                <w:sz w:val="20"/>
                <w:szCs w:val="20"/>
                <w:lang w:val="sv-SE"/>
              </w:rPr>
            </w:pPr>
            <w:r w:rsidRPr="00EC6C53">
              <w:rPr>
                <w:rFonts w:ascii="Times New Roman" w:hAnsi="Times New Roman"/>
                <w:sz w:val="20"/>
                <w:szCs w:val="20"/>
                <w:lang w:val="sv-SE"/>
              </w:rPr>
              <w:t xml:space="preserve">utgår! </w:t>
            </w:r>
          </w:p>
          <w:p w:rsidR="000A712E" w:rsidRPr="008840FE" w:rsidRDefault="000A712E" w:rsidP="00C93C0F">
            <w:pPr>
              <w:pStyle w:val="TableContent"/>
              <w:rPr>
                <w:rFonts w:ascii="Times New Roman" w:hAnsi="Times New Roman"/>
                <w:strike/>
                <w:sz w:val="20"/>
                <w:szCs w:val="20"/>
                <w:lang w:val="sv-SE"/>
              </w:rPr>
            </w:pPr>
            <w:r w:rsidRPr="008840FE">
              <w:rPr>
                <w:rFonts w:ascii="Times New Roman" w:hAnsi="Times New Roman"/>
                <w:strike/>
                <w:sz w:val="20"/>
                <w:szCs w:val="20"/>
                <w:lang w:val="sv-SE"/>
              </w:rPr>
              <w:t>Den teknik med vilken läkemedlet administreras.</w:t>
            </w:r>
          </w:p>
        </w:tc>
        <w:tc>
          <w:tcPr>
            <w:tcW w:w="865" w:type="dxa"/>
            <w:shd w:val="clear" w:color="auto" w:fill="auto"/>
          </w:tcPr>
          <w:p w:rsidR="000A712E" w:rsidRPr="008840FE" w:rsidRDefault="000A712E" w:rsidP="00C93C0F">
            <w:pPr>
              <w:spacing w:after="0"/>
              <w:jc w:val="right"/>
              <w:rPr>
                <w:strike/>
                <w:color w:val="000000"/>
                <w:sz w:val="20"/>
              </w:rPr>
            </w:pPr>
            <w:r w:rsidRPr="008840FE">
              <w:rPr>
                <w:strike/>
                <w:color w:val="000000"/>
                <w:sz w:val="20"/>
              </w:rPr>
              <w:t>0</w:t>
            </w:r>
            <w:proofErr w:type="gramStart"/>
            <w:r w:rsidRPr="008840FE">
              <w:rPr>
                <w:strike/>
                <w:color w:val="000000"/>
                <w:sz w:val="20"/>
              </w:rPr>
              <w:t>..</w:t>
            </w:r>
            <w:proofErr w:type="gramEnd"/>
            <w:r w:rsidRPr="008840FE">
              <w:rPr>
                <w:strike/>
                <w:color w:val="000000"/>
                <w:sz w:val="20"/>
              </w:rPr>
              <w:t>1</w:t>
            </w:r>
          </w:p>
        </w:tc>
      </w:tr>
    </w:tbl>
    <w:p w:rsidR="000A712E" w:rsidRPr="000A712E" w:rsidRDefault="000A712E" w:rsidP="000A712E"/>
    <w:p w:rsidR="00775CDD" w:rsidRPr="00326BFF" w:rsidRDefault="00775CDD" w:rsidP="00C04A20">
      <w:pPr>
        <w:pStyle w:val="Rubrik2"/>
      </w:pPr>
      <w:bookmarkStart w:id="38" w:name="_Toc413681389"/>
      <w:r w:rsidRPr="00326BFF">
        <w:t>Ordinationsorsak</w:t>
      </w:r>
      <w:bookmarkEnd w:id="38"/>
    </w:p>
    <w:p w:rsidR="00C04A20" w:rsidRPr="00326BFF" w:rsidRDefault="00775CDD" w:rsidP="00C04A20">
      <w:r w:rsidRPr="00326BFF">
        <w:t xml:space="preserve">Klassen </w:t>
      </w:r>
      <w:r w:rsidRPr="00326BFF">
        <w:rPr>
          <w:i/>
        </w:rPr>
        <w:t>Ordinationsorsak</w:t>
      </w:r>
      <w:r w:rsidRPr="00326BFF">
        <w:t xml:space="preserve"> hanterar information om den eller de ordinationsorsaker som ordinatören anger för en </w:t>
      </w:r>
      <w:r w:rsidRPr="00326BFF">
        <w:rPr>
          <w:i/>
        </w:rPr>
        <w:t>Läkemedelsordination</w:t>
      </w:r>
      <w:r w:rsidRPr="00326BFF">
        <w:t>.</w:t>
      </w:r>
      <w:r w:rsidR="00E77B87" w:rsidRPr="00326BFF">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04A20" w:rsidRPr="00326BFF" w:rsidTr="00C04A20">
        <w:trPr>
          <w:trHeight w:val="170"/>
        </w:trPr>
        <w:tc>
          <w:tcPr>
            <w:tcW w:w="14899" w:type="dxa"/>
            <w:gridSpan w:val="4"/>
            <w:shd w:val="clear" w:color="auto" w:fill="auto"/>
            <w:hideMark/>
          </w:tcPr>
          <w:p w:rsidR="00C04A20" w:rsidRPr="00326BFF" w:rsidRDefault="00C04A20" w:rsidP="00CE1066">
            <w:pPr>
              <w:spacing w:after="0"/>
              <w:rPr>
                <w:rFonts w:ascii="Arial" w:hAnsi="Arial" w:cs="Arial"/>
                <w:b/>
                <w:bCs/>
                <w:color w:val="000000"/>
                <w:sz w:val="20"/>
              </w:rPr>
            </w:pPr>
            <w:r w:rsidRPr="00326BFF">
              <w:rPr>
                <w:rFonts w:ascii="Arial" w:hAnsi="Arial" w:cs="Arial"/>
                <w:b/>
                <w:bCs/>
                <w:color w:val="000000"/>
                <w:sz w:val="20"/>
              </w:rPr>
              <w:t>Ordinationsorsak</w:t>
            </w:r>
            <w:r w:rsidR="00687AF5">
              <w:rPr>
                <w:rFonts w:ascii="Arial" w:hAnsi="Arial" w:cs="Arial"/>
                <w:b/>
                <w:bCs/>
                <w:color w:val="000000"/>
                <w:sz w:val="20"/>
              </w:rPr>
              <w:t xml:space="preserve"> [</w:t>
            </w:r>
            <w:proofErr w:type="spellStart"/>
            <w:r w:rsidR="00CE1066">
              <w:rPr>
                <w:rFonts w:ascii="Arial" w:hAnsi="Arial" w:cs="Arial"/>
                <w:b/>
                <w:bCs/>
                <w:color w:val="000000"/>
                <w:sz w:val="20"/>
              </w:rPr>
              <w:t>Treatment</w:t>
            </w:r>
            <w:proofErr w:type="spellEnd"/>
            <w:r w:rsidR="00687AF5">
              <w:rPr>
                <w:rFonts w:ascii="Arial" w:hAnsi="Arial" w:cs="Arial"/>
                <w:b/>
                <w:bCs/>
                <w:color w:val="000000"/>
                <w:sz w:val="20"/>
              </w:rPr>
              <w:t xml:space="preserve"> </w:t>
            </w:r>
            <w:proofErr w:type="spellStart"/>
            <w:r w:rsidR="00687AF5">
              <w:rPr>
                <w:rFonts w:ascii="Arial" w:hAnsi="Arial" w:cs="Arial"/>
                <w:b/>
                <w:bCs/>
                <w:color w:val="000000"/>
                <w:sz w:val="20"/>
              </w:rPr>
              <w:t>reason</w:t>
            </w:r>
            <w:proofErr w:type="spellEnd"/>
            <w:r w:rsidR="00687AF5">
              <w:rPr>
                <w:rFonts w:ascii="Arial" w:hAnsi="Arial" w:cs="Arial"/>
                <w:b/>
                <w:bCs/>
                <w:color w:val="000000"/>
                <w:sz w:val="20"/>
              </w:rPr>
              <w:t>]</w:t>
            </w:r>
          </w:p>
        </w:tc>
      </w:tr>
      <w:tr w:rsidR="00C04A20" w:rsidRPr="00326BFF" w:rsidTr="00C04A20">
        <w:trPr>
          <w:trHeight w:val="170"/>
        </w:trPr>
        <w:tc>
          <w:tcPr>
            <w:tcW w:w="2073" w:type="dxa"/>
            <w:shd w:val="clear" w:color="auto" w:fill="auto"/>
            <w:hideMark/>
          </w:tcPr>
          <w:p w:rsidR="00C04A20" w:rsidRPr="00326BFF" w:rsidRDefault="00C04A20" w:rsidP="00DC2C46">
            <w:pPr>
              <w:spacing w:after="0"/>
              <w:rPr>
                <w:rFonts w:ascii="Arial" w:hAnsi="Arial" w:cs="Arial"/>
                <w:b/>
                <w:bCs/>
                <w:color w:val="000000"/>
                <w:sz w:val="20"/>
              </w:rPr>
            </w:pPr>
            <w:r w:rsidRPr="00326BFF">
              <w:rPr>
                <w:rFonts w:ascii="Arial" w:hAnsi="Arial" w:cs="Arial"/>
                <w:b/>
                <w:bCs/>
                <w:color w:val="000000"/>
                <w:sz w:val="20"/>
              </w:rPr>
              <w:lastRenderedPageBreak/>
              <w:t>Attribut</w:t>
            </w:r>
          </w:p>
        </w:tc>
        <w:tc>
          <w:tcPr>
            <w:tcW w:w="1681" w:type="dxa"/>
            <w:shd w:val="clear" w:color="auto" w:fill="auto"/>
            <w:hideMark/>
          </w:tcPr>
          <w:p w:rsidR="00C04A20" w:rsidRPr="00326BFF" w:rsidRDefault="00C04A20" w:rsidP="00DC2C46">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04A20" w:rsidRPr="00326BFF" w:rsidRDefault="00C04A20" w:rsidP="00DC2C46">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04A20" w:rsidRPr="00326BFF" w:rsidRDefault="00C04A20" w:rsidP="00DC2C46">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C04A20" w:rsidRPr="00326BFF" w:rsidTr="00C04A20">
        <w:trPr>
          <w:trHeight w:val="170"/>
        </w:trPr>
        <w:tc>
          <w:tcPr>
            <w:tcW w:w="2073" w:type="dxa"/>
            <w:shd w:val="clear" w:color="auto" w:fill="auto"/>
            <w:hideMark/>
          </w:tcPr>
          <w:p w:rsidR="00C04A20" w:rsidRPr="00326BFF" w:rsidRDefault="00C04A20" w:rsidP="00E93DF7">
            <w:pPr>
              <w:spacing w:after="0"/>
              <w:rPr>
                <w:i/>
                <w:iCs/>
                <w:color w:val="000000"/>
                <w:sz w:val="20"/>
              </w:rPr>
            </w:pPr>
            <w:r w:rsidRPr="00326BFF">
              <w:rPr>
                <w:rFonts w:eastAsia="Arial Unicode MS"/>
                <w:i/>
                <w:iCs/>
                <w:color w:val="000000"/>
                <w:sz w:val="20"/>
              </w:rPr>
              <w:t>kod</w:t>
            </w:r>
            <w:r w:rsidR="00E93DF7">
              <w:rPr>
                <w:rFonts w:eastAsia="Arial Unicode MS"/>
                <w:i/>
                <w:iCs/>
                <w:color w:val="000000"/>
                <w:sz w:val="20"/>
              </w:rPr>
              <w:br/>
              <w:t>[</w:t>
            </w:r>
            <w:proofErr w:type="spellStart"/>
            <w:r w:rsidR="00E93DF7">
              <w:rPr>
                <w:rFonts w:eastAsia="Arial Unicode MS"/>
                <w:i/>
                <w:iCs/>
                <w:color w:val="000000"/>
                <w:sz w:val="20"/>
              </w:rPr>
              <w:t>code</w:t>
            </w:r>
            <w:proofErr w:type="spellEnd"/>
            <w:r w:rsidR="00E93DF7">
              <w:rPr>
                <w:rFonts w:eastAsia="Arial Unicode MS"/>
                <w:i/>
                <w:iCs/>
                <w:color w:val="000000"/>
                <w:sz w:val="20"/>
              </w:rPr>
              <w:t>]</w:t>
            </w:r>
          </w:p>
        </w:tc>
        <w:tc>
          <w:tcPr>
            <w:tcW w:w="1681" w:type="dxa"/>
            <w:shd w:val="clear" w:color="auto" w:fill="auto"/>
            <w:hideMark/>
          </w:tcPr>
          <w:p w:rsidR="00C04A20" w:rsidRPr="00326BFF" w:rsidRDefault="00F233DF" w:rsidP="00DC2C46">
            <w:pPr>
              <w:spacing w:after="0"/>
              <w:rPr>
                <w:color w:val="000000"/>
                <w:sz w:val="20"/>
              </w:rPr>
            </w:pPr>
            <w:proofErr w:type="spellStart"/>
            <w:r>
              <w:rPr>
                <w:color w:val="000000"/>
                <w:sz w:val="20"/>
              </w:rPr>
              <w:t>code</w:t>
            </w:r>
            <w:proofErr w:type="spellEnd"/>
          </w:p>
        </w:tc>
        <w:tc>
          <w:tcPr>
            <w:tcW w:w="10416" w:type="dxa"/>
            <w:shd w:val="clear" w:color="auto" w:fill="auto"/>
            <w:hideMark/>
          </w:tcPr>
          <w:p w:rsidR="00F233DF" w:rsidRPr="00384A93" w:rsidRDefault="00C04A20" w:rsidP="00384A93">
            <w:pPr>
              <w:pStyle w:val="TableContent"/>
              <w:rPr>
                <w:rFonts w:ascii="Times New Roman" w:hAnsi="Times New Roman"/>
                <w:sz w:val="20"/>
                <w:szCs w:val="20"/>
                <w:lang w:val="sv-SE"/>
              </w:rPr>
            </w:pPr>
            <w:proofErr w:type="spellStart"/>
            <w:r w:rsidRPr="00326BFF">
              <w:rPr>
                <w:rFonts w:ascii="Times New Roman" w:hAnsi="Times New Roman"/>
                <w:sz w:val="20"/>
                <w:szCs w:val="20"/>
                <w:lang w:val="sv-SE"/>
              </w:rPr>
              <w:t>Snomed</w:t>
            </w:r>
            <w:proofErr w:type="spellEnd"/>
            <w:r w:rsidRPr="00326BFF">
              <w:rPr>
                <w:rFonts w:ascii="Times New Roman" w:hAnsi="Times New Roman"/>
                <w:sz w:val="20"/>
                <w:szCs w:val="20"/>
                <w:lang w:val="sv-SE"/>
              </w:rPr>
              <w:t xml:space="preserve"> CT-koden för vald ordinationsorsak. </w:t>
            </w:r>
            <w:r w:rsidRPr="00326BFF">
              <w:rPr>
                <w:rFonts w:ascii="Times New Roman" w:hAnsi="Times New Roman"/>
                <w:sz w:val="20"/>
                <w:szCs w:val="20"/>
                <w:lang w:val="sv-SE"/>
              </w:rPr>
              <w:br/>
              <w:t xml:space="preserve">Anges enligt Socialstyrelsens kodsystem för </w:t>
            </w:r>
            <w:proofErr w:type="spellStart"/>
            <w:r w:rsidRPr="00326BFF">
              <w:rPr>
                <w:rFonts w:ascii="Times New Roman" w:hAnsi="Times New Roman"/>
                <w:sz w:val="20"/>
                <w:szCs w:val="20"/>
                <w:lang w:val="sv-SE"/>
              </w:rPr>
              <w:t>ordinations-orsaker</w:t>
            </w:r>
            <w:proofErr w:type="spellEnd"/>
            <w:r w:rsidRPr="00326BFF">
              <w:rPr>
                <w:rFonts w:ascii="Times New Roman" w:hAnsi="Times New Roman"/>
                <w:sz w:val="20"/>
                <w:szCs w:val="20"/>
                <w:lang w:val="sv-SE"/>
              </w:rPr>
              <w:t xml:space="preserve"> (NKOO). </w:t>
            </w:r>
            <w:r w:rsidRPr="00326BFF">
              <w:rPr>
                <w:rFonts w:ascii="Times New Roman" w:hAnsi="Times New Roman"/>
                <w:sz w:val="20"/>
                <w:szCs w:val="20"/>
                <w:lang w:val="sv-SE"/>
              </w:rPr>
              <w:br/>
              <w:t xml:space="preserve">Ordinationsorsak anges alltid i kodad form. Det finns därför en kod med innebörden </w:t>
            </w:r>
            <w:r w:rsidRPr="00326BFF">
              <w:rPr>
                <w:rFonts w:ascii="Times New Roman" w:hAnsi="Times New Roman"/>
                <w:i/>
                <w:sz w:val="20"/>
                <w:szCs w:val="20"/>
                <w:lang w:val="sv-SE"/>
              </w:rPr>
              <w:t>Annan orsak</w:t>
            </w:r>
            <w:r w:rsidRPr="00326BFF">
              <w:rPr>
                <w:rFonts w:ascii="Times New Roman" w:hAnsi="Times New Roman"/>
                <w:sz w:val="20"/>
                <w:szCs w:val="20"/>
                <w:lang w:val="sv-SE"/>
              </w:rPr>
              <w:t xml:space="preserve"> Om denna kod används, </w:t>
            </w:r>
            <w:r w:rsidR="00562CCB">
              <w:rPr>
                <w:rFonts w:ascii="Times New Roman" w:hAnsi="Times New Roman"/>
                <w:sz w:val="20"/>
                <w:szCs w:val="20"/>
                <w:lang w:val="sv-SE"/>
              </w:rPr>
              <w:t xml:space="preserve">används </w:t>
            </w:r>
            <w:r w:rsidR="00F233DF">
              <w:rPr>
                <w:rFonts w:ascii="Times New Roman" w:hAnsi="Times New Roman"/>
                <w:sz w:val="20"/>
                <w:szCs w:val="20"/>
                <w:lang w:val="sv-SE"/>
              </w:rPr>
              <w:t>attributet</w:t>
            </w:r>
            <w:r w:rsidRPr="00326BFF">
              <w:rPr>
                <w:rFonts w:ascii="Times New Roman" w:hAnsi="Times New Roman"/>
                <w:sz w:val="20"/>
                <w:szCs w:val="20"/>
                <w:lang w:val="sv-SE"/>
              </w:rPr>
              <w:t xml:space="preserve"> </w:t>
            </w:r>
            <w:r w:rsidR="00F233DF" w:rsidRPr="00562CCB">
              <w:rPr>
                <w:rFonts w:ascii="Times New Roman" w:hAnsi="Times New Roman"/>
                <w:i/>
                <w:sz w:val="20"/>
                <w:szCs w:val="20"/>
                <w:lang w:val="sv-SE"/>
              </w:rPr>
              <w:t>annan orsak text</w:t>
            </w:r>
            <w:r w:rsidR="00562CCB">
              <w:rPr>
                <w:rFonts w:ascii="Times New Roman" w:hAnsi="Times New Roman"/>
                <w:i/>
                <w:sz w:val="20"/>
                <w:szCs w:val="20"/>
                <w:lang w:val="sv-SE"/>
              </w:rPr>
              <w:t xml:space="preserve"> </w:t>
            </w:r>
            <w:r w:rsidR="00562CCB">
              <w:rPr>
                <w:rFonts w:ascii="Times New Roman" w:hAnsi="Times New Roman"/>
                <w:sz w:val="20"/>
                <w:szCs w:val="20"/>
                <w:lang w:val="sv-SE"/>
              </w:rPr>
              <w:t>för att ange denna orsak i fritext</w:t>
            </w:r>
            <w:r w:rsidRPr="00326BFF">
              <w:rPr>
                <w:rFonts w:ascii="Times New Roman" w:hAnsi="Times New Roman"/>
                <w:sz w:val="20"/>
                <w:szCs w:val="20"/>
                <w:lang w:val="sv-SE"/>
              </w:rPr>
              <w:t>.</w:t>
            </w:r>
          </w:p>
        </w:tc>
        <w:tc>
          <w:tcPr>
            <w:tcW w:w="729" w:type="dxa"/>
            <w:shd w:val="clear" w:color="auto" w:fill="auto"/>
            <w:hideMark/>
          </w:tcPr>
          <w:p w:rsidR="00C04A20" w:rsidRPr="00326BFF" w:rsidRDefault="00C04A20" w:rsidP="00DC2C46">
            <w:pPr>
              <w:spacing w:after="0"/>
              <w:jc w:val="right"/>
              <w:rPr>
                <w:color w:val="000000"/>
                <w:sz w:val="20"/>
              </w:rPr>
            </w:pPr>
            <w:r w:rsidRPr="00326BFF">
              <w:rPr>
                <w:rFonts w:eastAsia="Arial Unicode MS"/>
                <w:color w:val="000000"/>
                <w:sz w:val="20"/>
              </w:rPr>
              <w:t>1</w:t>
            </w:r>
          </w:p>
        </w:tc>
      </w:tr>
      <w:tr w:rsidR="00C04A20" w:rsidRPr="00326BFF" w:rsidTr="00C04A20">
        <w:trPr>
          <w:trHeight w:val="170"/>
        </w:trPr>
        <w:tc>
          <w:tcPr>
            <w:tcW w:w="2073" w:type="dxa"/>
            <w:shd w:val="clear" w:color="auto" w:fill="auto"/>
            <w:hideMark/>
          </w:tcPr>
          <w:p w:rsidR="00C04A20" w:rsidRPr="00326BFF" w:rsidRDefault="00F233DF" w:rsidP="00DC2C46">
            <w:pPr>
              <w:spacing w:after="0"/>
              <w:rPr>
                <w:i/>
                <w:iCs/>
                <w:color w:val="000000"/>
                <w:sz w:val="20"/>
              </w:rPr>
            </w:pPr>
            <w:r>
              <w:rPr>
                <w:rFonts w:eastAsia="Arial Unicode MS"/>
                <w:i/>
                <w:iCs/>
                <w:color w:val="000000"/>
                <w:sz w:val="20"/>
              </w:rPr>
              <w:t xml:space="preserve">annan orsak </w:t>
            </w:r>
            <w:r w:rsidR="00C04A20" w:rsidRPr="00326BFF">
              <w:rPr>
                <w:rFonts w:eastAsia="Arial Unicode MS"/>
                <w:i/>
                <w:iCs/>
                <w:color w:val="000000"/>
                <w:sz w:val="20"/>
              </w:rPr>
              <w:t>text</w:t>
            </w:r>
            <w:r w:rsidR="00E93DF7">
              <w:rPr>
                <w:rFonts w:eastAsia="Arial Unicode MS"/>
                <w:i/>
                <w:iCs/>
                <w:color w:val="000000"/>
                <w:sz w:val="20"/>
              </w:rPr>
              <w:br/>
              <w:t>[</w:t>
            </w:r>
            <w:proofErr w:type="spellStart"/>
            <w:r w:rsidR="00E93DF7">
              <w:rPr>
                <w:rFonts w:eastAsia="Arial Unicode MS"/>
                <w:i/>
                <w:iCs/>
                <w:color w:val="000000"/>
                <w:sz w:val="20"/>
              </w:rPr>
              <w:t>other</w:t>
            </w:r>
            <w:proofErr w:type="spellEnd"/>
            <w:r w:rsidR="00E93DF7">
              <w:rPr>
                <w:rFonts w:eastAsia="Arial Unicode MS"/>
                <w:i/>
                <w:iCs/>
                <w:color w:val="000000"/>
                <w:sz w:val="20"/>
              </w:rPr>
              <w:t xml:space="preserve"> </w:t>
            </w:r>
            <w:proofErr w:type="spellStart"/>
            <w:r w:rsidR="00E93DF7">
              <w:rPr>
                <w:rFonts w:eastAsia="Arial Unicode MS"/>
                <w:i/>
                <w:iCs/>
                <w:color w:val="000000"/>
                <w:sz w:val="20"/>
              </w:rPr>
              <w:t>reason</w:t>
            </w:r>
            <w:proofErr w:type="spellEnd"/>
            <w:r w:rsidR="00E93DF7">
              <w:rPr>
                <w:rFonts w:eastAsia="Arial Unicode MS"/>
                <w:i/>
                <w:iCs/>
                <w:color w:val="000000"/>
                <w:sz w:val="20"/>
              </w:rPr>
              <w:t xml:space="preserve"> text]</w:t>
            </w:r>
          </w:p>
        </w:tc>
        <w:tc>
          <w:tcPr>
            <w:tcW w:w="1681" w:type="dxa"/>
            <w:shd w:val="clear" w:color="auto" w:fill="auto"/>
            <w:hideMark/>
          </w:tcPr>
          <w:p w:rsidR="00C04A20" w:rsidRPr="00326BFF" w:rsidRDefault="00C04A20" w:rsidP="00DC2C46">
            <w:pPr>
              <w:spacing w:after="0"/>
              <w:rPr>
                <w:color w:val="000000"/>
                <w:sz w:val="20"/>
              </w:rPr>
            </w:pPr>
            <w:r w:rsidRPr="00326BFF">
              <w:rPr>
                <w:rFonts w:eastAsia="Arial Unicode MS"/>
                <w:color w:val="000000"/>
                <w:sz w:val="20"/>
              </w:rPr>
              <w:t>string</w:t>
            </w:r>
          </w:p>
        </w:tc>
        <w:tc>
          <w:tcPr>
            <w:tcW w:w="10416" w:type="dxa"/>
            <w:shd w:val="clear" w:color="auto" w:fill="auto"/>
            <w:hideMark/>
          </w:tcPr>
          <w:p w:rsidR="00C04A20" w:rsidRPr="00326BFF" w:rsidRDefault="00C04A20" w:rsidP="00BC2B2A">
            <w:pPr>
              <w:pStyle w:val="TableContent"/>
              <w:rPr>
                <w:rFonts w:ascii="Times New Roman" w:hAnsi="Times New Roman"/>
                <w:sz w:val="20"/>
                <w:szCs w:val="20"/>
                <w:lang w:val="sv-SE"/>
              </w:rPr>
            </w:pPr>
            <w:r w:rsidRPr="00326BFF">
              <w:rPr>
                <w:rFonts w:ascii="Times New Roman" w:hAnsi="Times New Roman"/>
                <w:sz w:val="20"/>
                <w:szCs w:val="20"/>
                <w:lang w:val="sv-SE"/>
              </w:rPr>
              <w:t xml:space="preserve">Ordinationsorsak angiven i fritext om värdet Annan orsak väljs för ordinationsorsak SCT. </w:t>
            </w:r>
            <w:r w:rsidRPr="00326BFF">
              <w:rPr>
                <w:rFonts w:ascii="Times New Roman" w:hAnsi="Times New Roman"/>
                <w:sz w:val="20"/>
                <w:szCs w:val="20"/>
                <w:lang w:val="sv-SE"/>
              </w:rPr>
              <w:br/>
              <w:t xml:space="preserve">Obligatorisk då ordinationsorsak SCT anges till </w:t>
            </w:r>
            <w:r w:rsidRPr="00326BFF">
              <w:rPr>
                <w:rFonts w:ascii="Times New Roman" w:hAnsi="Times New Roman"/>
                <w:i/>
                <w:sz w:val="20"/>
                <w:szCs w:val="20"/>
                <w:lang w:val="sv-SE"/>
              </w:rPr>
              <w:t>Annan orsak</w:t>
            </w:r>
            <w:r w:rsidRPr="00326BFF">
              <w:rPr>
                <w:rFonts w:ascii="Times New Roman" w:hAnsi="Times New Roman"/>
                <w:sz w:val="20"/>
                <w:szCs w:val="20"/>
                <w:lang w:val="sv-SE"/>
              </w:rPr>
              <w:t xml:space="preserve"> (därmed obligatorisk i v. 1.0).</w:t>
            </w:r>
            <w:r w:rsidRPr="00326BFF">
              <w:rPr>
                <w:rFonts w:ascii="Times New Roman" w:hAnsi="Times New Roman"/>
                <w:sz w:val="20"/>
                <w:szCs w:val="20"/>
                <w:lang w:val="sv-SE"/>
              </w:rPr>
              <w:br/>
              <w:t xml:space="preserve">Får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anges om </w:t>
            </w:r>
            <w:r w:rsidR="00D56257" w:rsidRPr="00326BFF">
              <w:rPr>
                <w:rFonts w:ascii="Times New Roman" w:hAnsi="Times New Roman"/>
                <w:i/>
                <w:sz w:val="20"/>
                <w:szCs w:val="20"/>
                <w:lang w:val="sv-SE"/>
              </w:rPr>
              <w:t>ordinationsorsak</w:t>
            </w:r>
            <w:r w:rsidR="00BC2B2A">
              <w:rPr>
                <w:rFonts w:ascii="Times New Roman" w:hAnsi="Times New Roman"/>
                <w:i/>
                <w:sz w:val="20"/>
                <w:szCs w:val="20"/>
                <w:lang w:val="sv-SE"/>
              </w:rPr>
              <w:t xml:space="preserve"> </w:t>
            </w:r>
            <w:r w:rsidRPr="00326BFF">
              <w:rPr>
                <w:rFonts w:ascii="Times New Roman" w:hAnsi="Times New Roman"/>
                <w:i/>
                <w:sz w:val="20"/>
                <w:szCs w:val="20"/>
                <w:lang w:val="sv-SE"/>
              </w:rPr>
              <w:t>kod</w:t>
            </w:r>
            <w:r w:rsidRPr="00326BFF">
              <w:rPr>
                <w:rFonts w:ascii="Times New Roman" w:hAnsi="Times New Roman"/>
                <w:sz w:val="20"/>
                <w:szCs w:val="20"/>
                <w:lang w:val="sv-SE"/>
              </w:rPr>
              <w:t xml:space="preserve"> anges till något annat än </w:t>
            </w:r>
            <w:r w:rsidRPr="00326BFF">
              <w:rPr>
                <w:rFonts w:ascii="Times New Roman" w:hAnsi="Times New Roman"/>
                <w:i/>
                <w:sz w:val="20"/>
                <w:szCs w:val="20"/>
                <w:lang w:val="sv-SE"/>
              </w:rPr>
              <w:t>Annan orsak</w:t>
            </w:r>
            <w:r w:rsidRPr="00326BFF">
              <w:rPr>
                <w:rFonts w:ascii="Times New Roman" w:hAnsi="Times New Roman"/>
                <w:sz w:val="20"/>
                <w:szCs w:val="20"/>
                <w:lang w:val="sv-SE"/>
              </w:rPr>
              <w:t>.</w:t>
            </w:r>
            <w:r w:rsidRPr="00326BFF">
              <w:rPr>
                <w:rFonts w:ascii="Times New Roman" w:hAnsi="Times New Roman"/>
                <w:sz w:val="20"/>
                <w:szCs w:val="20"/>
                <w:lang w:val="sv-SE"/>
              </w:rPr>
              <w:br/>
              <w:t>Not: Detta attribut får inte överföras till receptregistret eller finnas på recept/</w:t>
            </w:r>
            <w:r w:rsidR="0045166A">
              <w:rPr>
                <w:rFonts w:ascii="Times New Roman" w:hAnsi="Times New Roman"/>
                <w:sz w:val="20"/>
                <w:szCs w:val="20"/>
                <w:lang w:val="sv-SE"/>
              </w:rPr>
              <w:t>expediering</w:t>
            </w:r>
            <w:r w:rsidRPr="00326BFF">
              <w:rPr>
                <w:rFonts w:ascii="Times New Roman" w:hAnsi="Times New Roman"/>
                <w:sz w:val="20"/>
                <w:szCs w:val="20"/>
                <w:lang w:val="sv-SE"/>
              </w:rPr>
              <w:t xml:space="preserve">sunderlag. </w:t>
            </w:r>
            <w:r w:rsidRPr="00326BFF">
              <w:rPr>
                <w:rFonts w:ascii="Times New Roman" w:hAnsi="Times New Roman"/>
                <w:sz w:val="20"/>
                <w:szCs w:val="20"/>
                <w:lang w:val="sv-SE"/>
              </w:rPr>
              <w:br/>
            </w:r>
            <w:proofErr w:type="gramStart"/>
            <w:r w:rsidRPr="00326BFF">
              <w:rPr>
                <w:rFonts w:ascii="Times New Roman" w:hAnsi="Times New Roman"/>
                <w:sz w:val="20"/>
                <w:szCs w:val="20"/>
                <w:lang w:val="sv-SE"/>
              </w:rPr>
              <w:t xml:space="preserve">ordinationsorsak i fritext får </w:t>
            </w:r>
            <w:r w:rsidR="00D56257" w:rsidRPr="00326BFF">
              <w:rPr>
                <w:rFonts w:ascii="Times New Roman" w:hAnsi="Times New Roman"/>
                <w:sz w:val="20"/>
                <w:szCs w:val="20"/>
                <w:lang w:val="sv-SE"/>
              </w:rPr>
              <w:t>inte lagras i receptregistret.</w:t>
            </w:r>
            <w:proofErr w:type="gramEnd"/>
            <w:r w:rsidR="00D56257" w:rsidRPr="00326BFF">
              <w:rPr>
                <w:rFonts w:ascii="Times New Roman" w:hAnsi="Times New Roman"/>
                <w:sz w:val="20"/>
                <w:szCs w:val="20"/>
                <w:lang w:val="sv-SE"/>
              </w:rPr>
              <w:t xml:space="preserve"> </w:t>
            </w:r>
          </w:p>
        </w:tc>
        <w:tc>
          <w:tcPr>
            <w:tcW w:w="729" w:type="dxa"/>
            <w:shd w:val="clear" w:color="auto" w:fill="auto"/>
            <w:hideMark/>
          </w:tcPr>
          <w:p w:rsidR="00C04A20" w:rsidRPr="00326BFF" w:rsidRDefault="00C04A20" w:rsidP="00DC2C46">
            <w:pPr>
              <w:spacing w:after="0"/>
              <w:jc w:val="right"/>
              <w:rPr>
                <w:color w:val="000000"/>
                <w:sz w:val="20"/>
              </w:rPr>
            </w:pPr>
            <w:r w:rsidRPr="00326BFF">
              <w:rPr>
                <w:rFonts w:eastAsia="Arial Unicode MS"/>
                <w:color w:val="000000"/>
                <w:sz w:val="20"/>
              </w:rPr>
              <w:t>0</w:t>
            </w:r>
            <w:proofErr w:type="gramStart"/>
            <w:r w:rsidRPr="00326BFF">
              <w:rPr>
                <w:rFonts w:eastAsia="Arial Unicode MS"/>
                <w:color w:val="000000"/>
                <w:sz w:val="20"/>
              </w:rPr>
              <w:t>..</w:t>
            </w:r>
            <w:proofErr w:type="gramEnd"/>
            <w:r w:rsidRPr="00326BFF">
              <w:rPr>
                <w:rFonts w:eastAsia="Arial Unicode MS"/>
                <w:color w:val="000000"/>
                <w:sz w:val="20"/>
              </w:rPr>
              <w:t>1</w:t>
            </w:r>
          </w:p>
        </w:tc>
      </w:tr>
      <w:tr w:rsidR="00C04A20" w:rsidRPr="00695001" w:rsidTr="00C04A20">
        <w:trPr>
          <w:trHeight w:val="170"/>
        </w:trPr>
        <w:tc>
          <w:tcPr>
            <w:tcW w:w="2073" w:type="dxa"/>
            <w:shd w:val="clear" w:color="auto" w:fill="auto"/>
            <w:hideMark/>
          </w:tcPr>
          <w:p w:rsidR="00C04A20" w:rsidRPr="00695001" w:rsidRDefault="00384A93" w:rsidP="00E93DF7">
            <w:pPr>
              <w:spacing w:after="0"/>
              <w:rPr>
                <w:i/>
                <w:sz w:val="20"/>
              </w:rPr>
            </w:pPr>
            <w:r>
              <w:rPr>
                <w:i/>
                <w:sz w:val="20"/>
              </w:rPr>
              <w:t xml:space="preserve">huvudsaklig </w:t>
            </w:r>
            <w:r w:rsidR="00C04A20" w:rsidRPr="00695001">
              <w:rPr>
                <w:i/>
                <w:sz w:val="20"/>
              </w:rPr>
              <w:t>orsak</w:t>
            </w:r>
            <w:r w:rsidR="00E93DF7">
              <w:rPr>
                <w:i/>
                <w:sz w:val="20"/>
              </w:rPr>
              <w:br/>
              <w:t>[</w:t>
            </w:r>
            <w:proofErr w:type="spellStart"/>
            <w:r w:rsidR="00E93DF7">
              <w:rPr>
                <w:i/>
                <w:sz w:val="20"/>
              </w:rPr>
              <w:t>primary</w:t>
            </w:r>
            <w:proofErr w:type="spellEnd"/>
            <w:r w:rsidR="00E93DF7">
              <w:rPr>
                <w:i/>
                <w:sz w:val="20"/>
              </w:rPr>
              <w:t xml:space="preserve"> </w:t>
            </w:r>
            <w:proofErr w:type="spellStart"/>
            <w:r w:rsidR="00E93DF7">
              <w:rPr>
                <w:i/>
                <w:sz w:val="20"/>
              </w:rPr>
              <w:t>reason</w:t>
            </w:r>
            <w:proofErr w:type="spellEnd"/>
            <w:r w:rsidR="00E93DF7">
              <w:rPr>
                <w:i/>
                <w:sz w:val="20"/>
              </w:rPr>
              <w:t xml:space="preserve">] </w:t>
            </w:r>
          </w:p>
        </w:tc>
        <w:tc>
          <w:tcPr>
            <w:tcW w:w="1681" w:type="dxa"/>
            <w:shd w:val="clear" w:color="auto" w:fill="auto"/>
            <w:hideMark/>
          </w:tcPr>
          <w:p w:rsidR="00C04A20" w:rsidRPr="00695001" w:rsidRDefault="00C04A20" w:rsidP="00DC2C46">
            <w:pPr>
              <w:spacing w:after="0"/>
              <w:rPr>
                <w:sz w:val="20"/>
              </w:rPr>
            </w:pPr>
            <w:r w:rsidRPr="00695001">
              <w:rPr>
                <w:sz w:val="20"/>
              </w:rPr>
              <w:t>boolean</w:t>
            </w:r>
          </w:p>
        </w:tc>
        <w:tc>
          <w:tcPr>
            <w:tcW w:w="10416" w:type="dxa"/>
            <w:shd w:val="clear" w:color="auto" w:fill="auto"/>
            <w:hideMark/>
          </w:tcPr>
          <w:p w:rsidR="00C04A20" w:rsidRPr="00695001" w:rsidRDefault="00C04A20" w:rsidP="00C62B66">
            <w:pPr>
              <w:pStyle w:val="TableContent"/>
              <w:rPr>
                <w:rFonts w:ascii="Times New Roman" w:hAnsi="Times New Roman"/>
                <w:sz w:val="20"/>
                <w:szCs w:val="20"/>
                <w:lang w:val="sv-SE"/>
              </w:rPr>
            </w:pPr>
            <w:r w:rsidRPr="00695001">
              <w:rPr>
                <w:rFonts w:ascii="Times New Roman" w:hAnsi="Times New Roman"/>
                <w:sz w:val="20"/>
                <w:szCs w:val="20"/>
                <w:lang w:val="sv-SE"/>
              </w:rPr>
              <w:t>Uppgift om huruvida ordinationsorsak</w:t>
            </w:r>
            <w:r w:rsidR="00C62B66" w:rsidRPr="00695001">
              <w:rPr>
                <w:rFonts w:ascii="Times New Roman" w:hAnsi="Times New Roman"/>
                <w:sz w:val="20"/>
                <w:szCs w:val="20"/>
                <w:lang w:val="sv-SE"/>
              </w:rPr>
              <w:t>en</w:t>
            </w:r>
            <w:r w:rsidRPr="00695001">
              <w:rPr>
                <w:rFonts w:ascii="Times New Roman" w:hAnsi="Times New Roman"/>
                <w:sz w:val="20"/>
                <w:szCs w:val="20"/>
                <w:lang w:val="sv-SE"/>
              </w:rPr>
              <w:t xml:space="preserve"> </w:t>
            </w:r>
            <w:r w:rsidR="00D56257" w:rsidRPr="00695001">
              <w:rPr>
                <w:rFonts w:ascii="Times New Roman" w:hAnsi="Times New Roman"/>
                <w:sz w:val="20"/>
                <w:szCs w:val="20"/>
                <w:lang w:val="sv-SE"/>
              </w:rPr>
              <w:t>är ”</w:t>
            </w:r>
            <w:r w:rsidRPr="00695001">
              <w:rPr>
                <w:rFonts w:ascii="Times New Roman" w:hAnsi="Times New Roman"/>
                <w:sz w:val="20"/>
                <w:szCs w:val="20"/>
                <w:lang w:val="sv-SE"/>
              </w:rPr>
              <w:t>huvudorsak</w:t>
            </w:r>
            <w:r w:rsidR="00D56257" w:rsidRPr="00695001">
              <w:rPr>
                <w:rFonts w:ascii="Times New Roman" w:hAnsi="Times New Roman"/>
                <w:sz w:val="20"/>
                <w:szCs w:val="20"/>
                <w:lang w:val="sv-SE"/>
              </w:rPr>
              <w:t xml:space="preserve">”, dvs. viktigare än andra angivna orsaker </w:t>
            </w:r>
          </w:p>
        </w:tc>
        <w:tc>
          <w:tcPr>
            <w:tcW w:w="729" w:type="dxa"/>
            <w:shd w:val="clear" w:color="auto" w:fill="auto"/>
            <w:hideMark/>
          </w:tcPr>
          <w:p w:rsidR="00C04A20" w:rsidRPr="00695001" w:rsidRDefault="00C04A20" w:rsidP="00DC2C46">
            <w:pPr>
              <w:spacing w:after="0"/>
              <w:jc w:val="right"/>
              <w:rPr>
                <w:sz w:val="20"/>
              </w:rPr>
            </w:pPr>
            <w:r w:rsidRPr="00695001">
              <w:rPr>
                <w:sz w:val="20"/>
              </w:rPr>
              <w:t>1</w:t>
            </w:r>
          </w:p>
        </w:tc>
      </w:tr>
    </w:tbl>
    <w:p w:rsidR="00C04A20" w:rsidRPr="00326BFF" w:rsidRDefault="00C04A20" w:rsidP="00C04A20"/>
    <w:p w:rsidR="00B71817" w:rsidRPr="00326BFF" w:rsidRDefault="005F479D" w:rsidP="00343AF8">
      <w:pPr>
        <w:pStyle w:val="Rubrik2"/>
      </w:pPr>
      <w:bookmarkStart w:id="39" w:name="_Toc389318069"/>
      <w:bookmarkStart w:id="40" w:name="_Toc389318303"/>
      <w:bookmarkStart w:id="41" w:name="_Toc389318343"/>
      <w:bookmarkStart w:id="42" w:name="_Toc413681390"/>
      <w:r>
        <w:t xml:space="preserve">Ordinerat </w:t>
      </w:r>
      <w:r w:rsidR="00B71817" w:rsidRPr="00326BFF">
        <w:t>läkemedel</w:t>
      </w:r>
      <w:bookmarkEnd w:id="39"/>
      <w:bookmarkEnd w:id="40"/>
      <w:bookmarkEnd w:id="41"/>
      <w:r w:rsidR="00D73401" w:rsidRPr="00326BFF">
        <w:t xml:space="preserve"> (och arvingar)</w:t>
      </w:r>
      <w:bookmarkEnd w:id="42"/>
    </w:p>
    <w:p w:rsidR="0052271E" w:rsidRPr="00326BFF" w:rsidRDefault="0040407A" w:rsidP="00B71817">
      <w:r>
        <w:rPr>
          <w:i/>
        </w:rPr>
        <w:t xml:space="preserve">Ordinerat </w:t>
      </w:r>
      <w:r w:rsidR="00B71817" w:rsidRPr="00326BFF">
        <w:rPr>
          <w:i/>
        </w:rPr>
        <w:t xml:space="preserve">läkemedel </w:t>
      </w:r>
      <w:r w:rsidR="006D6285">
        <w:t>anger</w:t>
      </w:r>
      <w:r w:rsidR="0052271E" w:rsidRPr="00326BFF">
        <w:t xml:space="preserve"> det </w:t>
      </w:r>
      <w:r w:rsidR="00B71817" w:rsidRPr="00326BFF">
        <w:t xml:space="preserve">läkemedel som har ordinerats. </w:t>
      </w:r>
      <w:r w:rsidR="006D6285">
        <w:t xml:space="preserve">Notera att syftet är </w:t>
      </w:r>
      <w:r w:rsidR="0052271E" w:rsidRPr="00326BFF">
        <w:t xml:space="preserve">att </w:t>
      </w:r>
      <w:r w:rsidR="00145268">
        <w:t xml:space="preserve">hålla information om själva </w:t>
      </w:r>
      <w:r w:rsidR="00145268" w:rsidRPr="00145268">
        <w:rPr>
          <w:u w:val="single"/>
        </w:rPr>
        <w:t xml:space="preserve">valet av </w:t>
      </w:r>
      <w:r w:rsidR="0052271E" w:rsidRPr="00145268">
        <w:rPr>
          <w:u w:val="single"/>
        </w:rPr>
        <w:t>läkemedel</w:t>
      </w:r>
      <w:r w:rsidR="0052271E" w:rsidRPr="00326BFF">
        <w:t xml:space="preserve"> </w:t>
      </w:r>
      <w:r w:rsidR="006D6285">
        <w:t xml:space="preserve">(eller handelsvara) </w:t>
      </w:r>
      <w:r w:rsidR="0052271E" w:rsidRPr="00326BFF">
        <w:t xml:space="preserve">vid en ordination, inte på att beskriva läkemedlets egenskaper i sig (vilket finns i </w:t>
      </w:r>
      <w:r w:rsidR="00145268">
        <w:t xml:space="preserve">t.ex. </w:t>
      </w:r>
      <w:r w:rsidR="0052271E" w:rsidRPr="00326BFF">
        <w:t>SIL).</w:t>
      </w:r>
    </w:p>
    <w:p w:rsidR="00B71817" w:rsidRPr="00326BFF" w:rsidRDefault="00D73401" w:rsidP="00145268">
      <w:pPr>
        <w:pStyle w:val="Rubrik3"/>
      </w:pPr>
      <w:bookmarkStart w:id="43" w:name="_Toc413681391"/>
      <w:r w:rsidRPr="00326BFF">
        <w:t>Ordinerat</w:t>
      </w:r>
      <w:r w:rsidR="005F479D">
        <w:t xml:space="preserve"> </w:t>
      </w:r>
      <w:r w:rsidRPr="00326BFF">
        <w:t>läkemedel</w:t>
      </w:r>
      <w:bookmarkEnd w:id="43"/>
      <w:r w:rsidR="00B71817" w:rsidRPr="00326BFF">
        <w:t xml:space="preserve"> </w:t>
      </w:r>
    </w:p>
    <w:p w:rsidR="006D6285" w:rsidRPr="00326BFF" w:rsidRDefault="00B71817" w:rsidP="006D6285">
      <w:r w:rsidRPr="00326BFF">
        <w:t>Abstrakt basklass</w:t>
      </w:r>
      <w:r w:rsidR="0052271E" w:rsidRPr="00326BFF">
        <w:t xml:space="preserve">. </w:t>
      </w:r>
      <w:r w:rsidR="006D6285" w:rsidRPr="00326BFF">
        <w:t>Instanser av klassen existerar endast som någon av de härledda klasserna (arvingarna).</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D73401" w:rsidRPr="00326BFF" w:rsidTr="00DC2C46">
        <w:trPr>
          <w:trHeight w:val="170"/>
        </w:trPr>
        <w:tc>
          <w:tcPr>
            <w:tcW w:w="14899" w:type="dxa"/>
            <w:gridSpan w:val="4"/>
            <w:shd w:val="clear" w:color="auto" w:fill="auto"/>
            <w:hideMark/>
          </w:tcPr>
          <w:p w:rsidR="00D73401" w:rsidRPr="00326BFF" w:rsidRDefault="005F479D" w:rsidP="00B65254">
            <w:pPr>
              <w:spacing w:after="0"/>
              <w:rPr>
                <w:rFonts w:ascii="Arial" w:hAnsi="Arial" w:cs="Arial"/>
                <w:b/>
                <w:bCs/>
                <w:color w:val="000000"/>
                <w:sz w:val="20"/>
              </w:rPr>
            </w:pPr>
            <w:r w:rsidRPr="00687AF5">
              <w:rPr>
                <w:rFonts w:ascii="Arial" w:hAnsi="Arial" w:cs="Arial"/>
                <w:b/>
                <w:bCs/>
                <w:color w:val="000000"/>
                <w:sz w:val="20"/>
              </w:rPr>
              <w:t xml:space="preserve">Ordinerat </w:t>
            </w:r>
            <w:r w:rsidR="00D73401" w:rsidRPr="00687AF5">
              <w:rPr>
                <w:rFonts w:ascii="Arial" w:hAnsi="Arial" w:cs="Arial"/>
                <w:b/>
                <w:bCs/>
                <w:color w:val="000000"/>
                <w:sz w:val="20"/>
              </w:rPr>
              <w:t>läkemedel</w:t>
            </w:r>
            <w:r w:rsidR="00687AF5">
              <w:rPr>
                <w:rFonts w:ascii="Arial" w:hAnsi="Arial" w:cs="Arial"/>
                <w:b/>
                <w:bCs/>
                <w:color w:val="000000"/>
                <w:sz w:val="20"/>
              </w:rPr>
              <w:t xml:space="preserve"> [</w:t>
            </w:r>
            <w:proofErr w:type="spellStart"/>
            <w:r w:rsidR="00B65254">
              <w:rPr>
                <w:rFonts w:ascii="Arial" w:hAnsi="Arial" w:cs="Arial"/>
                <w:b/>
                <w:bCs/>
                <w:color w:val="000000"/>
                <w:sz w:val="20"/>
              </w:rPr>
              <w:t>Medication</w:t>
            </w:r>
            <w:proofErr w:type="spellEnd"/>
            <w:r w:rsidR="00687AF5">
              <w:rPr>
                <w:rFonts w:ascii="Arial" w:hAnsi="Arial" w:cs="Arial"/>
                <w:b/>
                <w:bCs/>
                <w:color w:val="000000"/>
                <w:sz w:val="20"/>
              </w:rPr>
              <w:t>]</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bl>
    <w:p w:rsidR="00D73401" w:rsidRPr="00326BFF" w:rsidRDefault="00D73401" w:rsidP="00145268">
      <w:pPr>
        <w:pStyle w:val="Rubrik3"/>
      </w:pPr>
      <w:bookmarkStart w:id="44" w:name="_Toc413681392"/>
      <w:bookmarkStart w:id="45" w:name="_Toc389318071"/>
      <w:bookmarkStart w:id="46" w:name="_Toc389318305"/>
      <w:bookmarkStart w:id="47" w:name="_Toc389318345"/>
      <w:r w:rsidRPr="00326BFF">
        <w:t>Generiskt</w:t>
      </w:r>
      <w:r w:rsidR="005F479D">
        <w:t xml:space="preserve"> </w:t>
      </w:r>
      <w:r w:rsidRPr="00326BFF">
        <w:t>l</w:t>
      </w:r>
      <w:r w:rsidR="005F479D">
        <w:t>ä</w:t>
      </w:r>
      <w:r w:rsidR="0052271E" w:rsidRPr="00326BFF">
        <w:t>kemedel</w:t>
      </w:r>
      <w:bookmarkEnd w:id="44"/>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D73401" w:rsidRPr="00326BFF" w:rsidTr="00DC2C46">
        <w:trPr>
          <w:trHeight w:val="170"/>
        </w:trPr>
        <w:tc>
          <w:tcPr>
            <w:tcW w:w="14899" w:type="dxa"/>
            <w:gridSpan w:val="4"/>
            <w:shd w:val="clear" w:color="auto" w:fill="auto"/>
            <w:hideMark/>
          </w:tcPr>
          <w:p w:rsidR="00D73401" w:rsidRPr="00326BFF" w:rsidRDefault="00D73401" w:rsidP="005F479D">
            <w:pPr>
              <w:spacing w:after="0"/>
              <w:rPr>
                <w:rFonts w:ascii="Arial" w:hAnsi="Arial" w:cs="Arial"/>
                <w:b/>
                <w:bCs/>
                <w:color w:val="000000"/>
                <w:sz w:val="20"/>
              </w:rPr>
            </w:pPr>
            <w:r w:rsidRPr="00326BFF">
              <w:rPr>
                <w:rFonts w:ascii="Arial" w:hAnsi="Arial" w:cs="Arial"/>
                <w:b/>
                <w:bCs/>
                <w:color w:val="000000"/>
                <w:sz w:val="20"/>
              </w:rPr>
              <w:t>Generiskt</w:t>
            </w:r>
            <w:r w:rsidR="005F479D">
              <w:rPr>
                <w:rFonts w:ascii="Arial" w:hAnsi="Arial" w:cs="Arial"/>
                <w:b/>
                <w:bCs/>
                <w:color w:val="000000"/>
                <w:sz w:val="20"/>
              </w:rPr>
              <w:t xml:space="preserve"> </w:t>
            </w:r>
            <w:proofErr w:type="gramStart"/>
            <w:r w:rsidRPr="00326BFF">
              <w:rPr>
                <w:rFonts w:ascii="Arial" w:hAnsi="Arial" w:cs="Arial"/>
                <w:b/>
                <w:bCs/>
                <w:color w:val="000000"/>
                <w:sz w:val="20"/>
              </w:rPr>
              <w:t>l</w:t>
            </w:r>
            <w:r w:rsidR="005F479D">
              <w:rPr>
                <w:rFonts w:ascii="Arial" w:hAnsi="Arial" w:cs="Arial"/>
                <w:b/>
                <w:bCs/>
                <w:color w:val="000000"/>
                <w:sz w:val="20"/>
              </w:rPr>
              <w:t>ä</w:t>
            </w:r>
            <w:r w:rsidR="0052271E" w:rsidRPr="00326BFF">
              <w:rPr>
                <w:rFonts w:ascii="Arial" w:hAnsi="Arial" w:cs="Arial"/>
                <w:b/>
                <w:bCs/>
                <w:color w:val="000000"/>
                <w:sz w:val="20"/>
              </w:rPr>
              <w:t>kemedel</w:t>
            </w:r>
            <w:r w:rsidRPr="00326BFF">
              <w:rPr>
                <w:rFonts w:ascii="Arial" w:hAnsi="Arial" w:cs="Arial"/>
                <w:b/>
                <w:bCs/>
                <w:color w:val="000000"/>
                <w:sz w:val="20"/>
              </w:rPr>
              <w:t xml:space="preserve"> :</w:t>
            </w:r>
            <w:proofErr w:type="gramEnd"/>
            <w:r w:rsidRPr="00326BFF">
              <w:rPr>
                <w:rFonts w:ascii="Arial" w:hAnsi="Arial" w:cs="Arial"/>
                <w:b/>
                <w:bCs/>
                <w:color w:val="000000"/>
                <w:sz w:val="20"/>
              </w:rPr>
              <w:t xml:space="preserve"> Ordinerat</w:t>
            </w:r>
            <w:r w:rsidR="005F479D">
              <w:rPr>
                <w:rFonts w:ascii="Arial" w:hAnsi="Arial" w:cs="Arial"/>
                <w:b/>
                <w:bCs/>
                <w:color w:val="000000"/>
                <w:sz w:val="20"/>
              </w:rPr>
              <w:t xml:space="preserve"> </w:t>
            </w:r>
            <w:r w:rsidRPr="00326BFF">
              <w:rPr>
                <w:rFonts w:ascii="Arial" w:hAnsi="Arial" w:cs="Arial"/>
                <w:b/>
                <w:bCs/>
                <w:color w:val="000000"/>
                <w:sz w:val="20"/>
              </w:rPr>
              <w:t>läkemedel</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r w:rsidR="00384A93">
              <w:rPr>
                <w:rFonts w:ascii="Arial" w:hAnsi="Arial" w:cs="Arial"/>
                <w:b/>
                <w:bCs/>
                <w:color w:val="000000"/>
                <w:sz w:val="20"/>
              </w:rPr>
              <w: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D73401" w:rsidRPr="00556CFC" w:rsidTr="00DC2C46">
        <w:trPr>
          <w:trHeight w:val="170"/>
        </w:trPr>
        <w:tc>
          <w:tcPr>
            <w:tcW w:w="2073" w:type="dxa"/>
            <w:shd w:val="clear" w:color="auto" w:fill="auto"/>
            <w:hideMark/>
          </w:tcPr>
          <w:p w:rsidR="00D73401" w:rsidRPr="00556CFC" w:rsidRDefault="00D73401" w:rsidP="000A54C1">
            <w:pPr>
              <w:rPr>
                <w:rFonts w:eastAsia="Arial Unicode MS"/>
                <w:i/>
                <w:color w:val="A6A6A6" w:themeColor="background1" w:themeShade="A6"/>
                <w:sz w:val="20"/>
              </w:rPr>
            </w:pPr>
            <w:r w:rsidRPr="00556CFC">
              <w:rPr>
                <w:rFonts w:eastAsia="Arial Unicode MS"/>
                <w:i/>
                <w:color w:val="A6A6A6" w:themeColor="background1" w:themeShade="A6"/>
                <w:sz w:val="20"/>
              </w:rPr>
              <w:t>substans</w:t>
            </w:r>
          </w:p>
        </w:tc>
        <w:tc>
          <w:tcPr>
            <w:tcW w:w="1681" w:type="dxa"/>
            <w:shd w:val="clear" w:color="auto" w:fill="auto"/>
            <w:hideMark/>
          </w:tcPr>
          <w:p w:rsidR="00D73401" w:rsidRPr="00556CFC" w:rsidRDefault="007E5E2C" w:rsidP="000A54C1">
            <w:pPr>
              <w:rPr>
                <w:color w:val="A6A6A6" w:themeColor="background1" w:themeShade="A6"/>
                <w:sz w:val="20"/>
                <w:lang w:eastAsia="en-US"/>
              </w:rPr>
            </w:pPr>
            <w:proofErr w:type="spellStart"/>
            <w:r>
              <w:rPr>
                <w:color w:val="A6A6A6" w:themeColor="background1" w:themeShade="A6"/>
                <w:sz w:val="20"/>
                <w:lang w:eastAsia="en-US"/>
              </w:rPr>
              <w:t>Coding</w:t>
            </w:r>
            <w:proofErr w:type="spellEnd"/>
          </w:p>
        </w:tc>
        <w:tc>
          <w:tcPr>
            <w:tcW w:w="10416" w:type="dxa"/>
            <w:shd w:val="clear" w:color="auto" w:fill="auto"/>
            <w:hideMark/>
          </w:tcPr>
          <w:p w:rsidR="00D73401" w:rsidRPr="00556CFC" w:rsidRDefault="00D73401" w:rsidP="000A54C1">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Ska hämtas från det kommande substansregistret som Läkemedelsverket utvecklar.</w:t>
            </w:r>
          </w:p>
        </w:tc>
        <w:tc>
          <w:tcPr>
            <w:tcW w:w="729" w:type="dxa"/>
            <w:shd w:val="clear" w:color="auto" w:fill="auto"/>
            <w:hideMark/>
          </w:tcPr>
          <w:p w:rsidR="00D73401" w:rsidRPr="00556CFC" w:rsidRDefault="00D73401" w:rsidP="000A54C1">
            <w:pPr>
              <w:jc w:val="right"/>
              <w:rPr>
                <w:rFonts w:eastAsia="Arial Unicode MS"/>
                <w:color w:val="A6A6A6" w:themeColor="background1" w:themeShade="A6"/>
                <w:sz w:val="20"/>
              </w:rPr>
            </w:pPr>
            <w:r w:rsidRPr="00556CFC">
              <w:rPr>
                <w:rFonts w:eastAsia="Arial Unicode MS"/>
                <w:color w:val="A6A6A6" w:themeColor="background1" w:themeShade="A6"/>
                <w:sz w:val="20"/>
              </w:rPr>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r w:rsidR="00D73401" w:rsidRPr="00556CFC" w:rsidTr="00DC2C46">
        <w:trPr>
          <w:trHeight w:val="170"/>
        </w:trPr>
        <w:tc>
          <w:tcPr>
            <w:tcW w:w="2073" w:type="dxa"/>
            <w:shd w:val="clear" w:color="auto" w:fill="auto"/>
            <w:hideMark/>
          </w:tcPr>
          <w:p w:rsidR="00D73401" w:rsidRPr="00556CFC" w:rsidRDefault="00D73401" w:rsidP="000A54C1">
            <w:pPr>
              <w:rPr>
                <w:rFonts w:eastAsia="Arial Unicode MS"/>
                <w:i/>
                <w:color w:val="A6A6A6" w:themeColor="background1" w:themeShade="A6"/>
                <w:sz w:val="20"/>
              </w:rPr>
            </w:pPr>
            <w:r w:rsidRPr="00556CFC">
              <w:rPr>
                <w:rFonts w:eastAsia="Arial Unicode MS"/>
                <w:i/>
                <w:color w:val="A6A6A6" w:themeColor="background1" w:themeShade="A6"/>
                <w:sz w:val="20"/>
              </w:rPr>
              <w:t>form</w:t>
            </w:r>
          </w:p>
        </w:tc>
        <w:tc>
          <w:tcPr>
            <w:tcW w:w="1681" w:type="dxa"/>
            <w:shd w:val="clear" w:color="auto" w:fill="auto"/>
            <w:hideMark/>
          </w:tcPr>
          <w:p w:rsidR="00D73401" w:rsidRPr="00556CFC" w:rsidRDefault="007E5E2C" w:rsidP="000A54C1">
            <w:pPr>
              <w:rPr>
                <w:color w:val="A6A6A6" w:themeColor="background1" w:themeShade="A6"/>
                <w:sz w:val="20"/>
                <w:lang w:eastAsia="en-US"/>
              </w:rPr>
            </w:pPr>
            <w:proofErr w:type="spellStart"/>
            <w:r>
              <w:rPr>
                <w:color w:val="A6A6A6" w:themeColor="background1" w:themeShade="A6"/>
                <w:sz w:val="20"/>
                <w:lang w:eastAsia="en-US"/>
              </w:rPr>
              <w:t>Coding</w:t>
            </w:r>
            <w:proofErr w:type="spellEnd"/>
          </w:p>
        </w:tc>
        <w:tc>
          <w:tcPr>
            <w:tcW w:w="10416" w:type="dxa"/>
            <w:shd w:val="clear" w:color="auto" w:fill="auto"/>
            <w:hideMark/>
          </w:tcPr>
          <w:p w:rsidR="00D73401" w:rsidRPr="00556CFC" w:rsidRDefault="00D73401" w:rsidP="000A54C1">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 xml:space="preserve">Här saknas i dag vedertaget kodsystem. Hur attributet ska anges ska baseras på Läkemedelsverkets pågående utredning om </w:t>
            </w:r>
            <w:r w:rsidRPr="00556CFC">
              <w:rPr>
                <w:rFonts w:ascii="Times New Roman" w:hAnsi="Times New Roman"/>
                <w:color w:val="A6A6A6" w:themeColor="background1" w:themeShade="A6"/>
                <w:sz w:val="20"/>
                <w:szCs w:val="20"/>
                <w:lang w:val="sv-SE"/>
              </w:rPr>
              <w:lastRenderedPageBreak/>
              <w:t>frivillig generisk förskrivning.</w:t>
            </w:r>
          </w:p>
        </w:tc>
        <w:tc>
          <w:tcPr>
            <w:tcW w:w="729" w:type="dxa"/>
            <w:shd w:val="clear" w:color="auto" w:fill="auto"/>
            <w:hideMark/>
          </w:tcPr>
          <w:p w:rsidR="00D73401" w:rsidRPr="00556CFC" w:rsidRDefault="00D73401" w:rsidP="000A54C1">
            <w:pPr>
              <w:jc w:val="right"/>
              <w:rPr>
                <w:rFonts w:eastAsia="Arial Unicode MS"/>
                <w:strike/>
                <w:color w:val="A6A6A6" w:themeColor="background1" w:themeShade="A6"/>
                <w:sz w:val="20"/>
              </w:rPr>
            </w:pPr>
            <w:r w:rsidRPr="00556CFC">
              <w:rPr>
                <w:rFonts w:eastAsia="Arial Unicode MS"/>
                <w:color w:val="A6A6A6" w:themeColor="background1" w:themeShade="A6"/>
                <w:sz w:val="20"/>
              </w:rPr>
              <w:lastRenderedPageBreak/>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r w:rsidR="00D73401" w:rsidRPr="00556CFC" w:rsidTr="00DC2C46">
        <w:trPr>
          <w:trHeight w:val="170"/>
        </w:trPr>
        <w:tc>
          <w:tcPr>
            <w:tcW w:w="2073" w:type="dxa"/>
            <w:shd w:val="clear" w:color="auto" w:fill="auto"/>
            <w:hideMark/>
          </w:tcPr>
          <w:p w:rsidR="00D73401" w:rsidRPr="00556CFC" w:rsidRDefault="00D73401" w:rsidP="000A54C1">
            <w:pPr>
              <w:rPr>
                <w:rFonts w:eastAsia="Arial Unicode MS"/>
                <w:i/>
                <w:color w:val="A6A6A6" w:themeColor="background1" w:themeShade="A6"/>
                <w:sz w:val="20"/>
              </w:rPr>
            </w:pPr>
            <w:r w:rsidRPr="00556CFC">
              <w:rPr>
                <w:rFonts w:eastAsia="Arial Unicode MS"/>
                <w:i/>
                <w:color w:val="A6A6A6" w:themeColor="background1" w:themeShade="A6"/>
                <w:sz w:val="20"/>
              </w:rPr>
              <w:lastRenderedPageBreak/>
              <w:t>styrka</w:t>
            </w:r>
          </w:p>
        </w:tc>
        <w:tc>
          <w:tcPr>
            <w:tcW w:w="1681" w:type="dxa"/>
            <w:shd w:val="clear" w:color="auto" w:fill="auto"/>
            <w:hideMark/>
          </w:tcPr>
          <w:p w:rsidR="00D73401" w:rsidRPr="00556CFC" w:rsidRDefault="003F0F8B" w:rsidP="000A54C1">
            <w:pPr>
              <w:rPr>
                <w:color w:val="A6A6A6" w:themeColor="background1" w:themeShade="A6"/>
                <w:sz w:val="20"/>
                <w:lang w:eastAsia="en-US"/>
              </w:rPr>
            </w:pPr>
            <w:r>
              <w:rPr>
                <w:color w:val="A6A6A6" w:themeColor="background1" w:themeShade="A6"/>
                <w:sz w:val="20"/>
                <w:lang w:eastAsia="en-US"/>
              </w:rPr>
              <w:t>Quantity</w:t>
            </w:r>
          </w:p>
        </w:tc>
        <w:tc>
          <w:tcPr>
            <w:tcW w:w="10416" w:type="dxa"/>
            <w:shd w:val="clear" w:color="auto" w:fill="auto"/>
            <w:hideMark/>
          </w:tcPr>
          <w:p w:rsidR="00D73401" w:rsidRPr="00556CFC" w:rsidRDefault="00D73401" w:rsidP="000A54C1">
            <w:pPr>
              <w:pStyle w:val="TableContent"/>
              <w:rPr>
                <w:rFonts w:ascii="Times New Roman" w:hAnsi="Times New Roman"/>
                <w:color w:val="A6A6A6" w:themeColor="background1" w:themeShade="A6"/>
                <w:sz w:val="20"/>
                <w:szCs w:val="20"/>
                <w:lang w:val="sv-SE"/>
              </w:rPr>
            </w:pPr>
            <w:r w:rsidRPr="00556CFC">
              <w:rPr>
                <w:rFonts w:ascii="Times New Roman" w:hAnsi="Times New Roman"/>
                <w:color w:val="A6A6A6" w:themeColor="background1" w:themeShade="A6"/>
                <w:sz w:val="20"/>
                <w:szCs w:val="20"/>
                <w:lang w:val="sv-SE"/>
              </w:rPr>
              <w:t>Hur attributet ska anges ska baseras på Läkemedelsverkets pågående utredning om frivillig generisk förskrivning.</w:t>
            </w:r>
          </w:p>
        </w:tc>
        <w:tc>
          <w:tcPr>
            <w:tcW w:w="729" w:type="dxa"/>
            <w:shd w:val="clear" w:color="auto" w:fill="auto"/>
            <w:hideMark/>
          </w:tcPr>
          <w:p w:rsidR="00D73401" w:rsidRPr="00556CFC" w:rsidRDefault="00D73401" w:rsidP="000A54C1">
            <w:pPr>
              <w:jc w:val="right"/>
              <w:rPr>
                <w:rFonts w:eastAsia="Arial Unicode MS"/>
                <w:strike/>
                <w:color w:val="A6A6A6" w:themeColor="background1" w:themeShade="A6"/>
                <w:sz w:val="20"/>
              </w:rPr>
            </w:pPr>
            <w:r w:rsidRPr="00556CFC">
              <w:rPr>
                <w:rFonts w:eastAsia="Arial Unicode MS"/>
                <w:color w:val="A6A6A6" w:themeColor="background1" w:themeShade="A6"/>
                <w:sz w:val="20"/>
              </w:rPr>
              <w:t>0</w:t>
            </w:r>
            <w:proofErr w:type="gramStart"/>
            <w:r w:rsidRPr="00556CFC">
              <w:rPr>
                <w:rFonts w:eastAsia="Arial Unicode MS"/>
                <w:color w:val="A6A6A6" w:themeColor="background1" w:themeShade="A6"/>
                <w:sz w:val="20"/>
              </w:rPr>
              <w:t>..</w:t>
            </w:r>
            <w:proofErr w:type="gramEnd"/>
            <w:r w:rsidRPr="00556CFC">
              <w:rPr>
                <w:rFonts w:eastAsia="Arial Unicode MS"/>
                <w:color w:val="A6A6A6" w:themeColor="background1" w:themeShade="A6"/>
                <w:sz w:val="20"/>
              </w:rPr>
              <w:t>1</w:t>
            </w:r>
          </w:p>
        </w:tc>
      </w:tr>
    </w:tbl>
    <w:p w:rsidR="00D73401" w:rsidRPr="00326BFF" w:rsidRDefault="00BD4B99" w:rsidP="00145268">
      <w:pPr>
        <w:pStyle w:val="Rubrik3"/>
      </w:pPr>
      <w:bookmarkStart w:id="48" w:name="_Toc389318072"/>
      <w:bookmarkStart w:id="49" w:name="_Toc389318306"/>
      <w:bookmarkStart w:id="50" w:name="_Toc389318346"/>
      <w:bookmarkStart w:id="51" w:name="_Toc413681393"/>
      <w:r>
        <w:t>Lä</w:t>
      </w:r>
      <w:r w:rsidR="00D73401" w:rsidRPr="00326BFF">
        <w:t>kemedelsprodukt</w:t>
      </w:r>
      <w:bookmarkEnd w:id="48"/>
      <w:bookmarkEnd w:id="49"/>
      <w:bookmarkEnd w:id="50"/>
      <w:bookmarkEnd w:id="51"/>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D73401" w:rsidRPr="00326BFF" w:rsidTr="00DC2C46">
        <w:trPr>
          <w:trHeight w:val="170"/>
        </w:trPr>
        <w:tc>
          <w:tcPr>
            <w:tcW w:w="14899" w:type="dxa"/>
            <w:gridSpan w:val="4"/>
            <w:shd w:val="clear" w:color="auto" w:fill="auto"/>
            <w:hideMark/>
          </w:tcPr>
          <w:p w:rsidR="00D73401" w:rsidRPr="00326BFF" w:rsidRDefault="005F479D" w:rsidP="007E2152">
            <w:pPr>
              <w:spacing w:after="0"/>
              <w:rPr>
                <w:rFonts w:ascii="Arial" w:hAnsi="Arial" w:cs="Arial"/>
                <w:b/>
                <w:bCs/>
                <w:color w:val="000000"/>
                <w:sz w:val="20"/>
              </w:rPr>
            </w:pPr>
            <w:r>
              <w:rPr>
                <w:rFonts w:ascii="Arial" w:hAnsi="Arial" w:cs="Arial"/>
                <w:b/>
                <w:bCs/>
                <w:color w:val="000000"/>
                <w:sz w:val="20"/>
              </w:rPr>
              <w:t>Lä</w:t>
            </w:r>
            <w:r w:rsidR="00D73401" w:rsidRPr="00326BFF">
              <w:rPr>
                <w:rFonts w:ascii="Arial" w:hAnsi="Arial" w:cs="Arial"/>
                <w:b/>
                <w:bCs/>
                <w:color w:val="000000"/>
                <w:sz w:val="20"/>
              </w:rPr>
              <w:t>kemedelsprodukt</w:t>
            </w:r>
            <w:r w:rsidR="003D5526">
              <w:rPr>
                <w:rFonts w:ascii="Arial" w:hAnsi="Arial" w:cs="Arial"/>
                <w:b/>
                <w:bCs/>
                <w:color w:val="000000"/>
                <w:sz w:val="20"/>
              </w:rPr>
              <w:t xml:space="preserve"> [</w:t>
            </w:r>
            <w:proofErr w:type="spellStart"/>
            <w:r w:rsidR="007E2152">
              <w:rPr>
                <w:rFonts w:ascii="Arial" w:hAnsi="Arial" w:cs="Arial"/>
                <w:b/>
                <w:bCs/>
                <w:color w:val="000000"/>
                <w:sz w:val="20"/>
              </w:rPr>
              <w:t>Distributed</w:t>
            </w:r>
            <w:proofErr w:type="spellEnd"/>
            <w:r w:rsidR="007E2152">
              <w:rPr>
                <w:rFonts w:ascii="Arial" w:hAnsi="Arial" w:cs="Arial"/>
                <w:b/>
                <w:bCs/>
                <w:color w:val="000000"/>
                <w:sz w:val="20"/>
              </w:rPr>
              <w:t xml:space="preserve"> </w:t>
            </w:r>
            <w:proofErr w:type="spellStart"/>
            <w:proofErr w:type="gramStart"/>
            <w:r w:rsidR="007E2152">
              <w:rPr>
                <w:rFonts w:ascii="Arial" w:hAnsi="Arial" w:cs="Arial"/>
                <w:b/>
                <w:bCs/>
                <w:color w:val="000000"/>
                <w:sz w:val="20"/>
              </w:rPr>
              <w:t>drug</w:t>
            </w:r>
            <w:proofErr w:type="spellEnd"/>
            <w:r w:rsidR="003D5526">
              <w:rPr>
                <w:rFonts w:ascii="Arial" w:hAnsi="Arial" w:cs="Arial"/>
                <w:b/>
                <w:bCs/>
                <w:color w:val="000000"/>
                <w:sz w:val="20"/>
              </w:rPr>
              <w:t>]</w:t>
            </w:r>
            <w:r w:rsidR="00D73401" w:rsidRPr="00326BFF">
              <w:rPr>
                <w:rFonts w:ascii="Arial" w:hAnsi="Arial" w:cs="Arial"/>
                <w:b/>
                <w:bCs/>
                <w:color w:val="000000"/>
                <w:sz w:val="20"/>
              </w:rPr>
              <w:t xml:space="preserve"> :</w:t>
            </w:r>
            <w:proofErr w:type="gramEnd"/>
            <w:r w:rsidR="00D73401" w:rsidRPr="00326BFF">
              <w:rPr>
                <w:rFonts w:ascii="Arial" w:hAnsi="Arial" w:cs="Arial"/>
                <w:b/>
                <w:bCs/>
                <w:color w:val="000000"/>
                <w:sz w:val="20"/>
              </w:rPr>
              <w:t xml:space="preserve"> Ordinerat</w:t>
            </w:r>
            <w:r>
              <w:rPr>
                <w:rFonts w:ascii="Arial" w:hAnsi="Arial" w:cs="Arial"/>
                <w:b/>
                <w:bCs/>
                <w:color w:val="000000"/>
                <w:sz w:val="20"/>
              </w:rPr>
              <w:t xml:space="preserve"> </w:t>
            </w:r>
            <w:r w:rsidR="00D73401" w:rsidRPr="00326BFF">
              <w:rPr>
                <w:rFonts w:ascii="Arial" w:hAnsi="Arial" w:cs="Arial"/>
                <w:b/>
                <w:bCs/>
                <w:color w:val="000000"/>
                <w:sz w:val="20"/>
              </w:rPr>
              <w:t>läkemedel</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D73401" w:rsidRPr="00326BFF" w:rsidTr="00DC2C46">
        <w:trPr>
          <w:trHeight w:val="170"/>
        </w:trPr>
        <w:tc>
          <w:tcPr>
            <w:tcW w:w="2073" w:type="dxa"/>
            <w:shd w:val="clear" w:color="auto" w:fill="auto"/>
            <w:hideMark/>
          </w:tcPr>
          <w:p w:rsidR="00D73401" w:rsidRPr="00326BFF" w:rsidRDefault="00D73401" w:rsidP="00BC2B2A">
            <w:pPr>
              <w:rPr>
                <w:rFonts w:eastAsia="Arial Unicode MS"/>
                <w:i/>
                <w:sz w:val="20"/>
              </w:rPr>
            </w:pPr>
            <w:r w:rsidRPr="00326BFF">
              <w:rPr>
                <w:rFonts w:eastAsia="Arial Unicode MS"/>
                <w:i/>
                <w:sz w:val="20"/>
              </w:rPr>
              <w:t>NPL</w:t>
            </w:r>
            <w:r w:rsidR="00BC2B2A">
              <w:rPr>
                <w:rFonts w:eastAsia="Arial Unicode MS"/>
                <w:i/>
                <w:sz w:val="20"/>
              </w:rPr>
              <w:t>-</w:t>
            </w:r>
            <w:r w:rsidRPr="00326BFF">
              <w:rPr>
                <w:rFonts w:eastAsia="Arial Unicode MS"/>
                <w:i/>
                <w:sz w:val="20"/>
              </w:rPr>
              <w:t>id</w:t>
            </w:r>
            <w:r w:rsidR="003D5526">
              <w:rPr>
                <w:rFonts w:eastAsia="Arial Unicode MS"/>
                <w:i/>
                <w:sz w:val="20"/>
              </w:rPr>
              <w:br/>
              <w:t>[</w:t>
            </w:r>
            <w:r w:rsidR="003D5526" w:rsidRPr="00326BFF">
              <w:rPr>
                <w:rFonts w:eastAsia="Arial Unicode MS"/>
                <w:i/>
                <w:sz w:val="20"/>
              </w:rPr>
              <w:t>NPL</w:t>
            </w:r>
            <w:r w:rsidR="00BC2B2A">
              <w:rPr>
                <w:rFonts w:eastAsia="Arial Unicode MS"/>
                <w:i/>
                <w:sz w:val="20"/>
              </w:rPr>
              <w:t>-</w:t>
            </w:r>
            <w:r w:rsidR="003D5526" w:rsidRPr="00326BFF">
              <w:rPr>
                <w:rFonts w:eastAsia="Arial Unicode MS"/>
                <w:i/>
                <w:sz w:val="20"/>
              </w:rPr>
              <w:t>id</w:t>
            </w:r>
            <w:r w:rsidR="003D5526">
              <w:rPr>
                <w:rFonts w:eastAsia="Arial Unicode MS"/>
                <w:i/>
                <w:sz w:val="20"/>
              </w:rPr>
              <w:t>]</w:t>
            </w:r>
          </w:p>
        </w:tc>
        <w:tc>
          <w:tcPr>
            <w:tcW w:w="1681" w:type="dxa"/>
            <w:shd w:val="clear" w:color="auto" w:fill="auto"/>
            <w:hideMark/>
          </w:tcPr>
          <w:p w:rsidR="00D73401" w:rsidRPr="00326BFF" w:rsidRDefault="004B2BA1" w:rsidP="000A54C1">
            <w:pPr>
              <w:rPr>
                <w:rFonts w:eastAsia="Arial Unicode MS"/>
                <w:sz w:val="20"/>
              </w:rPr>
            </w:pPr>
            <w:proofErr w:type="spellStart"/>
            <w:r>
              <w:rPr>
                <w:rFonts w:eastAsia="Arial Unicode MS"/>
                <w:sz w:val="20"/>
              </w:rPr>
              <w:t>Identifier</w:t>
            </w:r>
            <w:proofErr w:type="spellEnd"/>
          </w:p>
        </w:tc>
        <w:tc>
          <w:tcPr>
            <w:tcW w:w="10416" w:type="dxa"/>
            <w:shd w:val="clear" w:color="auto" w:fill="auto"/>
            <w:hideMark/>
          </w:tcPr>
          <w:p w:rsidR="00D73401" w:rsidRPr="00326BFF" w:rsidRDefault="00D73401" w:rsidP="000A54C1">
            <w:pPr>
              <w:pStyle w:val="TableContent"/>
              <w:rPr>
                <w:rFonts w:ascii="Times New Roman" w:eastAsia="Arial Unicode MS" w:hAnsi="Times New Roman"/>
                <w:sz w:val="20"/>
                <w:szCs w:val="20"/>
                <w:lang w:val="sv-SE"/>
              </w:rPr>
            </w:pPr>
            <w:proofErr w:type="gramStart"/>
            <w:r w:rsidRPr="00326BFF">
              <w:rPr>
                <w:rFonts w:ascii="Times New Roman" w:eastAsia="Arial Unicode MS" w:hAnsi="Times New Roman"/>
                <w:sz w:val="20"/>
                <w:szCs w:val="20"/>
                <w:lang w:val="sv-SE"/>
              </w:rPr>
              <w:t>id som identifierar läkemedelsprodukt.</w:t>
            </w:r>
            <w:proofErr w:type="gramEnd"/>
          </w:p>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Hämtas från SIL.</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Ex. Alvedon tablett 500 mg.</w:t>
            </w:r>
          </w:p>
          <w:p w:rsidR="00D73401" w:rsidRPr="00326BFF" w:rsidRDefault="00D73401" w:rsidP="000A54C1">
            <w:pPr>
              <w:pStyle w:val="TableContent"/>
              <w:rPr>
                <w:rFonts w:ascii="Times New Roman" w:hAnsi="Times New Roman"/>
                <w:color w:val="000000"/>
                <w:sz w:val="20"/>
                <w:szCs w:val="20"/>
                <w:lang w:val="sv-SE"/>
              </w:rPr>
            </w:pPr>
            <w:r w:rsidRPr="00326BFF">
              <w:rPr>
                <w:rFonts w:ascii="Times New Roman" w:hAnsi="Times New Roman"/>
                <w:color w:val="000000"/>
                <w:sz w:val="20"/>
                <w:szCs w:val="20"/>
                <w:lang w:val="sv-SE"/>
              </w:rPr>
              <w:t xml:space="preserve">Obligatorisk parameter om </w:t>
            </w:r>
            <w:proofErr w:type="spellStart"/>
            <w:r w:rsidRPr="00326BFF">
              <w:rPr>
                <w:rFonts w:ascii="Times New Roman" w:hAnsi="Times New Roman"/>
                <w:color w:val="000000"/>
                <w:sz w:val="20"/>
                <w:szCs w:val="20"/>
                <w:lang w:val="sv-SE"/>
              </w:rPr>
              <w:t>Varunr</w:t>
            </w:r>
            <w:proofErr w:type="spellEnd"/>
            <w:r w:rsidRPr="00326BFF">
              <w:rPr>
                <w:rFonts w:ascii="Times New Roman" w:hAnsi="Times New Roman"/>
                <w:color w:val="000000"/>
                <w:sz w:val="20"/>
                <w:szCs w:val="20"/>
                <w:lang w:val="sv-SE"/>
              </w:rPr>
              <w:t xml:space="preserve"> saknas (dvs. om ordinationen </w:t>
            </w:r>
            <w:proofErr w:type="gramStart"/>
            <w:r w:rsidRPr="00326BFF">
              <w:rPr>
                <w:rFonts w:ascii="Times New Roman" w:hAnsi="Times New Roman"/>
                <w:color w:val="000000"/>
                <w:sz w:val="20"/>
                <w:szCs w:val="20"/>
                <w:lang w:val="sv-SE"/>
              </w:rPr>
              <w:t>ej</w:t>
            </w:r>
            <w:proofErr w:type="gramEnd"/>
            <w:r w:rsidRPr="00326BFF">
              <w:rPr>
                <w:rFonts w:ascii="Times New Roman" w:hAnsi="Times New Roman"/>
                <w:color w:val="000000"/>
                <w:sz w:val="20"/>
                <w:szCs w:val="20"/>
                <w:lang w:val="sv-SE"/>
              </w:rPr>
              <w:t xml:space="preserve"> gäller handelsvara).</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NPL = Nationellt Produktregister för Läkemedel, registrerade på Läkemedelsverket.</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Obs att ingen interaktionskontroll i Sfinx kan göras utan NPL-id.</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Är obligatorisk även vid ordination i NOD 1.0 (annars funkar inte interaktionskoll i SIL/Sfinx)</w:t>
            </w:r>
          </w:p>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hAnsi="Times New Roman"/>
                <w:i/>
                <w:sz w:val="20"/>
                <w:szCs w:val="20"/>
                <w:lang w:val="sv-SE"/>
              </w:rPr>
              <w:t xml:space="preserve">Ingår i </w:t>
            </w:r>
            <w:r w:rsidR="0045166A">
              <w:rPr>
                <w:rFonts w:ascii="Times New Roman" w:hAnsi="Times New Roman"/>
                <w:i/>
                <w:sz w:val="20"/>
                <w:szCs w:val="20"/>
                <w:lang w:val="sv-SE"/>
              </w:rPr>
              <w:t>Expediering</w:t>
            </w:r>
            <w:r w:rsidR="0045166A" w:rsidRPr="00326BFF">
              <w:rPr>
                <w:rFonts w:ascii="Times New Roman" w:hAnsi="Times New Roman"/>
                <w:i/>
                <w:sz w:val="20"/>
                <w:szCs w:val="20"/>
                <w:lang w:val="sv-SE"/>
              </w:rPr>
              <w:t>sunderlag</w:t>
            </w:r>
            <w:r w:rsidRPr="00326BFF">
              <w:rPr>
                <w:rFonts w:ascii="Times New Roman" w:hAnsi="Times New Roman"/>
                <w:i/>
                <w:sz w:val="20"/>
                <w:szCs w:val="20"/>
                <w:lang w:val="sv-SE"/>
              </w:rPr>
              <w:t>.</w:t>
            </w:r>
          </w:p>
        </w:tc>
        <w:tc>
          <w:tcPr>
            <w:tcW w:w="729" w:type="dxa"/>
            <w:shd w:val="clear" w:color="auto" w:fill="auto"/>
            <w:hideMark/>
          </w:tcPr>
          <w:p w:rsidR="00D73401" w:rsidRPr="00326BFF" w:rsidRDefault="00D73401" w:rsidP="000A54C1">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D73401" w:rsidRPr="00326BFF" w:rsidTr="00DC2C46">
        <w:trPr>
          <w:trHeight w:val="170"/>
        </w:trPr>
        <w:tc>
          <w:tcPr>
            <w:tcW w:w="2073" w:type="dxa"/>
            <w:shd w:val="clear" w:color="auto" w:fill="auto"/>
            <w:hideMark/>
          </w:tcPr>
          <w:p w:rsidR="00D73401" w:rsidRPr="00326BFF" w:rsidRDefault="00D73401" w:rsidP="007E2152">
            <w:pPr>
              <w:rPr>
                <w:rFonts w:eastAsia="Arial Unicode MS"/>
                <w:i/>
                <w:sz w:val="20"/>
              </w:rPr>
            </w:pPr>
            <w:r w:rsidRPr="00326BFF">
              <w:rPr>
                <w:rFonts w:eastAsia="Arial Unicode MS"/>
                <w:i/>
                <w:sz w:val="20"/>
              </w:rPr>
              <w:t>produktnamn</w:t>
            </w:r>
            <w:r w:rsidR="003D5526">
              <w:rPr>
                <w:rFonts w:eastAsia="Arial Unicode MS"/>
                <w:i/>
                <w:sz w:val="20"/>
              </w:rPr>
              <w:br/>
              <w:t>[</w:t>
            </w:r>
            <w:proofErr w:type="spellStart"/>
            <w:r w:rsidR="007E2152">
              <w:rPr>
                <w:rFonts w:eastAsia="Arial Unicode MS"/>
                <w:i/>
                <w:sz w:val="20"/>
              </w:rPr>
              <w:t>trade</w:t>
            </w:r>
            <w:proofErr w:type="spellEnd"/>
            <w:r w:rsidR="003D5526">
              <w:rPr>
                <w:rFonts w:eastAsia="Arial Unicode MS"/>
                <w:i/>
                <w:sz w:val="20"/>
              </w:rPr>
              <w:t xml:space="preserve"> </w:t>
            </w:r>
            <w:proofErr w:type="spellStart"/>
            <w:r w:rsidR="003D5526">
              <w:rPr>
                <w:rFonts w:eastAsia="Arial Unicode MS"/>
                <w:i/>
                <w:sz w:val="20"/>
              </w:rPr>
              <w:t>name</w:t>
            </w:r>
            <w:proofErr w:type="spellEnd"/>
            <w:r w:rsidR="003D5526">
              <w:rPr>
                <w:rFonts w:eastAsia="Arial Unicode MS"/>
                <w:i/>
                <w:sz w:val="20"/>
              </w:rPr>
              <w:t>]</w:t>
            </w:r>
          </w:p>
        </w:tc>
        <w:tc>
          <w:tcPr>
            <w:tcW w:w="1681" w:type="dxa"/>
            <w:shd w:val="clear" w:color="auto" w:fill="auto"/>
            <w:hideMark/>
          </w:tcPr>
          <w:p w:rsidR="00D73401" w:rsidRPr="00326BFF" w:rsidRDefault="00D73401" w:rsidP="000A54C1">
            <w:pPr>
              <w:rPr>
                <w:rFonts w:eastAsia="Arial Unicode MS"/>
                <w:sz w:val="20"/>
              </w:rPr>
            </w:pPr>
            <w:r w:rsidRPr="00326BFF">
              <w:rPr>
                <w:rFonts w:eastAsia="Arial Unicode MS"/>
                <w:sz w:val="20"/>
              </w:rPr>
              <w:t>string</w:t>
            </w:r>
          </w:p>
        </w:tc>
        <w:tc>
          <w:tcPr>
            <w:tcW w:w="10416" w:type="dxa"/>
            <w:shd w:val="clear" w:color="auto" w:fill="auto"/>
            <w:hideMark/>
          </w:tcPr>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Namn på produkten vid det tillfälle då ordinationen upprättades</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Hämtas från SIL och sparas i NOD för att spårbarheten ska behållas även om benämningen ändras över tid.</w:t>
            </w:r>
          </w:p>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Möjlighet att utnyttja detta fält för ”fritextordination” måste testas (t.ex. för studieläkemedel eller ”okänt läkemedel”).</w:t>
            </w:r>
          </w:p>
        </w:tc>
        <w:tc>
          <w:tcPr>
            <w:tcW w:w="729" w:type="dxa"/>
            <w:shd w:val="clear" w:color="auto" w:fill="auto"/>
            <w:hideMark/>
          </w:tcPr>
          <w:p w:rsidR="00D73401" w:rsidRPr="00326BFF" w:rsidRDefault="00D73401" w:rsidP="000A54C1">
            <w:pPr>
              <w:jc w:val="right"/>
              <w:rPr>
                <w:rFonts w:eastAsia="Arial Unicode MS"/>
                <w:sz w:val="20"/>
              </w:rPr>
            </w:pPr>
            <w:r w:rsidRPr="00326BFF">
              <w:rPr>
                <w:rFonts w:eastAsia="Arial Unicode MS"/>
                <w:sz w:val="20"/>
              </w:rPr>
              <w:t>1</w:t>
            </w:r>
          </w:p>
        </w:tc>
      </w:tr>
      <w:bookmarkEnd w:id="45"/>
      <w:bookmarkEnd w:id="46"/>
      <w:bookmarkEnd w:id="47"/>
    </w:tbl>
    <w:p w:rsidR="00B71817" w:rsidRDefault="00B71817" w:rsidP="000A54C1"/>
    <w:p w:rsidR="00761153" w:rsidRDefault="00761153" w:rsidP="00761153">
      <w:r>
        <w:t>Regler:</w:t>
      </w:r>
    </w:p>
    <w:p w:rsidR="00761153" w:rsidRPr="00761153" w:rsidRDefault="00761153" w:rsidP="000A54C1">
      <w:r w:rsidRPr="00B2496B">
        <w:rPr>
          <w:i/>
        </w:rPr>
        <w:t>Läkemedelsprodukt</w:t>
      </w:r>
      <w:r>
        <w:t xml:space="preserve"> kan inte användas för förskrivning eftersom inte bara </w:t>
      </w:r>
      <w:r w:rsidRPr="00B2496B">
        <w:rPr>
          <w:i/>
        </w:rPr>
        <w:t>NPL</w:t>
      </w:r>
      <w:r w:rsidR="00BC2B2A">
        <w:rPr>
          <w:i/>
        </w:rPr>
        <w:t>-</w:t>
      </w:r>
      <w:r w:rsidRPr="00B2496B">
        <w:rPr>
          <w:i/>
        </w:rPr>
        <w:t>id</w:t>
      </w:r>
      <w:r w:rsidRPr="00326BFF">
        <w:rPr>
          <w:rFonts w:eastAsia="Arial Unicode MS"/>
          <w:i/>
          <w:sz w:val="20"/>
        </w:rPr>
        <w:t xml:space="preserve"> </w:t>
      </w:r>
      <w:r w:rsidRPr="00761153">
        <w:rPr>
          <w:rFonts w:eastAsia="Arial Unicode MS"/>
        </w:rPr>
        <w:t xml:space="preserve">utan </w:t>
      </w:r>
      <w:r>
        <w:t xml:space="preserve">även </w:t>
      </w:r>
      <w:r w:rsidRPr="00B2496B">
        <w:rPr>
          <w:i/>
        </w:rPr>
        <w:t>NPL</w:t>
      </w:r>
      <w:r w:rsidR="00BC2B2A">
        <w:rPr>
          <w:i/>
        </w:rPr>
        <w:t xml:space="preserve"> </w:t>
      </w:r>
      <w:r w:rsidRPr="00B2496B">
        <w:rPr>
          <w:i/>
        </w:rPr>
        <w:t>Pack</w:t>
      </w:r>
      <w:r w:rsidR="00BC2B2A">
        <w:rPr>
          <w:i/>
        </w:rPr>
        <w:t>-</w:t>
      </w:r>
      <w:r w:rsidRPr="00B2496B">
        <w:rPr>
          <w:i/>
        </w:rPr>
        <w:t>id</w:t>
      </w:r>
      <w:r>
        <w:t xml:space="preserve"> måste anges i </w:t>
      </w:r>
      <w:r w:rsidR="0045166A">
        <w:rPr>
          <w:i/>
        </w:rPr>
        <w:t>Expediering</w:t>
      </w:r>
      <w:r>
        <w:rPr>
          <w:i/>
        </w:rPr>
        <w:t>sunderlagen</w:t>
      </w:r>
    </w:p>
    <w:p w:rsidR="00D73401" w:rsidRDefault="006D6285" w:rsidP="00145268">
      <w:pPr>
        <w:pStyle w:val="Rubrik3"/>
      </w:pPr>
      <w:bookmarkStart w:id="52" w:name="_Toc413681394"/>
      <w:r>
        <w:t>Läkemedelartikel</w:t>
      </w:r>
      <w:bookmarkStart w:id="53" w:name="_Toc389318074"/>
      <w:bookmarkStart w:id="54" w:name="_Toc389318308"/>
      <w:bookmarkStart w:id="55" w:name="_Toc389318348"/>
      <w:bookmarkEnd w:id="52"/>
    </w:p>
    <w:p w:rsidR="006D6285" w:rsidRDefault="006D6285" w:rsidP="006D6285">
      <w:r>
        <w:t xml:space="preserve">(tidigare </w:t>
      </w:r>
      <w:r w:rsidRPr="006D6285">
        <w:rPr>
          <w:i/>
        </w:rPr>
        <w:t>Läkemedelsvara</w:t>
      </w:r>
      <w:r>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181"/>
        <w:gridCol w:w="1855"/>
        <w:gridCol w:w="10134"/>
        <w:gridCol w:w="729"/>
      </w:tblGrid>
      <w:tr w:rsidR="00D73401" w:rsidRPr="00326BFF" w:rsidTr="00DC2C46">
        <w:trPr>
          <w:trHeight w:val="170"/>
        </w:trPr>
        <w:tc>
          <w:tcPr>
            <w:tcW w:w="14899" w:type="dxa"/>
            <w:gridSpan w:val="4"/>
            <w:shd w:val="clear" w:color="auto" w:fill="auto"/>
            <w:hideMark/>
          </w:tcPr>
          <w:p w:rsidR="00D73401" w:rsidRPr="00326BFF" w:rsidRDefault="006D6285" w:rsidP="00351376">
            <w:pPr>
              <w:spacing w:after="0"/>
              <w:rPr>
                <w:rFonts w:ascii="Arial" w:hAnsi="Arial" w:cs="Arial"/>
                <w:b/>
                <w:bCs/>
                <w:color w:val="000000"/>
                <w:sz w:val="20"/>
              </w:rPr>
            </w:pPr>
            <w:r>
              <w:rPr>
                <w:rFonts w:ascii="Arial" w:hAnsi="Arial" w:cs="Arial"/>
                <w:b/>
                <w:bCs/>
                <w:color w:val="000000"/>
                <w:sz w:val="20"/>
              </w:rPr>
              <w:t>Läkemedelartikel</w:t>
            </w:r>
            <w:r w:rsidR="001D1E18">
              <w:rPr>
                <w:rFonts w:ascii="Arial" w:hAnsi="Arial" w:cs="Arial"/>
                <w:b/>
                <w:bCs/>
                <w:color w:val="000000"/>
                <w:sz w:val="20"/>
              </w:rPr>
              <w:t xml:space="preserve"> </w:t>
            </w:r>
            <w:r w:rsidR="00687AF5">
              <w:rPr>
                <w:rFonts w:ascii="Arial" w:hAnsi="Arial" w:cs="Arial"/>
                <w:b/>
                <w:bCs/>
                <w:color w:val="000000"/>
                <w:sz w:val="20"/>
              </w:rPr>
              <w:t>[</w:t>
            </w:r>
            <w:proofErr w:type="spellStart"/>
            <w:r w:rsidR="00687AF5">
              <w:rPr>
                <w:rFonts w:ascii="Arial" w:hAnsi="Arial" w:cs="Arial"/>
                <w:b/>
                <w:bCs/>
                <w:color w:val="000000"/>
                <w:sz w:val="20"/>
              </w:rPr>
              <w:t>Drug</w:t>
            </w:r>
            <w:proofErr w:type="spellEnd"/>
            <w:r w:rsidR="00687AF5">
              <w:rPr>
                <w:rFonts w:ascii="Arial" w:hAnsi="Arial" w:cs="Arial"/>
                <w:b/>
                <w:bCs/>
                <w:color w:val="000000"/>
                <w:sz w:val="20"/>
              </w:rPr>
              <w:t xml:space="preserve"> </w:t>
            </w:r>
            <w:proofErr w:type="spellStart"/>
            <w:r w:rsidR="00687AF5">
              <w:rPr>
                <w:rFonts w:ascii="Arial" w:hAnsi="Arial" w:cs="Arial"/>
                <w:b/>
                <w:bCs/>
                <w:color w:val="000000"/>
                <w:sz w:val="20"/>
              </w:rPr>
              <w:t>article</w:t>
            </w:r>
            <w:proofErr w:type="spellEnd"/>
            <w:r w:rsidR="00687AF5">
              <w:rPr>
                <w:rFonts w:ascii="Arial" w:hAnsi="Arial" w:cs="Arial"/>
                <w:b/>
                <w:bCs/>
                <w:color w:val="000000"/>
                <w:sz w:val="20"/>
              </w:rPr>
              <w:t>]</w:t>
            </w:r>
            <w:r w:rsidR="001D1E18" w:rsidRPr="00326BFF">
              <w:rPr>
                <w:rFonts w:ascii="Arial" w:hAnsi="Arial" w:cs="Arial"/>
                <w:b/>
                <w:bCs/>
                <w:color w:val="000000"/>
                <w:sz w:val="20"/>
              </w:rPr>
              <w:t>: Ordinerat</w:t>
            </w:r>
            <w:r w:rsidR="001D1E18">
              <w:rPr>
                <w:rFonts w:ascii="Arial" w:hAnsi="Arial" w:cs="Arial"/>
                <w:b/>
                <w:bCs/>
                <w:color w:val="000000"/>
                <w:sz w:val="20"/>
              </w:rPr>
              <w:t xml:space="preserve"> </w:t>
            </w:r>
            <w:r w:rsidR="001D1E18" w:rsidRPr="00326BFF">
              <w:rPr>
                <w:rFonts w:ascii="Arial" w:hAnsi="Arial" w:cs="Arial"/>
                <w:b/>
                <w:bCs/>
                <w:color w:val="000000"/>
                <w:sz w:val="20"/>
              </w:rPr>
              <w:t>läkemedel</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D73401" w:rsidRPr="00326BFF" w:rsidTr="00DC2C46">
        <w:trPr>
          <w:trHeight w:val="170"/>
        </w:trPr>
        <w:tc>
          <w:tcPr>
            <w:tcW w:w="2073" w:type="dxa"/>
            <w:shd w:val="clear" w:color="auto" w:fill="auto"/>
            <w:hideMark/>
          </w:tcPr>
          <w:p w:rsidR="00D73401" w:rsidRPr="00326BFF" w:rsidRDefault="00406B0A" w:rsidP="007E2152">
            <w:pPr>
              <w:rPr>
                <w:rFonts w:eastAsia="Arial Unicode MS"/>
                <w:i/>
                <w:sz w:val="20"/>
              </w:rPr>
            </w:pPr>
            <w:proofErr w:type="gramStart"/>
            <w:r>
              <w:rPr>
                <w:rFonts w:eastAsia="Arial Unicode MS"/>
                <w:i/>
                <w:sz w:val="20"/>
              </w:rPr>
              <w:lastRenderedPageBreak/>
              <w:t>ej</w:t>
            </w:r>
            <w:proofErr w:type="gramEnd"/>
            <w:r>
              <w:rPr>
                <w:rFonts w:eastAsia="Arial Unicode MS"/>
                <w:i/>
                <w:sz w:val="20"/>
              </w:rPr>
              <w:t xml:space="preserve"> tillåten </w:t>
            </w:r>
            <w:r w:rsidR="00D73401" w:rsidRPr="00326BFF">
              <w:rPr>
                <w:rFonts w:eastAsia="Arial Unicode MS"/>
                <w:i/>
                <w:sz w:val="20"/>
              </w:rPr>
              <w:t>substitution</w:t>
            </w:r>
            <w:r w:rsidR="00530021">
              <w:rPr>
                <w:rFonts w:eastAsia="Arial Unicode MS"/>
                <w:i/>
                <w:sz w:val="20"/>
              </w:rPr>
              <w:br/>
              <w:t xml:space="preserve">[not </w:t>
            </w:r>
            <w:proofErr w:type="spellStart"/>
            <w:r w:rsidR="00084A6F">
              <w:rPr>
                <w:rFonts w:eastAsia="Arial Unicode MS"/>
                <w:i/>
                <w:sz w:val="20"/>
              </w:rPr>
              <w:t>interch</w:t>
            </w:r>
            <w:r w:rsidR="007E2152" w:rsidRPr="007E2152">
              <w:rPr>
                <w:rFonts w:eastAsia="Arial Unicode MS"/>
                <w:i/>
                <w:sz w:val="20"/>
              </w:rPr>
              <w:t>angable</w:t>
            </w:r>
            <w:proofErr w:type="spellEnd"/>
            <w:r w:rsidR="00530021">
              <w:rPr>
                <w:rFonts w:eastAsia="Arial Unicode MS"/>
                <w:i/>
                <w:sz w:val="20"/>
              </w:rPr>
              <w:t>]</w:t>
            </w:r>
          </w:p>
        </w:tc>
        <w:tc>
          <w:tcPr>
            <w:tcW w:w="1681" w:type="dxa"/>
            <w:shd w:val="clear" w:color="auto" w:fill="auto"/>
            <w:hideMark/>
          </w:tcPr>
          <w:p w:rsidR="00D73401" w:rsidRPr="00326BFF" w:rsidRDefault="00D73401" w:rsidP="000A54C1">
            <w:pPr>
              <w:rPr>
                <w:sz w:val="20"/>
                <w:lang w:eastAsia="en-US"/>
              </w:rPr>
            </w:pPr>
            <w:r w:rsidRPr="00326BFF">
              <w:rPr>
                <w:sz w:val="20"/>
                <w:lang w:eastAsia="en-US"/>
              </w:rPr>
              <w:t>boolean</w:t>
            </w:r>
          </w:p>
        </w:tc>
        <w:tc>
          <w:tcPr>
            <w:tcW w:w="10416" w:type="dxa"/>
            <w:shd w:val="clear" w:color="auto" w:fill="auto"/>
            <w:hideMark/>
          </w:tcPr>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Markering om ordinerad vara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får bytas ut vid </w:t>
            </w:r>
            <w:r w:rsidR="00C82559">
              <w:rPr>
                <w:rFonts w:ascii="Times New Roman" w:hAnsi="Times New Roman"/>
                <w:sz w:val="20"/>
                <w:szCs w:val="20"/>
                <w:lang w:val="sv-SE"/>
              </w:rPr>
              <w:t>expediering</w:t>
            </w:r>
          </w:p>
          <w:p w:rsidR="00D73401" w:rsidRPr="00326BFF" w:rsidRDefault="00BA269D"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Falskt </w:t>
            </w:r>
            <w:r w:rsidR="00D73401" w:rsidRPr="00326BFF">
              <w:rPr>
                <w:rFonts w:ascii="Times New Roman" w:hAnsi="Times New Roman"/>
                <w:sz w:val="20"/>
                <w:szCs w:val="20"/>
                <w:lang w:val="sv-SE"/>
              </w:rPr>
              <w:t xml:space="preserve">= Får </w:t>
            </w:r>
            <w:r w:rsidR="00AE41A8" w:rsidRPr="00326BFF">
              <w:rPr>
                <w:rFonts w:ascii="Times New Roman" w:hAnsi="Times New Roman"/>
                <w:sz w:val="20"/>
                <w:szCs w:val="20"/>
                <w:lang w:val="sv-SE"/>
              </w:rPr>
              <w:t>bytas ut</w:t>
            </w:r>
            <w:r w:rsidR="00D73401" w:rsidRPr="00326BFF">
              <w:rPr>
                <w:rFonts w:ascii="Times New Roman" w:hAnsi="Times New Roman"/>
                <w:sz w:val="20"/>
                <w:szCs w:val="20"/>
                <w:lang w:val="sv-SE"/>
              </w:rPr>
              <w:br/>
              <w:t xml:space="preserve">Sant = Får </w:t>
            </w:r>
            <w:proofErr w:type="gramStart"/>
            <w:r w:rsidR="00D73401" w:rsidRPr="00326BFF">
              <w:rPr>
                <w:rFonts w:ascii="Times New Roman" w:hAnsi="Times New Roman"/>
                <w:sz w:val="20"/>
                <w:szCs w:val="20"/>
                <w:lang w:val="sv-SE"/>
              </w:rPr>
              <w:t>ej</w:t>
            </w:r>
            <w:proofErr w:type="gramEnd"/>
            <w:r w:rsidR="00D73401" w:rsidRPr="00326BFF">
              <w:rPr>
                <w:rFonts w:ascii="Times New Roman" w:hAnsi="Times New Roman"/>
                <w:sz w:val="20"/>
                <w:szCs w:val="20"/>
                <w:lang w:val="sv-SE"/>
              </w:rPr>
              <w:t xml:space="preserve"> </w:t>
            </w:r>
            <w:r w:rsidR="00AE41A8" w:rsidRPr="00326BFF">
              <w:rPr>
                <w:rFonts w:ascii="Times New Roman" w:hAnsi="Times New Roman"/>
                <w:sz w:val="20"/>
                <w:szCs w:val="20"/>
                <w:lang w:val="sv-SE"/>
              </w:rPr>
              <w:t>bytas ut</w:t>
            </w:r>
          </w:p>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Sätts av </w:t>
            </w:r>
            <w:r w:rsidRPr="00326BFF">
              <w:rPr>
                <w:rFonts w:ascii="Times New Roman" w:hAnsi="Times New Roman"/>
                <w:i/>
                <w:sz w:val="20"/>
                <w:szCs w:val="20"/>
                <w:lang w:val="sv-SE"/>
              </w:rPr>
              <w:t>Förskrivare</w:t>
            </w:r>
            <w:r w:rsidRPr="00326BFF">
              <w:rPr>
                <w:rFonts w:ascii="Times New Roman" w:hAnsi="Times New Roman"/>
                <w:sz w:val="20"/>
                <w:szCs w:val="20"/>
                <w:lang w:val="sv-SE"/>
              </w:rPr>
              <w:t xml:space="preserve">. </w:t>
            </w:r>
          </w:p>
        </w:tc>
        <w:tc>
          <w:tcPr>
            <w:tcW w:w="729" w:type="dxa"/>
            <w:shd w:val="clear" w:color="auto" w:fill="auto"/>
            <w:hideMark/>
          </w:tcPr>
          <w:p w:rsidR="00D73401" w:rsidRPr="00326BFF" w:rsidRDefault="00D73401" w:rsidP="000A54C1">
            <w:pPr>
              <w:spacing w:after="0"/>
              <w:jc w:val="right"/>
              <w:rPr>
                <w:rFonts w:eastAsia="Arial Unicode MS"/>
                <w:color w:val="000000"/>
                <w:sz w:val="20"/>
              </w:rPr>
            </w:pPr>
            <w:r w:rsidRPr="00326BFF">
              <w:rPr>
                <w:rFonts w:eastAsia="Arial Unicode MS"/>
                <w:color w:val="000000"/>
                <w:sz w:val="20"/>
              </w:rPr>
              <w:t>1</w:t>
            </w:r>
          </w:p>
        </w:tc>
      </w:tr>
      <w:tr w:rsidR="00D73401" w:rsidRPr="00326BFF" w:rsidTr="00DC2C46">
        <w:trPr>
          <w:trHeight w:val="170"/>
        </w:trPr>
        <w:tc>
          <w:tcPr>
            <w:tcW w:w="2073" w:type="dxa"/>
            <w:shd w:val="clear" w:color="auto" w:fill="auto"/>
            <w:hideMark/>
          </w:tcPr>
          <w:p w:rsidR="00D73401" w:rsidRPr="007667C9" w:rsidRDefault="00D73401" w:rsidP="00BC2B2A">
            <w:pPr>
              <w:rPr>
                <w:rFonts w:eastAsia="Arial Unicode MS"/>
                <w:i/>
                <w:sz w:val="20"/>
                <w:lang w:val="en-US"/>
              </w:rPr>
            </w:pPr>
            <w:r w:rsidRPr="007667C9">
              <w:rPr>
                <w:rFonts w:eastAsia="Arial Unicode MS"/>
                <w:i/>
                <w:sz w:val="20"/>
                <w:lang w:val="en-US"/>
              </w:rPr>
              <w:t>NPL</w:t>
            </w:r>
            <w:r w:rsidR="00BC2B2A" w:rsidRPr="007667C9">
              <w:rPr>
                <w:rFonts w:eastAsia="Arial Unicode MS"/>
                <w:i/>
                <w:sz w:val="20"/>
                <w:lang w:val="en-US"/>
              </w:rPr>
              <w:t xml:space="preserve"> </w:t>
            </w:r>
            <w:r w:rsidRPr="007667C9">
              <w:rPr>
                <w:rFonts w:eastAsia="Arial Unicode MS"/>
                <w:i/>
                <w:sz w:val="20"/>
                <w:lang w:val="en-US"/>
              </w:rPr>
              <w:t>Pack</w:t>
            </w:r>
            <w:r w:rsidR="00BC2B2A" w:rsidRPr="007667C9">
              <w:rPr>
                <w:rFonts w:eastAsia="Arial Unicode MS"/>
                <w:i/>
                <w:sz w:val="20"/>
                <w:lang w:val="en-US"/>
              </w:rPr>
              <w:t>-</w:t>
            </w:r>
            <w:r w:rsidRPr="007667C9">
              <w:rPr>
                <w:rFonts w:eastAsia="Arial Unicode MS"/>
                <w:i/>
                <w:sz w:val="20"/>
                <w:lang w:val="en-US"/>
              </w:rPr>
              <w:t>id</w:t>
            </w:r>
            <w:r w:rsidR="003D5526" w:rsidRPr="007667C9">
              <w:rPr>
                <w:rFonts w:eastAsia="Arial Unicode MS"/>
                <w:i/>
                <w:sz w:val="20"/>
                <w:lang w:val="en-US"/>
              </w:rPr>
              <w:br/>
              <w:t>[NPL</w:t>
            </w:r>
            <w:r w:rsidR="00BC2B2A" w:rsidRPr="007667C9">
              <w:rPr>
                <w:rFonts w:eastAsia="Arial Unicode MS"/>
                <w:i/>
                <w:sz w:val="20"/>
                <w:lang w:val="en-US"/>
              </w:rPr>
              <w:t xml:space="preserve"> </w:t>
            </w:r>
            <w:r w:rsidR="003D5526" w:rsidRPr="007667C9">
              <w:rPr>
                <w:rFonts w:eastAsia="Arial Unicode MS"/>
                <w:i/>
                <w:sz w:val="20"/>
                <w:lang w:val="en-US"/>
              </w:rPr>
              <w:t>Pack</w:t>
            </w:r>
            <w:r w:rsidR="00BC2B2A" w:rsidRPr="007667C9">
              <w:rPr>
                <w:rFonts w:eastAsia="Arial Unicode MS"/>
                <w:i/>
                <w:sz w:val="20"/>
                <w:lang w:val="en-US"/>
              </w:rPr>
              <w:t>-</w:t>
            </w:r>
            <w:r w:rsidR="003D5526" w:rsidRPr="007667C9">
              <w:rPr>
                <w:rFonts w:eastAsia="Arial Unicode MS"/>
                <w:i/>
                <w:sz w:val="20"/>
                <w:lang w:val="en-US"/>
              </w:rPr>
              <w:t>id]</w:t>
            </w:r>
          </w:p>
        </w:tc>
        <w:tc>
          <w:tcPr>
            <w:tcW w:w="1681" w:type="dxa"/>
            <w:shd w:val="clear" w:color="auto" w:fill="auto"/>
            <w:hideMark/>
          </w:tcPr>
          <w:p w:rsidR="00D73401" w:rsidRPr="00326BFF" w:rsidRDefault="004B2BA1" w:rsidP="000A54C1">
            <w:pPr>
              <w:rPr>
                <w:rFonts w:eastAsia="Arial Unicode MS"/>
                <w:sz w:val="20"/>
              </w:rPr>
            </w:pPr>
            <w:proofErr w:type="spellStart"/>
            <w:r>
              <w:rPr>
                <w:rFonts w:eastAsia="Arial Unicode MS"/>
                <w:sz w:val="20"/>
              </w:rPr>
              <w:t>Identifier</w:t>
            </w:r>
            <w:proofErr w:type="spellEnd"/>
          </w:p>
        </w:tc>
        <w:tc>
          <w:tcPr>
            <w:tcW w:w="10416" w:type="dxa"/>
            <w:shd w:val="clear" w:color="auto" w:fill="auto"/>
            <w:hideMark/>
          </w:tcPr>
          <w:p w:rsidR="00D73401" w:rsidRPr="00326BFF" w:rsidRDefault="00D73401"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Id som identifierar läkemedelsartikel. </w:t>
            </w:r>
          </w:p>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Hämtas från SIL.</w:t>
            </w:r>
          </w:p>
          <w:p w:rsidR="00D73401" w:rsidRPr="00F723F4" w:rsidRDefault="00F723F4" w:rsidP="00F723F4">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Anger läkemedel på </w:t>
            </w:r>
            <w:proofErr w:type="gramStart"/>
            <w:r>
              <w:rPr>
                <w:rFonts w:ascii="Times New Roman" w:eastAsia="Arial Unicode MS" w:hAnsi="Times New Roman"/>
                <w:sz w:val="20"/>
                <w:szCs w:val="20"/>
                <w:lang w:val="sv-SE"/>
              </w:rPr>
              <w:t>nivån :</w:t>
            </w:r>
            <w:proofErr w:type="gramEnd"/>
            <w:r>
              <w:rPr>
                <w:rFonts w:ascii="Times New Roman" w:eastAsia="Arial Unicode MS" w:hAnsi="Times New Roman"/>
                <w:sz w:val="20"/>
                <w:szCs w:val="20"/>
                <w:lang w:val="sv-SE"/>
              </w:rPr>
              <w:t xml:space="preserve"> </w:t>
            </w:r>
            <w:r w:rsidR="00D73401" w:rsidRPr="00326BFF">
              <w:rPr>
                <w:rFonts w:ascii="Times New Roman" w:eastAsia="Arial Unicode MS" w:hAnsi="Times New Roman"/>
                <w:sz w:val="20"/>
                <w:szCs w:val="20"/>
                <w:lang w:val="sv-SE"/>
              </w:rPr>
              <w:t>Alvedon</w:t>
            </w:r>
            <w:r>
              <w:rPr>
                <w:rFonts w:ascii="Times New Roman" w:eastAsia="Arial Unicode MS" w:hAnsi="Times New Roman"/>
                <w:sz w:val="20"/>
                <w:szCs w:val="20"/>
                <w:lang w:val="sv-SE"/>
              </w:rPr>
              <w:t xml:space="preserve"> tablett 500 mg, 16 </w:t>
            </w:r>
            <w:proofErr w:type="spellStart"/>
            <w:r>
              <w:rPr>
                <w:rFonts w:ascii="Times New Roman" w:eastAsia="Arial Unicode MS" w:hAnsi="Times New Roman"/>
                <w:sz w:val="20"/>
                <w:szCs w:val="20"/>
                <w:lang w:val="sv-SE"/>
              </w:rPr>
              <w:t>st</w:t>
            </w:r>
            <w:proofErr w:type="spellEnd"/>
            <w:r>
              <w:rPr>
                <w:rFonts w:ascii="Times New Roman" w:eastAsia="Arial Unicode MS" w:hAnsi="Times New Roman"/>
                <w:sz w:val="20"/>
                <w:szCs w:val="20"/>
                <w:lang w:val="sv-SE"/>
              </w:rPr>
              <w:t xml:space="preserve"> </w:t>
            </w:r>
            <w:proofErr w:type="spellStart"/>
            <w:r>
              <w:rPr>
                <w:rFonts w:ascii="Times New Roman" w:eastAsia="Arial Unicode MS" w:hAnsi="Times New Roman"/>
                <w:sz w:val="20"/>
                <w:szCs w:val="20"/>
                <w:lang w:val="sv-SE"/>
              </w:rPr>
              <w:t>blister</w:t>
            </w:r>
            <w:proofErr w:type="spellEnd"/>
            <w:r>
              <w:rPr>
                <w:rFonts w:ascii="Times New Roman" w:eastAsia="Arial Unicode MS" w:hAnsi="Times New Roman"/>
                <w:sz w:val="20"/>
                <w:szCs w:val="20"/>
                <w:lang w:val="sv-SE"/>
              </w:rPr>
              <w:t>.</w:t>
            </w:r>
          </w:p>
        </w:tc>
        <w:tc>
          <w:tcPr>
            <w:tcW w:w="729" w:type="dxa"/>
            <w:shd w:val="clear" w:color="auto" w:fill="auto"/>
            <w:hideMark/>
          </w:tcPr>
          <w:p w:rsidR="00D73401" w:rsidRPr="00326BFF" w:rsidRDefault="00D73401" w:rsidP="000A54C1">
            <w:pPr>
              <w:spacing w:after="0"/>
              <w:jc w:val="right"/>
              <w:rPr>
                <w:rFonts w:eastAsia="Arial Unicode MS"/>
                <w:color w:val="000000"/>
                <w:sz w:val="20"/>
              </w:rPr>
            </w:pPr>
            <w:r w:rsidRPr="00326BFF">
              <w:rPr>
                <w:rFonts w:eastAsia="Arial Unicode MS"/>
                <w:color w:val="000000"/>
                <w:sz w:val="20"/>
              </w:rPr>
              <w:t>1</w:t>
            </w:r>
          </w:p>
        </w:tc>
      </w:tr>
      <w:tr w:rsidR="00D73401" w:rsidRPr="00326BFF" w:rsidTr="00DC2C46">
        <w:trPr>
          <w:trHeight w:val="170"/>
        </w:trPr>
        <w:tc>
          <w:tcPr>
            <w:tcW w:w="2073" w:type="dxa"/>
            <w:shd w:val="clear" w:color="auto" w:fill="auto"/>
            <w:hideMark/>
          </w:tcPr>
          <w:p w:rsidR="00D73401" w:rsidRPr="00326BFF" w:rsidRDefault="003D5526" w:rsidP="000A54C1">
            <w:pPr>
              <w:rPr>
                <w:rFonts w:eastAsia="Arial Unicode MS"/>
                <w:i/>
                <w:sz w:val="20"/>
              </w:rPr>
            </w:pPr>
            <w:r>
              <w:rPr>
                <w:rFonts w:eastAsia="Arial Unicode MS"/>
                <w:i/>
                <w:sz w:val="20"/>
              </w:rPr>
              <w:t>artikel</w:t>
            </w:r>
            <w:r w:rsidR="00D73401" w:rsidRPr="00326BFF">
              <w:rPr>
                <w:rFonts w:eastAsia="Arial Unicode MS"/>
                <w:i/>
                <w:sz w:val="20"/>
              </w:rPr>
              <w:t>namn</w:t>
            </w:r>
            <w:r>
              <w:rPr>
                <w:rFonts w:eastAsia="Arial Unicode MS"/>
                <w:i/>
                <w:sz w:val="20"/>
              </w:rPr>
              <w:br/>
              <w:t>[</w:t>
            </w:r>
            <w:proofErr w:type="spellStart"/>
            <w:r w:rsidR="007E2152" w:rsidRPr="007E2152">
              <w:rPr>
                <w:rFonts w:eastAsia="Arial Unicode MS"/>
                <w:i/>
                <w:sz w:val="20"/>
              </w:rPr>
              <w:t>distributedTradeName</w:t>
            </w:r>
            <w:proofErr w:type="spellEnd"/>
            <w:r>
              <w:rPr>
                <w:rFonts w:eastAsia="Arial Unicode MS"/>
                <w:i/>
                <w:sz w:val="20"/>
              </w:rPr>
              <w:t>]</w:t>
            </w:r>
          </w:p>
        </w:tc>
        <w:tc>
          <w:tcPr>
            <w:tcW w:w="1681" w:type="dxa"/>
            <w:shd w:val="clear" w:color="auto" w:fill="auto"/>
            <w:hideMark/>
          </w:tcPr>
          <w:p w:rsidR="00D73401" w:rsidRPr="00326BFF" w:rsidRDefault="00D73401" w:rsidP="000A54C1">
            <w:pPr>
              <w:rPr>
                <w:rFonts w:eastAsia="Arial Unicode MS"/>
                <w:sz w:val="20"/>
              </w:rPr>
            </w:pPr>
            <w:r w:rsidRPr="00326BFF">
              <w:rPr>
                <w:rFonts w:eastAsia="Arial Unicode MS"/>
                <w:sz w:val="20"/>
              </w:rPr>
              <w:t>string</w:t>
            </w:r>
          </w:p>
        </w:tc>
        <w:tc>
          <w:tcPr>
            <w:tcW w:w="10416" w:type="dxa"/>
            <w:shd w:val="clear" w:color="auto" w:fill="auto"/>
            <w:hideMark/>
          </w:tcPr>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eastAsia="Arial Unicode MS" w:hAnsi="Times New Roman"/>
                <w:sz w:val="20"/>
                <w:szCs w:val="20"/>
                <w:lang w:val="sv-SE"/>
              </w:rPr>
              <w:t>Produktnamn + förpackning</w:t>
            </w:r>
          </w:p>
          <w:p w:rsidR="00D73401" w:rsidRPr="00326BFF" w:rsidRDefault="00D73401" w:rsidP="000A54C1">
            <w:pPr>
              <w:pStyle w:val="TableContent"/>
              <w:rPr>
                <w:rFonts w:ascii="Times New Roman" w:eastAsia="Arial Unicode MS" w:hAnsi="Times New Roman"/>
                <w:sz w:val="20"/>
                <w:szCs w:val="20"/>
                <w:lang w:val="sv-SE"/>
              </w:rPr>
            </w:pPr>
            <w:r w:rsidRPr="00326BFF">
              <w:rPr>
                <w:rFonts w:ascii="Times New Roman" w:hAnsi="Times New Roman"/>
                <w:sz w:val="20"/>
                <w:szCs w:val="20"/>
                <w:lang w:val="sv-SE"/>
              </w:rPr>
              <w:t xml:space="preserve">Kallas </w:t>
            </w:r>
            <w:r w:rsidRPr="00326BFF">
              <w:rPr>
                <w:rFonts w:ascii="Times New Roman" w:hAnsi="Times New Roman"/>
                <w:i/>
                <w:sz w:val="20"/>
                <w:szCs w:val="20"/>
                <w:lang w:val="sv-SE"/>
              </w:rPr>
              <w:t>artikel</w:t>
            </w:r>
            <w:r w:rsidRPr="00326BFF">
              <w:rPr>
                <w:rFonts w:ascii="Times New Roman" w:hAnsi="Times New Roman"/>
                <w:sz w:val="20"/>
                <w:szCs w:val="20"/>
                <w:lang w:val="sv-SE"/>
              </w:rPr>
              <w:t xml:space="preserve"> hos apoteksaktörerna</w:t>
            </w:r>
          </w:p>
        </w:tc>
        <w:tc>
          <w:tcPr>
            <w:tcW w:w="729" w:type="dxa"/>
            <w:shd w:val="clear" w:color="auto" w:fill="auto"/>
            <w:hideMark/>
          </w:tcPr>
          <w:p w:rsidR="00D73401" w:rsidRPr="00326BFF" w:rsidRDefault="00D73401" w:rsidP="000A54C1">
            <w:pPr>
              <w:spacing w:after="0"/>
              <w:jc w:val="right"/>
              <w:rPr>
                <w:rFonts w:eastAsia="Arial Unicode MS"/>
                <w:color w:val="000000"/>
                <w:sz w:val="20"/>
              </w:rPr>
            </w:pPr>
            <w:r w:rsidRPr="00326BFF">
              <w:rPr>
                <w:rFonts w:eastAsia="Arial Unicode MS"/>
                <w:color w:val="000000"/>
                <w:sz w:val="20"/>
              </w:rPr>
              <w:t>1</w:t>
            </w:r>
          </w:p>
        </w:tc>
      </w:tr>
      <w:tr w:rsidR="00351376" w:rsidRPr="00326BFF" w:rsidTr="00DC2C46">
        <w:trPr>
          <w:trHeight w:val="170"/>
        </w:trPr>
        <w:tc>
          <w:tcPr>
            <w:tcW w:w="2073" w:type="dxa"/>
            <w:shd w:val="clear" w:color="auto" w:fill="auto"/>
          </w:tcPr>
          <w:p w:rsidR="00351376" w:rsidRPr="00326BFF" w:rsidRDefault="00351376" w:rsidP="007E2152">
            <w:pPr>
              <w:rPr>
                <w:rFonts w:eastAsia="Arial Unicode MS"/>
                <w:i/>
                <w:sz w:val="20"/>
              </w:rPr>
            </w:pPr>
            <w:r w:rsidRPr="00351376">
              <w:rPr>
                <w:rFonts w:eastAsia="Arial Unicode MS"/>
                <w:i/>
                <w:sz w:val="20"/>
              </w:rPr>
              <w:t>läkemedelsprodukt</w:t>
            </w:r>
            <w:r w:rsidR="003D5526">
              <w:rPr>
                <w:rFonts w:eastAsia="Arial Unicode MS"/>
                <w:i/>
                <w:sz w:val="20"/>
              </w:rPr>
              <w:br/>
              <w:t>[</w:t>
            </w:r>
            <w:proofErr w:type="spellStart"/>
            <w:r w:rsidR="007E2152">
              <w:rPr>
                <w:rFonts w:eastAsia="Arial Unicode MS"/>
                <w:i/>
                <w:sz w:val="20"/>
              </w:rPr>
              <w:t>distributed</w:t>
            </w:r>
            <w:proofErr w:type="spellEnd"/>
            <w:r w:rsidR="007E2152">
              <w:rPr>
                <w:rFonts w:eastAsia="Arial Unicode MS"/>
                <w:i/>
                <w:sz w:val="20"/>
              </w:rPr>
              <w:t xml:space="preserve"> </w:t>
            </w:r>
            <w:proofErr w:type="spellStart"/>
            <w:r w:rsidR="003D5526" w:rsidRPr="003D5526">
              <w:rPr>
                <w:rFonts w:eastAsia="Arial Unicode MS"/>
                <w:i/>
                <w:sz w:val="20"/>
              </w:rPr>
              <w:t>drug</w:t>
            </w:r>
            <w:proofErr w:type="spellEnd"/>
            <w:r w:rsidR="003D5526">
              <w:rPr>
                <w:rFonts w:eastAsia="Arial Unicode MS"/>
                <w:i/>
                <w:sz w:val="20"/>
              </w:rPr>
              <w:t>]</w:t>
            </w:r>
          </w:p>
        </w:tc>
        <w:tc>
          <w:tcPr>
            <w:tcW w:w="1681" w:type="dxa"/>
            <w:shd w:val="clear" w:color="auto" w:fill="auto"/>
          </w:tcPr>
          <w:p w:rsidR="00351376" w:rsidRPr="00326BFF" w:rsidRDefault="00351376" w:rsidP="000A54C1">
            <w:pPr>
              <w:rPr>
                <w:rFonts w:eastAsia="Arial Unicode MS"/>
                <w:sz w:val="20"/>
              </w:rPr>
            </w:pPr>
            <w:r w:rsidRPr="00351376">
              <w:rPr>
                <w:rFonts w:eastAsia="Arial Unicode MS"/>
                <w:sz w:val="20"/>
              </w:rPr>
              <w:t>Läkemedelsprodukt</w:t>
            </w:r>
          </w:p>
        </w:tc>
        <w:tc>
          <w:tcPr>
            <w:tcW w:w="10416" w:type="dxa"/>
            <w:shd w:val="clear" w:color="auto" w:fill="auto"/>
          </w:tcPr>
          <w:p w:rsidR="00351376" w:rsidRPr="00326BFF" w:rsidRDefault="00351376" w:rsidP="001D1E18">
            <w:pPr>
              <w:pStyle w:val="TableContent"/>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Den </w:t>
            </w:r>
            <w:r w:rsidRPr="001D1E18">
              <w:rPr>
                <w:rFonts w:ascii="Times New Roman" w:hAnsi="Times New Roman"/>
                <w:i/>
                <w:sz w:val="20"/>
                <w:szCs w:val="20"/>
                <w:lang w:val="sv-SE"/>
              </w:rPr>
              <w:t>Läkemedelsprodukt</w:t>
            </w:r>
            <w:r w:rsidRPr="001D1E18">
              <w:rPr>
                <w:rFonts w:ascii="Times New Roman" w:hAnsi="Times New Roman"/>
                <w:sz w:val="20"/>
                <w:szCs w:val="20"/>
                <w:lang w:val="sv-SE"/>
              </w:rPr>
              <w:t xml:space="preserve"> som </w:t>
            </w:r>
            <w:r w:rsidR="001D1E18" w:rsidRPr="001D1E18">
              <w:rPr>
                <w:rFonts w:ascii="Times New Roman" w:hAnsi="Times New Roman"/>
                <w:i/>
                <w:sz w:val="20"/>
                <w:szCs w:val="20"/>
                <w:lang w:val="sv-SE"/>
              </w:rPr>
              <w:t>Läkemedelartikeln</w:t>
            </w:r>
            <w:r w:rsidR="001D1E18">
              <w:rPr>
                <w:rFonts w:ascii="Times New Roman" w:hAnsi="Times New Roman"/>
                <w:i/>
                <w:sz w:val="20"/>
                <w:szCs w:val="20"/>
                <w:lang w:val="sv-SE"/>
              </w:rPr>
              <w:t xml:space="preserve"> </w:t>
            </w:r>
            <w:r w:rsidR="001D1E18" w:rsidRPr="001D1E18">
              <w:rPr>
                <w:rFonts w:ascii="Times New Roman" w:hAnsi="Times New Roman"/>
                <w:sz w:val="20"/>
                <w:szCs w:val="20"/>
                <w:lang w:val="sv-SE"/>
              </w:rPr>
              <w:t>baseras på.</w:t>
            </w:r>
            <w:r w:rsidR="00421DA3">
              <w:rPr>
                <w:rFonts w:ascii="Times New Roman" w:hAnsi="Times New Roman"/>
                <w:sz w:val="20"/>
                <w:szCs w:val="20"/>
                <w:lang w:val="sv-SE"/>
              </w:rPr>
              <w:t>(se not 1)</w:t>
            </w:r>
          </w:p>
        </w:tc>
        <w:tc>
          <w:tcPr>
            <w:tcW w:w="729" w:type="dxa"/>
            <w:shd w:val="clear" w:color="auto" w:fill="auto"/>
          </w:tcPr>
          <w:p w:rsidR="00351376" w:rsidRPr="00326BFF" w:rsidRDefault="00351376" w:rsidP="000A54C1">
            <w:pPr>
              <w:spacing w:after="0"/>
              <w:jc w:val="right"/>
              <w:rPr>
                <w:rFonts w:eastAsia="Arial Unicode MS"/>
                <w:color w:val="000000"/>
                <w:sz w:val="20"/>
              </w:rPr>
            </w:pPr>
            <w:r>
              <w:rPr>
                <w:rFonts w:eastAsia="Arial Unicode MS"/>
                <w:color w:val="000000"/>
                <w:sz w:val="20"/>
              </w:rPr>
              <w:t>1</w:t>
            </w:r>
          </w:p>
        </w:tc>
      </w:tr>
    </w:tbl>
    <w:p w:rsidR="00B2496B" w:rsidRDefault="00B2496B" w:rsidP="00B2496B"/>
    <w:p w:rsidR="00B2496B" w:rsidRDefault="00B2496B" w:rsidP="00B2496B">
      <w:pPr>
        <w:rPr>
          <w:i/>
        </w:rPr>
      </w:pPr>
      <w:r w:rsidRPr="00B2496B">
        <w:t>Not 1.</w:t>
      </w:r>
      <w:r>
        <w:rPr>
          <w:i/>
        </w:rPr>
        <w:t xml:space="preserve"> </w:t>
      </w:r>
      <w:r w:rsidRPr="00B2496B">
        <w:rPr>
          <w:i/>
        </w:rPr>
        <w:t>Läkemedelartikel</w:t>
      </w:r>
      <w:r>
        <w:t xml:space="preserve"> representerar ett mer detaljerat val av </w:t>
      </w:r>
      <w:r w:rsidRPr="00B2496B">
        <w:rPr>
          <w:i/>
        </w:rPr>
        <w:t>Ordinerat läkemedel</w:t>
      </w:r>
      <w:r w:rsidRPr="00B2496B">
        <w:t xml:space="preserve"> än </w:t>
      </w:r>
      <w:r w:rsidRPr="00B2496B">
        <w:rPr>
          <w:i/>
        </w:rPr>
        <w:t xml:space="preserve">Läkemedelsprodukt </w:t>
      </w:r>
      <w:r>
        <w:t xml:space="preserve">och </w:t>
      </w:r>
      <w:r w:rsidR="001D1E18">
        <w:t xml:space="preserve">refererar till en </w:t>
      </w:r>
      <w:r w:rsidRPr="00B2496B">
        <w:rPr>
          <w:i/>
        </w:rPr>
        <w:t>Läkemedelsprodukt</w:t>
      </w:r>
      <w:r w:rsidR="001D1E18">
        <w:rPr>
          <w:i/>
        </w:rPr>
        <w:t xml:space="preserve"> </w:t>
      </w:r>
      <w:r w:rsidR="001D1E18">
        <w:t xml:space="preserve">eftersom både </w:t>
      </w:r>
      <w:r w:rsidRPr="00B2496B">
        <w:rPr>
          <w:i/>
        </w:rPr>
        <w:t>NPL</w:t>
      </w:r>
      <w:r w:rsidR="00BC2B2A">
        <w:rPr>
          <w:i/>
        </w:rPr>
        <w:t>-</w:t>
      </w:r>
      <w:proofErr w:type="gramStart"/>
      <w:r w:rsidRPr="00B2496B">
        <w:rPr>
          <w:i/>
        </w:rPr>
        <w:t>id</w:t>
      </w:r>
      <w:r w:rsidRPr="00326BFF">
        <w:rPr>
          <w:rFonts w:eastAsia="Arial Unicode MS"/>
          <w:i/>
          <w:sz w:val="20"/>
        </w:rPr>
        <w:t xml:space="preserve"> </w:t>
      </w:r>
      <w:r>
        <w:rPr>
          <w:rFonts w:eastAsia="Arial Unicode MS"/>
          <w:i/>
          <w:sz w:val="20"/>
        </w:rPr>
        <w:t xml:space="preserve"> </w:t>
      </w:r>
      <w:r w:rsidRPr="00B2496B">
        <w:rPr>
          <w:rFonts w:eastAsia="Arial Unicode MS"/>
          <w:sz w:val="20"/>
        </w:rPr>
        <w:t>(</w:t>
      </w:r>
      <w:r w:rsidRPr="00B2496B">
        <w:t>från</w:t>
      </w:r>
      <w:proofErr w:type="gramEnd"/>
      <w:r>
        <w:rPr>
          <w:rFonts w:eastAsia="Arial Unicode MS"/>
          <w:i/>
          <w:sz w:val="20"/>
        </w:rPr>
        <w:t xml:space="preserve"> </w:t>
      </w:r>
      <w:r w:rsidRPr="00B2496B">
        <w:rPr>
          <w:i/>
        </w:rPr>
        <w:t>Läkemedelsprodukt</w:t>
      </w:r>
      <w:r>
        <w:rPr>
          <w:i/>
        </w:rPr>
        <w:t xml:space="preserve">) </w:t>
      </w:r>
      <w:r w:rsidRPr="00761153">
        <w:t>och</w:t>
      </w:r>
      <w:r>
        <w:rPr>
          <w:i/>
        </w:rPr>
        <w:t xml:space="preserve"> </w:t>
      </w:r>
      <w:r w:rsidRPr="00B2496B">
        <w:rPr>
          <w:i/>
        </w:rPr>
        <w:t>NPL</w:t>
      </w:r>
      <w:r w:rsidR="00BC2B2A">
        <w:rPr>
          <w:i/>
        </w:rPr>
        <w:t xml:space="preserve"> </w:t>
      </w:r>
      <w:r w:rsidRPr="00B2496B">
        <w:rPr>
          <w:i/>
        </w:rPr>
        <w:t>Pack</w:t>
      </w:r>
      <w:r w:rsidR="00BC2B2A">
        <w:rPr>
          <w:i/>
        </w:rPr>
        <w:t>-</w:t>
      </w:r>
      <w:r w:rsidRPr="00B2496B">
        <w:rPr>
          <w:i/>
        </w:rPr>
        <w:t>id</w:t>
      </w:r>
      <w:r>
        <w:rPr>
          <w:rFonts w:eastAsia="Arial Unicode MS"/>
          <w:i/>
          <w:sz w:val="20"/>
        </w:rPr>
        <w:t xml:space="preserve"> </w:t>
      </w:r>
      <w:r w:rsidRPr="00B2496B">
        <w:t>(från</w:t>
      </w:r>
      <w:r>
        <w:rPr>
          <w:rFonts w:eastAsia="Arial Unicode MS"/>
          <w:i/>
          <w:sz w:val="20"/>
        </w:rPr>
        <w:t xml:space="preserve"> </w:t>
      </w:r>
      <w:r w:rsidRPr="00B2496B">
        <w:rPr>
          <w:i/>
        </w:rPr>
        <w:t>Läkemedelartikel</w:t>
      </w:r>
      <w:r>
        <w:rPr>
          <w:i/>
        </w:rPr>
        <w:t xml:space="preserve">) </w:t>
      </w:r>
      <w:r w:rsidR="001D1E18">
        <w:t xml:space="preserve">måste </w:t>
      </w:r>
      <w:r w:rsidRPr="00B2496B">
        <w:t>anges i</w:t>
      </w:r>
      <w:r>
        <w:rPr>
          <w:i/>
        </w:rPr>
        <w:t xml:space="preserve"> </w:t>
      </w:r>
      <w:r w:rsidR="0045166A">
        <w:rPr>
          <w:i/>
        </w:rPr>
        <w:t>Expediering</w:t>
      </w:r>
      <w:r>
        <w:rPr>
          <w:i/>
        </w:rPr>
        <w:t>sunderlagen.</w:t>
      </w:r>
    </w:p>
    <w:p w:rsidR="00145268" w:rsidRDefault="00145268" w:rsidP="00145268">
      <w:pPr>
        <w:pStyle w:val="Rubrik3"/>
      </w:pPr>
      <w:bookmarkStart w:id="56" w:name="_Toc413681395"/>
      <w:r>
        <w:t>Ex tempore</w:t>
      </w:r>
      <w:bookmarkEnd w:id="56"/>
    </w:p>
    <w:p w:rsidR="00145268" w:rsidRDefault="00145268" w:rsidP="00145268">
      <w:pPr>
        <w:rPr>
          <w:i/>
        </w:rPr>
      </w:pPr>
      <w:r>
        <w:t xml:space="preserve">Används vid ordination av </w:t>
      </w:r>
      <w:r w:rsidRPr="00145268">
        <w:t xml:space="preserve">läkemedel som </w:t>
      </w:r>
      <w:r w:rsidR="00174B2C">
        <w:t>bereds</w:t>
      </w:r>
      <w:r w:rsidRPr="00145268">
        <w:t xml:space="preserve"> på apotek</w:t>
      </w:r>
      <w:r>
        <w:t>et</w:t>
      </w:r>
      <w:r w:rsidR="00174B2C">
        <w:t xml:space="preserve">, s.k. </w:t>
      </w:r>
      <w:r w:rsidR="00174B2C" w:rsidRPr="00501847">
        <w:t>extemporeberedning</w:t>
      </w:r>
      <w:r w:rsidR="00D1234E">
        <w:t xml:space="preserve"> och som </w:t>
      </w:r>
      <w:r w:rsidR="00D1234E" w:rsidRPr="00501847">
        <w:rPr>
          <w:u w:val="single"/>
        </w:rPr>
        <w:t xml:space="preserve">saknar </w:t>
      </w:r>
      <w:r w:rsidR="00501847" w:rsidRPr="00501847">
        <w:rPr>
          <w:i/>
          <w:u w:val="single"/>
        </w:rPr>
        <w:t xml:space="preserve">NPL-id </w:t>
      </w:r>
      <w:r w:rsidR="00501847" w:rsidRPr="00501847">
        <w:rPr>
          <w:u w:val="single"/>
        </w:rPr>
        <w:t xml:space="preserve">och </w:t>
      </w:r>
      <w:r w:rsidR="00501847" w:rsidRPr="00501847">
        <w:rPr>
          <w:i/>
          <w:u w:val="single"/>
        </w:rPr>
        <w:t>NPL Pack-id</w:t>
      </w:r>
      <w:r w:rsidR="00501847">
        <w:rPr>
          <w:i/>
        </w:rPr>
        <w:t>.</w:t>
      </w:r>
      <w:r w:rsidR="000D62E4">
        <w:rPr>
          <w:i/>
        </w:rPr>
        <w:t xml:space="preserve"> </w:t>
      </w:r>
      <w:r w:rsidR="00351376" w:rsidRPr="00501847">
        <w:t>Extemporeberedning</w:t>
      </w:r>
      <w:r w:rsidR="00351376">
        <w:t xml:space="preserve"> </w:t>
      </w:r>
      <w:r w:rsidR="000D62E4" w:rsidRPr="000D62E4">
        <w:t xml:space="preserve">som </w:t>
      </w:r>
      <w:r w:rsidR="000D62E4" w:rsidRPr="00351376">
        <w:rPr>
          <w:u w:val="single"/>
        </w:rPr>
        <w:t>har</w:t>
      </w:r>
      <w:r w:rsidR="000D62E4" w:rsidRPr="000D62E4">
        <w:t xml:space="preserve"> NPL-id och NPL Pack-id hanteras </w:t>
      </w:r>
      <w:r w:rsidR="000D62E4">
        <w:t>mha</w:t>
      </w:r>
      <w:r w:rsidR="000D62E4" w:rsidRPr="000D62E4">
        <w:t xml:space="preserve"> </w:t>
      </w:r>
      <w:r w:rsidR="000D62E4" w:rsidRPr="000D62E4">
        <w:rPr>
          <w:i/>
        </w:rPr>
        <w:t>Läkemedelartikel</w:t>
      </w:r>
      <w:r w:rsidR="000D62E4" w:rsidRPr="000D62E4">
        <w:t>.</w:t>
      </w:r>
      <w:r w:rsidR="000D62E4">
        <w:t xml:space="preserve"> </w:t>
      </w:r>
      <w:r w:rsidR="000D62E4">
        <w:rPr>
          <w:i/>
        </w:rPr>
        <w:t>(se not 1)</w:t>
      </w:r>
    </w:p>
    <w:p w:rsidR="00145268" w:rsidRPr="00145268" w:rsidRDefault="00145268" w:rsidP="00145268">
      <w:pPr>
        <w:rPr>
          <w:rFonts w:ascii="Arial" w:hAnsi="Arial" w:cs="Arial"/>
          <w:color w:val="333333"/>
          <w:sz w:val="16"/>
          <w:szCs w:val="16"/>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145268" w:rsidRPr="00326BFF" w:rsidTr="00145268">
        <w:trPr>
          <w:trHeight w:val="170"/>
        </w:trPr>
        <w:tc>
          <w:tcPr>
            <w:tcW w:w="14899" w:type="dxa"/>
            <w:gridSpan w:val="4"/>
            <w:shd w:val="clear" w:color="auto" w:fill="auto"/>
            <w:hideMark/>
          </w:tcPr>
          <w:p w:rsidR="00145268" w:rsidRPr="00326BFF" w:rsidRDefault="00145268" w:rsidP="00E43AD6">
            <w:pPr>
              <w:spacing w:after="0"/>
              <w:rPr>
                <w:rFonts w:ascii="Arial" w:hAnsi="Arial" w:cs="Arial"/>
                <w:b/>
                <w:bCs/>
                <w:color w:val="000000"/>
                <w:sz w:val="20"/>
              </w:rPr>
            </w:pPr>
            <w:r w:rsidRPr="00145268">
              <w:rPr>
                <w:rFonts w:ascii="Arial" w:hAnsi="Arial" w:cs="Arial"/>
                <w:b/>
                <w:bCs/>
                <w:color w:val="000000"/>
                <w:sz w:val="20"/>
              </w:rPr>
              <w:t>Ex tempore</w:t>
            </w:r>
            <w:r w:rsidR="00E43AD6">
              <w:rPr>
                <w:rFonts w:ascii="Arial" w:hAnsi="Arial" w:cs="Arial"/>
                <w:b/>
                <w:bCs/>
                <w:color w:val="000000"/>
                <w:sz w:val="20"/>
              </w:rPr>
              <w:t xml:space="preserve"> [</w:t>
            </w:r>
            <w:r w:rsidR="00E43AD6" w:rsidRPr="00145268">
              <w:rPr>
                <w:rFonts w:ascii="Arial" w:hAnsi="Arial" w:cs="Arial"/>
                <w:b/>
                <w:bCs/>
                <w:color w:val="000000"/>
                <w:sz w:val="20"/>
              </w:rPr>
              <w:t>Ex tempore</w:t>
            </w:r>
            <w:r w:rsidR="00E43AD6">
              <w:rPr>
                <w:rFonts w:ascii="Arial" w:hAnsi="Arial" w:cs="Arial"/>
                <w:b/>
                <w:bCs/>
                <w:color w:val="000000"/>
                <w:sz w:val="20"/>
              </w:rPr>
              <w:t>]</w:t>
            </w:r>
            <w:r>
              <w:rPr>
                <w:rFonts w:ascii="Arial" w:hAnsi="Arial" w:cs="Arial"/>
                <w:b/>
                <w:bCs/>
                <w:color w:val="000000"/>
                <w:sz w:val="20"/>
              </w:rPr>
              <w:t xml:space="preserve">: Ordinerat </w:t>
            </w:r>
            <w:r w:rsidRPr="00326BFF">
              <w:rPr>
                <w:rFonts w:ascii="Arial" w:hAnsi="Arial" w:cs="Arial"/>
                <w:b/>
                <w:bCs/>
                <w:color w:val="000000"/>
                <w:sz w:val="20"/>
              </w:rPr>
              <w:t>läkemedel</w:t>
            </w:r>
          </w:p>
        </w:tc>
      </w:tr>
      <w:tr w:rsidR="00145268" w:rsidRPr="00326BFF" w:rsidTr="00145268">
        <w:trPr>
          <w:trHeight w:val="170"/>
        </w:trPr>
        <w:tc>
          <w:tcPr>
            <w:tcW w:w="2073" w:type="dxa"/>
            <w:shd w:val="clear" w:color="auto" w:fill="auto"/>
            <w:hideMark/>
          </w:tcPr>
          <w:p w:rsidR="00145268" w:rsidRPr="00326BFF" w:rsidRDefault="00145268" w:rsidP="00145268">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145268" w:rsidRPr="00326BFF" w:rsidRDefault="00145268" w:rsidP="00145268">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145268" w:rsidRPr="00326BFF" w:rsidRDefault="00145268" w:rsidP="00145268">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145268" w:rsidRPr="00326BFF" w:rsidRDefault="00145268" w:rsidP="00145268">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145268" w:rsidRPr="00326BFF" w:rsidTr="00BA5A74">
        <w:trPr>
          <w:trHeight w:val="170"/>
        </w:trPr>
        <w:tc>
          <w:tcPr>
            <w:tcW w:w="2073" w:type="dxa"/>
            <w:shd w:val="clear" w:color="auto" w:fill="auto"/>
            <w:hideMark/>
          </w:tcPr>
          <w:p w:rsidR="00145268" w:rsidRPr="00326BFF" w:rsidRDefault="00145268" w:rsidP="00145268">
            <w:pPr>
              <w:rPr>
                <w:rFonts w:eastAsia="Arial Unicode MS"/>
                <w:i/>
                <w:sz w:val="20"/>
              </w:rPr>
            </w:pPr>
            <w:r>
              <w:rPr>
                <w:rFonts w:eastAsia="Arial Unicode MS"/>
                <w:i/>
                <w:sz w:val="20"/>
              </w:rPr>
              <w:t>beskrivning</w:t>
            </w:r>
            <w:r w:rsidR="003D5526">
              <w:rPr>
                <w:rFonts w:eastAsia="Arial Unicode MS"/>
                <w:i/>
                <w:sz w:val="20"/>
              </w:rPr>
              <w:br/>
              <w:t>[</w:t>
            </w:r>
            <w:proofErr w:type="spellStart"/>
            <w:r w:rsidR="003D5526">
              <w:rPr>
                <w:rFonts w:eastAsia="Arial Unicode MS"/>
                <w:i/>
                <w:sz w:val="20"/>
              </w:rPr>
              <w:t>description</w:t>
            </w:r>
            <w:proofErr w:type="spellEnd"/>
            <w:r w:rsidR="003D5526">
              <w:rPr>
                <w:rFonts w:eastAsia="Arial Unicode MS"/>
                <w:i/>
                <w:sz w:val="20"/>
              </w:rPr>
              <w:t>]</w:t>
            </w:r>
          </w:p>
        </w:tc>
        <w:tc>
          <w:tcPr>
            <w:tcW w:w="1681" w:type="dxa"/>
            <w:shd w:val="clear" w:color="auto" w:fill="auto"/>
            <w:hideMark/>
          </w:tcPr>
          <w:p w:rsidR="00145268" w:rsidRPr="00326BFF" w:rsidRDefault="00145268" w:rsidP="00145268">
            <w:pPr>
              <w:rPr>
                <w:sz w:val="20"/>
                <w:lang w:eastAsia="en-US"/>
              </w:rPr>
            </w:pPr>
            <w:r>
              <w:rPr>
                <w:sz w:val="20"/>
                <w:lang w:eastAsia="en-US"/>
              </w:rPr>
              <w:t>string</w:t>
            </w:r>
          </w:p>
        </w:tc>
        <w:tc>
          <w:tcPr>
            <w:tcW w:w="10416" w:type="dxa"/>
            <w:shd w:val="clear" w:color="auto" w:fill="auto"/>
            <w:hideMark/>
          </w:tcPr>
          <w:p w:rsidR="00145268" w:rsidRDefault="00145268" w:rsidP="00145268">
            <w:pPr>
              <w:rPr>
                <w:sz w:val="20"/>
              </w:rPr>
            </w:pPr>
            <w:r>
              <w:rPr>
                <w:sz w:val="20"/>
              </w:rPr>
              <w:t xml:space="preserve">Beskriver </w:t>
            </w:r>
            <w:r w:rsidRPr="00145268">
              <w:rPr>
                <w:sz w:val="20"/>
              </w:rPr>
              <w:t xml:space="preserve">komposition mm. </w:t>
            </w:r>
          </w:p>
          <w:p w:rsidR="00174B2C" w:rsidRPr="00326BFF" w:rsidRDefault="00174B2C" w:rsidP="00174B2C">
            <w:pPr>
              <w:rPr>
                <w:sz w:val="20"/>
              </w:rPr>
            </w:pPr>
            <w:r>
              <w:rPr>
                <w:sz w:val="20"/>
              </w:rPr>
              <w:t xml:space="preserve">Mappas vid </w:t>
            </w:r>
            <w:r w:rsidR="00145268">
              <w:rPr>
                <w:sz w:val="20"/>
              </w:rPr>
              <w:t xml:space="preserve">förskrivning till </w:t>
            </w:r>
            <w:r w:rsidR="00145268" w:rsidRPr="00343871">
              <w:rPr>
                <w:i/>
                <w:sz w:val="20"/>
              </w:rPr>
              <w:t>doseringstext</w:t>
            </w:r>
            <w:r w:rsidR="00343871" w:rsidRPr="00343871">
              <w:rPr>
                <w:i/>
                <w:sz w:val="20"/>
              </w:rPr>
              <w:t xml:space="preserve"> </w:t>
            </w:r>
            <w:r w:rsidR="00145268" w:rsidRPr="00343871">
              <w:rPr>
                <w:i/>
                <w:sz w:val="20"/>
              </w:rPr>
              <w:t>2</w:t>
            </w:r>
            <w:r w:rsidR="00145268">
              <w:rPr>
                <w:sz w:val="20"/>
              </w:rPr>
              <w:t xml:space="preserve"> i </w:t>
            </w:r>
            <w:r w:rsidR="0045166A">
              <w:rPr>
                <w:i/>
                <w:sz w:val="20"/>
              </w:rPr>
              <w:t>Expediering</w:t>
            </w:r>
            <w:r w:rsidR="00145268" w:rsidRPr="00145268">
              <w:rPr>
                <w:i/>
                <w:sz w:val="20"/>
              </w:rPr>
              <w:t>sunderlaget</w:t>
            </w:r>
            <w:r w:rsidR="00145268">
              <w:rPr>
                <w:sz w:val="20"/>
              </w:rPr>
              <w:t>.</w:t>
            </w:r>
          </w:p>
        </w:tc>
        <w:tc>
          <w:tcPr>
            <w:tcW w:w="729" w:type="dxa"/>
            <w:shd w:val="clear" w:color="auto" w:fill="auto"/>
            <w:hideMark/>
          </w:tcPr>
          <w:p w:rsidR="00145268" w:rsidRPr="00326BFF" w:rsidRDefault="00145268" w:rsidP="00BA5A74">
            <w:pPr>
              <w:spacing w:after="0"/>
              <w:jc w:val="right"/>
              <w:rPr>
                <w:rFonts w:eastAsia="Arial Unicode MS"/>
                <w:color w:val="000000"/>
                <w:sz w:val="20"/>
              </w:rPr>
            </w:pPr>
            <w:r w:rsidRPr="00326BFF">
              <w:rPr>
                <w:rFonts w:eastAsia="Arial Unicode MS"/>
                <w:color w:val="000000"/>
                <w:sz w:val="20"/>
              </w:rPr>
              <w:t>1</w:t>
            </w:r>
          </w:p>
        </w:tc>
      </w:tr>
    </w:tbl>
    <w:p w:rsidR="00145268" w:rsidRDefault="00145268" w:rsidP="00145268">
      <w:r>
        <w:t>Regler:</w:t>
      </w:r>
    </w:p>
    <w:p w:rsidR="00135A6C" w:rsidRDefault="00145268" w:rsidP="00532F8E">
      <w:r w:rsidRPr="00532F8E">
        <w:lastRenderedPageBreak/>
        <w:t xml:space="preserve">Vid förskrivning </w:t>
      </w:r>
      <w:r w:rsidR="000D62E4">
        <w:t>används</w:t>
      </w:r>
      <w:r w:rsidR="00532F8E" w:rsidRPr="00532F8E">
        <w:t xml:space="preserve"> </w:t>
      </w:r>
      <w:r w:rsidR="00174B2C">
        <w:t xml:space="preserve">(sedan april 2014) i </w:t>
      </w:r>
      <w:r w:rsidR="0045166A">
        <w:rPr>
          <w:i/>
        </w:rPr>
        <w:t>Expediering</w:t>
      </w:r>
      <w:r w:rsidR="00532F8E" w:rsidRPr="00532F8E">
        <w:rPr>
          <w:i/>
        </w:rPr>
        <w:t>sunderlag</w:t>
      </w:r>
      <w:r w:rsidR="00174B2C">
        <w:rPr>
          <w:i/>
        </w:rPr>
        <w:t>et: NPL</w:t>
      </w:r>
      <w:r w:rsidR="00174B2C" w:rsidRPr="00532F8E">
        <w:rPr>
          <w:i/>
        </w:rPr>
        <w:t>-id</w:t>
      </w:r>
      <w:r w:rsidR="00174B2C">
        <w:rPr>
          <w:i/>
        </w:rPr>
        <w:t xml:space="preserve"> = </w:t>
      </w:r>
      <w:r w:rsidR="00174B2C">
        <w:t xml:space="preserve">SB050901000001 och </w:t>
      </w:r>
      <w:r w:rsidR="00532F8E" w:rsidRPr="00532F8E">
        <w:rPr>
          <w:i/>
        </w:rPr>
        <w:t>NPL Pack-id</w:t>
      </w:r>
      <w:r w:rsidR="00532F8E" w:rsidRPr="00532F8E">
        <w:t xml:space="preserve"> </w:t>
      </w:r>
      <w:r w:rsidR="00174B2C">
        <w:t>= SB050901100143.</w:t>
      </w:r>
    </w:p>
    <w:p w:rsidR="00397398" w:rsidRDefault="00397398" w:rsidP="00532F8E">
      <w:r>
        <w:t>Not 1:</w:t>
      </w:r>
    </w:p>
    <w:p w:rsidR="00397398" w:rsidRDefault="00397398" w:rsidP="00532F8E">
      <w:r w:rsidRPr="00397398">
        <w:t xml:space="preserve">När förskrivningen av en viss extemporeberedning ökar kan tillverkningen rationaliseras och </w:t>
      </w:r>
      <w:proofErr w:type="spellStart"/>
      <w:r w:rsidRPr="00397398">
        <w:t>extemporeapoteket</w:t>
      </w:r>
      <w:proofErr w:type="spellEnd"/>
      <w:r w:rsidRPr="00397398">
        <w:t xml:space="preserve"> tillverkar fler enheter på en gång. Dessa </w:t>
      </w:r>
      <w:proofErr w:type="spellStart"/>
      <w:r w:rsidRPr="00397398">
        <w:t>extemporeberedningar</w:t>
      </w:r>
      <w:proofErr w:type="spellEnd"/>
      <w:r w:rsidRPr="00397398">
        <w:t xml:space="preserve"> benämns som lagerberedningar.</w:t>
      </w:r>
      <w:r>
        <w:t xml:space="preserve"> I </w:t>
      </w:r>
      <w:r w:rsidRPr="00397398">
        <w:t xml:space="preserve">VARA </w:t>
      </w:r>
      <w:r>
        <w:t xml:space="preserve">har dessa ”individuella” varunummer, NPL-id och NPL </w:t>
      </w:r>
      <w:proofErr w:type="spellStart"/>
      <w:r>
        <w:t>Pack-Id</w:t>
      </w:r>
      <w:proofErr w:type="spellEnd"/>
      <w:r>
        <w:t>.</w:t>
      </w:r>
    </w:p>
    <w:p w:rsidR="00135A6C" w:rsidRDefault="00135A6C" w:rsidP="00532F8E">
      <w:r>
        <w:t xml:space="preserve">Se även: </w:t>
      </w:r>
    </w:p>
    <w:p w:rsidR="00397398" w:rsidRPr="00532F8E" w:rsidRDefault="002B6476" w:rsidP="00532F8E">
      <w:hyperlink r:id="rId14" w:history="1">
        <w:r w:rsidR="00397398" w:rsidRPr="0077429F">
          <w:rPr>
            <w:rStyle w:val="Hyperlnk"/>
          </w:rPr>
          <w:t>http://www.inera.se/TJANSTER--PROJEKT/SIL/Nyheter/Information-om-extempore--och-licens-forskrivning-i-SIL-31-och-SIL-40/</w:t>
        </w:r>
      </w:hyperlink>
    </w:p>
    <w:p w:rsidR="00145268" w:rsidRDefault="00145268" w:rsidP="00145268">
      <w:pPr>
        <w:pStyle w:val="Rubrik3"/>
      </w:pPr>
      <w:bookmarkStart w:id="57" w:name="_Toc413681396"/>
      <w:r>
        <w:t>Licensläkemedel</w:t>
      </w:r>
      <w:bookmarkEnd w:id="57"/>
    </w:p>
    <w:p w:rsidR="00A32724" w:rsidRDefault="00A32724" w:rsidP="00A32724">
      <w:r>
        <w:t>Denna klass används för Licensläkemedel</w:t>
      </w:r>
      <w:r w:rsidRPr="00B44AE6">
        <w:t xml:space="preserve"> </w:t>
      </w:r>
      <w:r>
        <w:t xml:space="preserve">som </w:t>
      </w:r>
      <w:r w:rsidRPr="00501847">
        <w:rPr>
          <w:u w:val="single"/>
        </w:rPr>
        <w:t xml:space="preserve">saknar </w:t>
      </w:r>
      <w:r w:rsidRPr="00501847">
        <w:rPr>
          <w:i/>
          <w:u w:val="single"/>
        </w:rPr>
        <w:t xml:space="preserve">NPL-id </w:t>
      </w:r>
      <w:r w:rsidRPr="00501847">
        <w:rPr>
          <w:u w:val="single"/>
        </w:rPr>
        <w:t xml:space="preserve">och </w:t>
      </w:r>
      <w:r w:rsidRPr="00501847">
        <w:rPr>
          <w:i/>
          <w:u w:val="single"/>
        </w:rPr>
        <w:t>NPL Pack-id</w:t>
      </w:r>
      <w:r>
        <w:rPr>
          <w:i/>
          <w:u w:val="single"/>
        </w:rPr>
        <w:t>.</w:t>
      </w:r>
      <w:r>
        <w:t xml:space="preserve"> </w:t>
      </w:r>
      <w:r w:rsidR="00351376">
        <w:t>Licensläkemedel</w:t>
      </w:r>
      <w:r w:rsidR="00351376" w:rsidRPr="00B44AE6">
        <w:t xml:space="preserve"> </w:t>
      </w:r>
      <w:r w:rsidR="00351376" w:rsidRPr="000D62E4">
        <w:t xml:space="preserve">som </w:t>
      </w:r>
      <w:r w:rsidR="00351376" w:rsidRPr="00351376">
        <w:rPr>
          <w:u w:val="single"/>
        </w:rPr>
        <w:t>har</w:t>
      </w:r>
      <w:r w:rsidR="00351376" w:rsidRPr="000D62E4">
        <w:t xml:space="preserve"> NPL-id och NPL Pack-id hanteras </w:t>
      </w:r>
      <w:r w:rsidR="00351376">
        <w:t>mha</w:t>
      </w:r>
      <w:r w:rsidR="00351376" w:rsidRPr="000D62E4">
        <w:t xml:space="preserve"> </w:t>
      </w:r>
      <w:r w:rsidR="00351376" w:rsidRPr="000D62E4">
        <w:rPr>
          <w:i/>
        </w:rPr>
        <w:t>Läkemedelartikel</w:t>
      </w:r>
      <w:r w:rsidR="00351376" w:rsidRPr="000D62E4">
        <w:t>.</w:t>
      </w:r>
    </w:p>
    <w:p w:rsidR="00B44AE6" w:rsidRPr="00B44AE6" w:rsidRDefault="00B44AE6" w:rsidP="00B44AE6">
      <w:r>
        <w:t>Licensläkemedel</w:t>
      </w:r>
      <w:r w:rsidRPr="00B44AE6">
        <w:t xml:space="preserve"> </w:t>
      </w:r>
      <w:r w:rsidR="00351376">
        <w:t xml:space="preserve">är en </w:t>
      </w:r>
      <w:r w:rsidRPr="00B44AE6">
        <w:t>läkemedelsprodukt som inte godkänts för den svenska marknaden, men som behövs i särskilda fall och som säljs med särskilt tillstånd</w:t>
      </w:r>
      <w:r>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B44AE6" w:rsidRPr="00326BFF" w:rsidTr="00BA5A74">
        <w:trPr>
          <w:trHeight w:val="170"/>
        </w:trPr>
        <w:tc>
          <w:tcPr>
            <w:tcW w:w="14899" w:type="dxa"/>
            <w:gridSpan w:val="4"/>
            <w:shd w:val="clear" w:color="auto" w:fill="auto"/>
            <w:hideMark/>
          </w:tcPr>
          <w:p w:rsidR="00B44AE6" w:rsidRPr="00326BFF" w:rsidRDefault="00B44AE6" w:rsidP="00BA5A74">
            <w:pPr>
              <w:spacing w:after="0"/>
              <w:rPr>
                <w:rFonts w:ascii="Arial" w:hAnsi="Arial" w:cs="Arial"/>
                <w:b/>
                <w:bCs/>
                <w:color w:val="000000"/>
                <w:sz w:val="20"/>
              </w:rPr>
            </w:pPr>
            <w:r w:rsidRPr="00B44AE6">
              <w:rPr>
                <w:rFonts w:ascii="Arial" w:hAnsi="Arial" w:cs="Arial"/>
                <w:b/>
                <w:bCs/>
                <w:color w:val="000000"/>
                <w:sz w:val="20"/>
              </w:rPr>
              <w:t>Licensläkemedel</w:t>
            </w:r>
            <w:r w:rsidR="00057143">
              <w:rPr>
                <w:rFonts w:ascii="Arial" w:hAnsi="Arial" w:cs="Arial"/>
                <w:b/>
                <w:bCs/>
                <w:color w:val="000000"/>
                <w:sz w:val="20"/>
              </w:rPr>
              <w:t xml:space="preserve"> [</w:t>
            </w:r>
            <w:proofErr w:type="spellStart"/>
            <w:r w:rsidR="00057143">
              <w:rPr>
                <w:rFonts w:ascii="Arial" w:hAnsi="Arial" w:cs="Arial"/>
                <w:b/>
                <w:bCs/>
                <w:color w:val="000000"/>
                <w:sz w:val="20"/>
              </w:rPr>
              <w:t>Licens</w:t>
            </w:r>
            <w:r w:rsidR="006512C4">
              <w:rPr>
                <w:rFonts w:ascii="Arial" w:hAnsi="Arial" w:cs="Arial"/>
                <w:b/>
                <w:bCs/>
                <w:color w:val="000000"/>
                <w:sz w:val="20"/>
              </w:rPr>
              <w:t>ed</w:t>
            </w:r>
            <w:proofErr w:type="spellEnd"/>
            <w:r w:rsidR="00057143">
              <w:rPr>
                <w:rFonts w:ascii="Arial" w:hAnsi="Arial" w:cs="Arial"/>
                <w:b/>
                <w:bCs/>
                <w:color w:val="000000"/>
                <w:sz w:val="20"/>
              </w:rPr>
              <w:t xml:space="preserve"> </w:t>
            </w:r>
            <w:proofErr w:type="spellStart"/>
            <w:r w:rsidR="00057143">
              <w:rPr>
                <w:rFonts w:ascii="Arial" w:hAnsi="Arial" w:cs="Arial"/>
                <w:b/>
                <w:bCs/>
                <w:color w:val="000000"/>
                <w:sz w:val="20"/>
              </w:rPr>
              <w:t>drug</w:t>
            </w:r>
            <w:proofErr w:type="spellEnd"/>
            <w:r w:rsidR="00057143">
              <w:rPr>
                <w:rFonts w:ascii="Arial" w:hAnsi="Arial" w:cs="Arial"/>
                <w:b/>
                <w:bCs/>
                <w:color w:val="000000"/>
                <w:sz w:val="20"/>
              </w:rPr>
              <w:t>]</w:t>
            </w:r>
            <w:r>
              <w:rPr>
                <w:rFonts w:ascii="Arial" w:hAnsi="Arial" w:cs="Arial"/>
                <w:b/>
                <w:bCs/>
                <w:color w:val="000000"/>
                <w:sz w:val="20"/>
              </w:rPr>
              <w:t xml:space="preserve">: Ordinerat </w:t>
            </w:r>
            <w:r w:rsidRPr="00326BFF">
              <w:rPr>
                <w:rFonts w:ascii="Arial" w:hAnsi="Arial" w:cs="Arial"/>
                <w:b/>
                <w:bCs/>
                <w:color w:val="000000"/>
                <w:sz w:val="20"/>
              </w:rPr>
              <w:t>läkemedel</w:t>
            </w:r>
          </w:p>
        </w:tc>
      </w:tr>
      <w:tr w:rsidR="00B44AE6" w:rsidRPr="00326BFF" w:rsidTr="00BA5A74">
        <w:trPr>
          <w:trHeight w:val="170"/>
        </w:trPr>
        <w:tc>
          <w:tcPr>
            <w:tcW w:w="2073" w:type="dxa"/>
            <w:shd w:val="clear" w:color="auto" w:fill="auto"/>
            <w:hideMark/>
          </w:tcPr>
          <w:p w:rsidR="00B44AE6" w:rsidRPr="00326BFF" w:rsidRDefault="00B44AE6" w:rsidP="00BA5A74">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B44AE6" w:rsidRPr="00326BFF" w:rsidRDefault="00B44AE6" w:rsidP="00BA5A74">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B44AE6" w:rsidRPr="00326BFF" w:rsidRDefault="00B44AE6" w:rsidP="00BA5A74">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B44AE6" w:rsidRPr="00326BFF" w:rsidRDefault="00B44AE6" w:rsidP="00BA5A74">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B44AE6" w:rsidRPr="00326BFF" w:rsidTr="00BA5A74">
        <w:trPr>
          <w:trHeight w:val="170"/>
        </w:trPr>
        <w:tc>
          <w:tcPr>
            <w:tcW w:w="2073" w:type="dxa"/>
            <w:shd w:val="clear" w:color="auto" w:fill="auto"/>
            <w:hideMark/>
          </w:tcPr>
          <w:p w:rsidR="00B44AE6" w:rsidRPr="00326BFF" w:rsidRDefault="00A32724" w:rsidP="00BA5A74">
            <w:pPr>
              <w:rPr>
                <w:rFonts w:eastAsia="Arial Unicode MS"/>
                <w:i/>
                <w:sz w:val="20"/>
              </w:rPr>
            </w:pPr>
            <w:r>
              <w:rPr>
                <w:rFonts w:eastAsia="Arial Unicode MS"/>
                <w:i/>
                <w:sz w:val="20"/>
              </w:rPr>
              <w:t>produktnamn</w:t>
            </w:r>
            <w:r w:rsidR="003D5526">
              <w:rPr>
                <w:rFonts w:eastAsia="Arial Unicode MS"/>
                <w:i/>
                <w:sz w:val="20"/>
              </w:rPr>
              <w:br/>
              <w:t>[</w:t>
            </w:r>
            <w:proofErr w:type="spellStart"/>
            <w:r w:rsidR="003D5526">
              <w:rPr>
                <w:rFonts w:eastAsia="Arial Unicode MS"/>
                <w:i/>
                <w:sz w:val="20"/>
              </w:rPr>
              <w:t>product</w:t>
            </w:r>
            <w:proofErr w:type="spellEnd"/>
            <w:r w:rsidR="003D5526">
              <w:rPr>
                <w:rFonts w:eastAsia="Arial Unicode MS"/>
                <w:i/>
                <w:sz w:val="20"/>
              </w:rPr>
              <w:t xml:space="preserve"> </w:t>
            </w:r>
            <w:proofErr w:type="spellStart"/>
            <w:r w:rsidR="003D5526">
              <w:rPr>
                <w:rFonts w:eastAsia="Arial Unicode MS"/>
                <w:i/>
                <w:sz w:val="20"/>
              </w:rPr>
              <w:t>name</w:t>
            </w:r>
            <w:proofErr w:type="spellEnd"/>
            <w:r w:rsidR="003D5526">
              <w:rPr>
                <w:rFonts w:eastAsia="Arial Unicode MS"/>
                <w:i/>
                <w:sz w:val="20"/>
              </w:rPr>
              <w:t>]</w:t>
            </w:r>
          </w:p>
        </w:tc>
        <w:tc>
          <w:tcPr>
            <w:tcW w:w="1681" w:type="dxa"/>
            <w:shd w:val="clear" w:color="auto" w:fill="auto"/>
            <w:hideMark/>
          </w:tcPr>
          <w:p w:rsidR="00B44AE6" w:rsidRPr="00326BFF" w:rsidRDefault="00B44AE6" w:rsidP="00BA5A74">
            <w:pPr>
              <w:rPr>
                <w:sz w:val="20"/>
                <w:lang w:eastAsia="en-US"/>
              </w:rPr>
            </w:pPr>
            <w:r>
              <w:rPr>
                <w:sz w:val="20"/>
                <w:lang w:eastAsia="en-US"/>
              </w:rPr>
              <w:t>string</w:t>
            </w:r>
          </w:p>
        </w:tc>
        <w:tc>
          <w:tcPr>
            <w:tcW w:w="10416" w:type="dxa"/>
            <w:shd w:val="clear" w:color="auto" w:fill="auto"/>
            <w:hideMark/>
          </w:tcPr>
          <w:p w:rsidR="00B44AE6" w:rsidRPr="00A32724" w:rsidRDefault="00B44AE6" w:rsidP="00A32724">
            <w:pPr>
              <w:rPr>
                <w:sz w:val="20"/>
                <w:lang w:eastAsia="en-US"/>
              </w:rPr>
            </w:pPr>
            <w:r w:rsidRPr="00A32724">
              <w:rPr>
                <w:sz w:val="20"/>
                <w:lang w:eastAsia="en-US"/>
              </w:rPr>
              <w:t>Namn på läkemedlet i fri text.</w:t>
            </w:r>
            <w:r w:rsidR="00A32724">
              <w:rPr>
                <w:sz w:val="20"/>
                <w:lang w:eastAsia="en-US"/>
              </w:rPr>
              <w:br/>
              <w:t xml:space="preserve">Ingår i </w:t>
            </w:r>
            <w:proofErr w:type="spellStart"/>
            <w:r w:rsidR="0045166A">
              <w:rPr>
                <w:i/>
                <w:sz w:val="20"/>
              </w:rPr>
              <w:t>Expediering</w:t>
            </w:r>
            <w:r w:rsidR="00A32724">
              <w:rPr>
                <w:i/>
                <w:sz w:val="20"/>
              </w:rPr>
              <w:t>sunderlag.</w:t>
            </w:r>
            <w:r w:rsidR="00A32724" w:rsidRPr="00BF25B5">
              <w:rPr>
                <w:rFonts w:eastAsia="Arial Unicode MS"/>
                <w:i/>
                <w:sz w:val="20"/>
              </w:rPr>
              <w:t>doseringstext</w:t>
            </w:r>
            <w:proofErr w:type="spellEnd"/>
            <w:r w:rsidR="00A32724" w:rsidRPr="00BF25B5">
              <w:rPr>
                <w:rFonts w:eastAsia="Arial Unicode MS"/>
                <w:i/>
                <w:sz w:val="20"/>
              </w:rPr>
              <w:t xml:space="preserve"> 2</w:t>
            </w:r>
            <w:r w:rsidR="00A32724">
              <w:rPr>
                <w:rFonts w:eastAsia="Arial Unicode MS"/>
                <w:i/>
                <w:sz w:val="20"/>
              </w:rPr>
              <w:t>.</w:t>
            </w:r>
          </w:p>
        </w:tc>
        <w:tc>
          <w:tcPr>
            <w:tcW w:w="729" w:type="dxa"/>
            <w:shd w:val="clear" w:color="auto" w:fill="auto"/>
            <w:hideMark/>
          </w:tcPr>
          <w:p w:rsidR="00B44AE6" w:rsidRPr="00326BFF" w:rsidRDefault="00B44AE6" w:rsidP="00BA5A74">
            <w:pPr>
              <w:spacing w:after="0"/>
              <w:jc w:val="right"/>
              <w:rPr>
                <w:rFonts w:eastAsia="Arial Unicode MS"/>
                <w:color w:val="000000"/>
                <w:sz w:val="20"/>
              </w:rPr>
            </w:pPr>
            <w:r w:rsidRPr="00326BFF">
              <w:rPr>
                <w:rFonts w:eastAsia="Arial Unicode MS"/>
                <w:color w:val="000000"/>
                <w:sz w:val="20"/>
              </w:rPr>
              <w:t>1</w:t>
            </w:r>
          </w:p>
        </w:tc>
      </w:tr>
      <w:tr w:rsidR="00A32724" w:rsidRPr="00326BFF" w:rsidTr="00BA5A74">
        <w:trPr>
          <w:trHeight w:val="170"/>
        </w:trPr>
        <w:tc>
          <w:tcPr>
            <w:tcW w:w="2073" w:type="dxa"/>
            <w:shd w:val="clear" w:color="auto" w:fill="auto"/>
          </w:tcPr>
          <w:p w:rsidR="00A32724" w:rsidRDefault="00A32724" w:rsidP="00BA5A74">
            <w:pPr>
              <w:rPr>
                <w:rFonts w:eastAsia="Arial Unicode MS"/>
                <w:i/>
                <w:sz w:val="20"/>
              </w:rPr>
            </w:pPr>
            <w:r>
              <w:rPr>
                <w:rFonts w:eastAsia="Arial Unicode MS"/>
                <w:i/>
                <w:sz w:val="20"/>
              </w:rPr>
              <w:t>styrka</w:t>
            </w:r>
            <w:r w:rsidR="003D5526">
              <w:rPr>
                <w:rFonts w:eastAsia="Arial Unicode MS"/>
                <w:i/>
                <w:sz w:val="20"/>
              </w:rPr>
              <w:br/>
              <w:t>[</w:t>
            </w:r>
            <w:proofErr w:type="spellStart"/>
            <w:r w:rsidR="003D5526">
              <w:rPr>
                <w:rFonts w:eastAsia="Arial Unicode MS"/>
                <w:i/>
                <w:sz w:val="20"/>
              </w:rPr>
              <w:t>strength</w:t>
            </w:r>
            <w:proofErr w:type="spellEnd"/>
            <w:r w:rsidR="003D5526">
              <w:rPr>
                <w:rFonts w:eastAsia="Arial Unicode MS"/>
                <w:i/>
                <w:sz w:val="20"/>
              </w:rPr>
              <w:t>]</w:t>
            </w:r>
          </w:p>
        </w:tc>
        <w:tc>
          <w:tcPr>
            <w:tcW w:w="1681" w:type="dxa"/>
            <w:shd w:val="clear" w:color="auto" w:fill="auto"/>
          </w:tcPr>
          <w:p w:rsidR="00A32724" w:rsidRDefault="00A32724" w:rsidP="00BA5A74">
            <w:pPr>
              <w:rPr>
                <w:sz w:val="20"/>
                <w:lang w:eastAsia="en-US"/>
              </w:rPr>
            </w:pPr>
            <w:r>
              <w:rPr>
                <w:sz w:val="20"/>
                <w:lang w:eastAsia="en-US"/>
              </w:rPr>
              <w:t>string</w:t>
            </w:r>
          </w:p>
        </w:tc>
        <w:tc>
          <w:tcPr>
            <w:tcW w:w="10416" w:type="dxa"/>
            <w:shd w:val="clear" w:color="auto" w:fill="auto"/>
          </w:tcPr>
          <w:p w:rsidR="00A32724" w:rsidRPr="00A32724" w:rsidRDefault="00A32724" w:rsidP="00BA5A74">
            <w:pPr>
              <w:rPr>
                <w:sz w:val="20"/>
                <w:lang w:eastAsia="en-US"/>
              </w:rPr>
            </w:pPr>
            <w:r>
              <w:rPr>
                <w:sz w:val="20"/>
                <w:lang w:eastAsia="en-US"/>
              </w:rPr>
              <w:t xml:space="preserve">Ingår i </w:t>
            </w:r>
            <w:proofErr w:type="spellStart"/>
            <w:r w:rsidR="0045166A">
              <w:rPr>
                <w:i/>
                <w:sz w:val="20"/>
              </w:rPr>
              <w:t>Expediering</w:t>
            </w:r>
            <w:r>
              <w:rPr>
                <w:i/>
                <w:sz w:val="20"/>
              </w:rPr>
              <w:t>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A32724" w:rsidRPr="00326BFF" w:rsidRDefault="00A32724" w:rsidP="00BA5A74">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r w:rsidR="00A32724" w:rsidRPr="00326BFF" w:rsidTr="00BA5A74">
        <w:trPr>
          <w:trHeight w:val="170"/>
        </w:trPr>
        <w:tc>
          <w:tcPr>
            <w:tcW w:w="2073" w:type="dxa"/>
            <w:shd w:val="clear" w:color="auto" w:fill="auto"/>
          </w:tcPr>
          <w:p w:rsidR="00A32724" w:rsidRDefault="00A32724" w:rsidP="00BA5A74">
            <w:pPr>
              <w:rPr>
                <w:rFonts w:eastAsia="Arial Unicode MS"/>
                <w:i/>
                <w:sz w:val="20"/>
              </w:rPr>
            </w:pPr>
            <w:r>
              <w:rPr>
                <w:rFonts w:eastAsia="Arial Unicode MS"/>
                <w:i/>
                <w:sz w:val="20"/>
              </w:rPr>
              <w:t>läkemedelsform</w:t>
            </w:r>
            <w:r w:rsidR="003D5526">
              <w:rPr>
                <w:rFonts w:eastAsia="Arial Unicode MS"/>
                <w:i/>
                <w:sz w:val="20"/>
              </w:rPr>
              <w:br/>
            </w:r>
            <w:r w:rsidR="003D5526">
              <w:rPr>
                <w:rFonts w:ascii="Times New Roman" w:hAnsi="Times New Roman" w:cs="Times New Roman"/>
                <w:sz w:val="20"/>
                <w:szCs w:val="20"/>
              </w:rPr>
              <w:t>[</w:t>
            </w:r>
            <w:proofErr w:type="spellStart"/>
            <w:r w:rsidR="003D5526">
              <w:rPr>
                <w:rFonts w:ascii="Times New Roman" w:hAnsi="Times New Roman" w:cs="Times New Roman"/>
                <w:sz w:val="20"/>
                <w:szCs w:val="20"/>
              </w:rPr>
              <w:t>drug</w:t>
            </w:r>
            <w:proofErr w:type="spellEnd"/>
            <w:r w:rsidR="003D5526">
              <w:rPr>
                <w:rFonts w:ascii="Times New Roman" w:hAnsi="Times New Roman" w:cs="Times New Roman"/>
                <w:sz w:val="20"/>
                <w:szCs w:val="20"/>
              </w:rPr>
              <w:t xml:space="preserve"> form]</w:t>
            </w:r>
          </w:p>
        </w:tc>
        <w:tc>
          <w:tcPr>
            <w:tcW w:w="1681" w:type="dxa"/>
            <w:shd w:val="clear" w:color="auto" w:fill="auto"/>
          </w:tcPr>
          <w:p w:rsidR="00A32724" w:rsidRDefault="00A32724" w:rsidP="00BA5A74">
            <w:pPr>
              <w:rPr>
                <w:sz w:val="20"/>
                <w:lang w:eastAsia="en-US"/>
              </w:rPr>
            </w:pPr>
            <w:r>
              <w:rPr>
                <w:sz w:val="20"/>
                <w:lang w:eastAsia="en-US"/>
              </w:rPr>
              <w:t>string</w:t>
            </w:r>
          </w:p>
        </w:tc>
        <w:tc>
          <w:tcPr>
            <w:tcW w:w="10416" w:type="dxa"/>
            <w:shd w:val="clear" w:color="auto" w:fill="auto"/>
          </w:tcPr>
          <w:p w:rsidR="00A32724" w:rsidRPr="00A32724" w:rsidRDefault="00A32724" w:rsidP="00BA5A74">
            <w:pPr>
              <w:rPr>
                <w:sz w:val="20"/>
                <w:lang w:eastAsia="en-US"/>
              </w:rPr>
            </w:pPr>
            <w:r>
              <w:rPr>
                <w:sz w:val="20"/>
                <w:lang w:eastAsia="en-US"/>
              </w:rPr>
              <w:t xml:space="preserve">Ingår i </w:t>
            </w:r>
            <w:proofErr w:type="spellStart"/>
            <w:r w:rsidR="0045166A">
              <w:rPr>
                <w:i/>
                <w:sz w:val="20"/>
              </w:rPr>
              <w:t>Expediering</w:t>
            </w:r>
            <w:r>
              <w:rPr>
                <w:i/>
                <w:sz w:val="20"/>
              </w:rPr>
              <w:t>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A32724" w:rsidRPr="00326BFF" w:rsidRDefault="00A32724" w:rsidP="00BA5A74">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r w:rsidR="00A32724" w:rsidRPr="00326BFF" w:rsidTr="00BA5A74">
        <w:trPr>
          <w:trHeight w:val="170"/>
        </w:trPr>
        <w:tc>
          <w:tcPr>
            <w:tcW w:w="2073" w:type="dxa"/>
            <w:shd w:val="clear" w:color="auto" w:fill="auto"/>
          </w:tcPr>
          <w:p w:rsidR="00A32724" w:rsidRDefault="00A32724" w:rsidP="00BA5A74">
            <w:pPr>
              <w:rPr>
                <w:rFonts w:eastAsia="Arial Unicode MS"/>
                <w:i/>
                <w:sz w:val="20"/>
              </w:rPr>
            </w:pPr>
            <w:r w:rsidRPr="00A32724">
              <w:rPr>
                <w:rFonts w:eastAsia="Arial Unicode MS"/>
                <w:i/>
                <w:sz w:val="20"/>
              </w:rPr>
              <w:t>licensinformation</w:t>
            </w:r>
            <w:r w:rsidR="003D5526">
              <w:rPr>
                <w:rFonts w:eastAsia="Arial Unicode MS"/>
                <w:i/>
                <w:sz w:val="20"/>
              </w:rPr>
              <w:br/>
              <w:t>[</w:t>
            </w:r>
            <w:proofErr w:type="spellStart"/>
            <w:r w:rsidR="003D5526">
              <w:rPr>
                <w:rFonts w:eastAsia="Arial Unicode MS"/>
                <w:i/>
                <w:sz w:val="20"/>
              </w:rPr>
              <w:t>license</w:t>
            </w:r>
            <w:proofErr w:type="spellEnd"/>
            <w:r w:rsidR="003D5526">
              <w:rPr>
                <w:rFonts w:eastAsia="Arial Unicode MS"/>
                <w:i/>
                <w:sz w:val="20"/>
              </w:rPr>
              <w:t xml:space="preserve"> information]</w:t>
            </w:r>
          </w:p>
        </w:tc>
        <w:tc>
          <w:tcPr>
            <w:tcW w:w="1681" w:type="dxa"/>
            <w:shd w:val="clear" w:color="auto" w:fill="auto"/>
          </w:tcPr>
          <w:p w:rsidR="00A32724" w:rsidRDefault="00A32724" w:rsidP="00BA5A74">
            <w:pPr>
              <w:rPr>
                <w:sz w:val="20"/>
                <w:lang w:eastAsia="en-US"/>
              </w:rPr>
            </w:pPr>
            <w:r>
              <w:rPr>
                <w:sz w:val="20"/>
                <w:lang w:eastAsia="en-US"/>
              </w:rPr>
              <w:t>string</w:t>
            </w:r>
          </w:p>
        </w:tc>
        <w:tc>
          <w:tcPr>
            <w:tcW w:w="10416" w:type="dxa"/>
            <w:shd w:val="clear" w:color="auto" w:fill="auto"/>
          </w:tcPr>
          <w:p w:rsidR="00A32724" w:rsidRDefault="00A32724" w:rsidP="00BA5A74">
            <w:pPr>
              <w:rPr>
                <w:sz w:val="20"/>
                <w:lang w:eastAsia="en-US"/>
              </w:rPr>
            </w:pPr>
            <w:r w:rsidRPr="00A32724">
              <w:rPr>
                <w:sz w:val="20"/>
                <w:lang w:eastAsia="en-US"/>
              </w:rPr>
              <w:t>t.ex. vilket apotek som har den beviljade licensen</w:t>
            </w:r>
          </w:p>
          <w:p w:rsidR="00A32724" w:rsidRPr="00A32724" w:rsidRDefault="00A32724" w:rsidP="00BA5A74">
            <w:pPr>
              <w:rPr>
                <w:sz w:val="20"/>
                <w:lang w:eastAsia="en-US"/>
              </w:rPr>
            </w:pPr>
            <w:r>
              <w:rPr>
                <w:sz w:val="20"/>
                <w:lang w:eastAsia="en-US"/>
              </w:rPr>
              <w:t xml:space="preserve">Ingår i </w:t>
            </w:r>
            <w:proofErr w:type="spellStart"/>
            <w:r w:rsidR="0045166A">
              <w:rPr>
                <w:i/>
                <w:sz w:val="20"/>
              </w:rPr>
              <w:t>Expediering</w:t>
            </w:r>
            <w:r>
              <w:rPr>
                <w:i/>
                <w:sz w:val="20"/>
              </w:rPr>
              <w:t>sunderlag.</w:t>
            </w:r>
            <w:r w:rsidRPr="00BF25B5">
              <w:rPr>
                <w:rFonts w:eastAsia="Arial Unicode MS"/>
                <w:i/>
                <w:sz w:val="20"/>
              </w:rPr>
              <w:t>doseringstext</w:t>
            </w:r>
            <w:proofErr w:type="spellEnd"/>
            <w:r w:rsidRPr="00BF25B5">
              <w:rPr>
                <w:rFonts w:eastAsia="Arial Unicode MS"/>
                <w:i/>
                <w:sz w:val="20"/>
              </w:rPr>
              <w:t xml:space="preserve"> 2</w:t>
            </w:r>
            <w:r>
              <w:rPr>
                <w:rFonts w:eastAsia="Arial Unicode MS"/>
                <w:i/>
                <w:sz w:val="20"/>
              </w:rPr>
              <w:t>.</w:t>
            </w:r>
          </w:p>
        </w:tc>
        <w:tc>
          <w:tcPr>
            <w:tcW w:w="729" w:type="dxa"/>
            <w:shd w:val="clear" w:color="auto" w:fill="auto"/>
          </w:tcPr>
          <w:p w:rsidR="00A32724" w:rsidRPr="00326BFF" w:rsidRDefault="00A32724" w:rsidP="00BA5A74">
            <w:pPr>
              <w:spacing w:after="0"/>
              <w:jc w:val="right"/>
              <w:rPr>
                <w:rFonts w:eastAsia="Arial Unicode MS"/>
                <w:color w:val="000000"/>
                <w:sz w:val="20"/>
              </w:rPr>
            </w:pPr>
            <w:r>
              <w:rPr>
                <w:rFonts w:eastAsia="Arial Unicode MS"/>
                <w:color w:val="000000"/>
                <w:sz w:val="20"/>
              </w:rPr>
              <w:t>0</w:t>
            </w:r>
            <w:proofErr w:type="gramStart"/>
            <w:r>
              <w:rPr>
                <w:rFonts w:eastAsia="Arial Unicode MS"/>
                <w:color w:val="000000"/>
                <w:sz w:val="20"/>
              </w:rPr>
              <w:t>..</w:t>
            </w:r>
            <w:proofErr w:type="gramEnd"/>
            <w:r>
              <w:rPr>
                <w:rFonts w:eastAsia="Arial Unicode MS"/>
                <w:color w:val="000000"/>
                <w:sz w:val="20"/>
              </w:rPr>
              <w:t>1</w:t>
            </w:r>
          </w:p>
        </w:tc>
      </w:tr>
    </w:tbl>
    <w:p w:rsidR="0055599C" w:rsidRDefault="0055599C" w:rsidP="00B44AE6"/>
    <w:p w:rsidR="00B44AE6" w:rsidRDefault="00B44AE6" w:rsidP="00B44AE6">
      <w:r>
        <w:t>Regler:</w:t>
      </w:r>
    </w:p>
    <w:p w:rsidR="00B44AE6" w:rsidRDefault="00B44AE6" w:rsidP="00B44AE6">
      <w:r w:rsidRPr="00532F8E">
        <w:t xml:space="preserve">Vid förskrivning </w:t>
      </w:r>
      <w:r w:rsidR="00A32724">
        <w:t>används</w:t>
      </w:r>
      <w:r w:rsidR="00174B2C">
        <w:t xml:space="preserve"> (sedan 2013) i</w:t>
      </w:r>
      <w:r w:rsidRPr="00532F8E">
        <w:t xml:space="preserve"> </w:t>
      </w:r>
      <w:r w:rsidR="0045166A">
        <w:rPr>
          <w:i/>
        </w:rPr>
        <w:t>Expediering</w:t>
      </w:r>
      <w:r w:rsidRPr="00532F8E">
        <w:rPr>
          <w:i/>
        </w:rPr>
        <w:t>sunderlag</w:t>
      </w:r>
      <w:r w:rsidR="00174B2C">
        <w:rPr>
          <w:i/>
        </w:rPr>
        <w:t>et: NPL</w:t>
      </w:r>
      <w:r w:rsidR="00174B2C" w:rsidRPr="00532F8E">
        <w:rPr>
          <w:i/>
        </w:rPr>
        <w:t>-id</w:t>
      </w:r>
      <w:r w:rsidR="00174B2C">
        <w:rPr>
          <w:i/>
        </w:rPr>
        <w:t xml:space="preserve"> = </w:t>
      </w:r>
      <w:r w:rsidR="00174B2C">
        <w:t xml:space="preserve">SB060301000001 och </w:t>
      </w:r>
      <w:r w:rsidRPr="00532F8E">
        <w:rPr>
          <w:i/>
        </w:rPr>
        <w:t>NPL Pack-id</w:t>
      </w:r>
      <w:r w:rsidRPr="00532F8E">
        <w:t xml:space="preserve"> </w:t>
      </w:r>
      <w:r w:rsidR="00174B2C">
        <w:t>= SB060301100001</w:t>
      </w:r>
      <w:r>
        <w:t>.</w:t>
      </w:r>
    </w:p>
    <w:p w:rsidR="00A32724" w:rsidRDefault="00A32724" w:rsidP="00B44AE6">
      <w:r>
        <w:t>Not 1:</w:t>
      </w:r>
    </w:p>
    <w:p w:rsidR="00A32724" w:rsidRPr="00A32724" w:rsidRDefault="00A32724" w:rsidP="00A32724">
      <w:r w:rsidRPr="00A32724">
        <w:t xml:space="preserve">När förskrivare inom hälso- och sjukvården förskriver licensläkemedel ska det ske med de licensläkemedelsartiklar som finns i SIL (VARA). Sveriges Apoteksförening, Apotekens Service AB (numera </w:t>
      </w:r>
      <w:proofErr w:type="spellStart"/>
      <w:r w:rsidRPr="00A32724">
        <w:t>eHälsomyndigheten</w:t>
      </w:r>
      <w:proofErr w:type="spellEnd"/>
      <w:r w:rsidRPr="00A32724">
        <w:t>) och Inera/SIL har kommit överens om hur förskrivare ska ange vissa detaljer på e-receptet. Ur överenskommelsen ”Hantering av licensläkemedel på recept”:</w:t>
      </w:r>
    </w:p>
    <w:p w:rsidR="00A32724" w:rsidRPr="00A32724" w:rsidRDefault="00A32724" w:rsidP="00A32724">
      <w:pPr>
        <w:rPr>
          <w:i/>
          <w:sz w:val="20"/>
        </w:rPr>
      </w:pPr>
      <w:r w:rsidRPr="00A32724">
        <w:t>”</w:t>
      </w:r>
      <w:r w:rsidRPr="00A32724">
        <w:rPr>
          <w:i/>
          <w:sz w:val="20"/>
        </w:rPr>
        <w:t xml:space="preserve">Vid förskrivning av licensläkemedel ska dosering, användning och ändamål anges. Receptets totalmängd, dvs. antal förskrivna tabletter, kapslar, milliliter etc. anges också i doseringstextfältet. Det antal gånger receptet ska itereras anges i för detta avsett fält. </w:t>
      </w:r>
    </w:p>
    <w:p w:rsidR="00A32724" w:rsidRPr="00A32724" w:rsidRDefault="00A32724" w:rsidP="00A32724">
      <w:r w:rsidRPr="00A32724">
        <w:rPr>
          <w:i/>
          <w:sz w:val="20"/>
        </w:rPr>
        <w:t xml:space="preserve">I doseringstexten ska även eventuell allergi/överkänslighet mot något innehållsämne (ex. jordnötsolja) framgå. Vid behov kan även övrig information anges, t.ex. vilket apotek som har den beviljade licensen. </w:t>
      </w:r>
      <w:r w:rsidRPr="00A32724">
        <w:t>”</w:t>
      </w:r>
    </w:p>
    <w:p w:rsidR="00A32724" w:rsidRDefault="00A32724" w:rsidP="00B44AE6"/>
    <w:p w:rsidR="00135A6C" w:rsidRDefault="00135A6C" w:rsidP="00B44AE6">
      <w:r>
        <w:t xml:space="preserve">Se även: </w:t>
      </w:r>
    </w:p>
    <w:p w:rsidR="00135A6C" w:rsidRPr="00B44AE6" w:rsidRDefault="00135A6C" w:rsidP="00B44AE6">
      <w:r w:rsidRPr="00135A6C">
        <w:t>http://www.inera.se/TJANSTER</w:t>
      </w:r>
      <w:proofErr w:type="gramStart"/>
      <w:r w:rsidRPr="00135A6C">
        <w:t>--</w:t>
      </w:r>
      <w:proofErr w:type="spellStart"/>
      <w:proofErr w:type="gramEnd"/>
      <w:r w:rsidRPr="00135A6C">
        <w:t>PROJEKT/SIL/Nyheter/Information-om-extempore</w:t>
      </w:r>
      <w:proofErr w:type="spellEnd"/>
      <w:r w:rsidRPr="00135A6C">
        <w:t>--och-licens-forskrivning-i-SIL-31-och-SIL-40/</w:t>
      </w:r>
    </w:p>
    <w:p w:rsidR="00D73401" w:rsidRPr="00326BFF" w:rsidRDefault="00B71817" w:rsidP="00145268">
      <w:pPr>
        <w:pStyle w:val="Rubrik3"/>
      </w:pPr>
      <w:bookmarkStart w:id="58" w:name="_Toc413681397"/>
      <w:r w:rsidRPr="00326BFF">
        <w:t>Handelsvara</w:t>
      </w:r>
      <w:bookmarkEnd w:id="53"/>
      <w:bookmarkEnd w:id="54"/>
      <w:bookmarkEnd w:id="55"/>
      <w:bookmarkEnd w:id="58"/>
      <w:r w:rsidRPr="00326BFF">
        <w:t xml:space="preserve">  </w:t>
      </w:r>
      <w:bookmarkStart w:id="59" w:name="_Toc389318075"/>
      <w:bookmarkStart w:id="60" w:name="_Toc389318309"/>
      <w:bookmarkStart w:id="61" w:name="_Toc389318349"/>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D73401" w:rsidRPr="00326BFF" w:rsidTr="00DC2C46">
        <w:trPr>
          <w:trHeight w:val="170"/>
        </w:trPr>
        <w:tc>
          <w:tcPr>
            <w:tcW w:w="14899" w:type="dxa"/>
            <w:gridSpan w:val="4"/>
            <w:shd w:val="clear" w:color="auto" w:fill="auto"/>
            <w:hideMark/>
          </w:tcPr>
          <w:p w:rsidR="00D73401" w:rsidRPr="00326BFF" w:rsidRDefault="0052271E" w:rsidP="000A54C1">
            <w:pPr>
              <w:spacing w:after="0"/>
              <w:rPr>
                <w:rFonts w:ascii="Arial" w:hAnsi="Arial" w:cs="Arial"/>
                <w:b/>
                <w:bCs/>
                <w:color w:val="000000"/>
                <w:sz w:val="20"/>
              </w:rPr>
            </w:pPr>
            <w:r w:rsidRPr="00326BFF">
              <w:rPr>
                <w:rFonts w:ascii="Arial" w:hAnsi="Arial" w:cs="Arial"/>
                <w:b/>
                <w:bCs/>
                <w:color w:val="000000"/>
                <w:sz w:val="20"/>
              </w:rPr>
              <w:t xml:space="preserve">Handelsvara </w:t>
            </w:r>
            <w:r w:rsidR="00057143">
              <w:rPr>
                <w:rFonts w:ascii="Arial" w:hAnsi="Arial" w:cs="Arial"/>
                <w:b/>
                <w:bCs/>
                <w:color w:val="000000"/>
                <w:sz w:val="20"/>
              </w:rPr>
              <w:t>[</w:t>
            </w:r>
            <w:proofErr w:type="spellStart"/>
            <w:r w:rsidR="007E2152" w:rsidRPr="007E2152">
              <w:rPr>
                <w:rFonts w:ascii="Arial" w:hAnsi="Arial" w:cs="Arial"/>
                <w:b/>
                <w:bCs/>
                <w:color w:val="000000"/>
                <w:sz w:val="20"/>
              </w:rPr>
              <w:t>NonDrugArticle</w:t>
            </w:r>
            <w:proofErr w:type="spellEnd"/>
            <w:r w:rsidR="00057143">
              <w:rPr>
                <w:rFonts w:ascii="Arial" w:hAnsi="Arial" w:cs="Arial"/>
                <w:b/>
                <w:bCs/>
                <w:color w:val="000000"/>
                <w:sz w:val="20"/>
              </w:rPr>
              <w:t>]</w:t>
            </w:r>
            <w:r w:rsidR="005F479D">
              <w:rPr>
                <w:rFonts w:ascii="Arial" w:hAnsi="Arial" w:cs="Arial"/>
                <w:b/>
                <w:bCs/>
                <w:color w:val="000000"/>
                <w:sz w:val="20"/>
              </w:rPr>
              <w:t xml:space="preserve">: Ordinerat </w:t>
            </w:r>
            <w:r w:rsidRPr="00326BFF">
              <w:rPr>
                <w:rFonts w:ascii="Arial" w:hAnsi="Arial" w:cs="Arial"/>
                <w:b/>
                <w:bCs/>
                <w:color w:val="000000"/>
                <w:sz w:val="20"/>
              </w:rPr>
              <w:t>läkemedel</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2271E" w:rsidRPr="00326BFF" w:rsidTr="00DC2C46">
        <w:trPr>
          <w:trHeight w:val="170"/>
        </w:trPr>
        <w:tc>
          <w:tcPr>
            <w:tcW w:w="2073" w:type="dxa"/>
            <w:shd w:val="clear" w:color="auto" w:fill="auto"/>
            <w:hideMark/>
          </w:tcPr>
          <w:p w:rsidR="0052271E" w:rsidRPr="00326BFF" w:rsidRDefault="0052271E" w:rsidP="000A54C1">
            <w:pPr>
              <w:spacing w:after="0"/>
              <w:rPr>
                <w:rFonts w:eastAsia="Arial Unicode MS"/>
                <w:i/>
                <w:iCs/>
                <w:color w:val="000000"/>
                <w:sz w:val="20"/>
              </w:rPr>
            </w:pPr>
            <w:proofErr w:type="spellStart"/>
            <w:r w:rsidRPr="00326BFF">
              <w:rPr>
                <w:rFonts w:eastAsia="Arial Unicode MS"/>
                <w:i/>
                <w:sz w:val="20"/>
              </w:rPr>
              <w:t>varunr</w:t>
            </w:r>
            <w:proofErr w:type="spellEnd"/>
            <w:r w:rsidR="003D5526">
              <w:rPr>
                <w:rFonts w:eastAsia="Arial Unicode MS"/>
                <w:i/>
                <w:sz w:val="20"/>
              </w:rPr>
              <w:br/>
              <w:t>[</w:t>
            </w:r>
            <w:proofErr w:type="spellStart"/>
            <w:r w:rsidR="003D5526">
              <w:rPr>
                <w:rFonts w:eastAsia="Arial Unicode MS"/>
                <w:i/>
                <w:sz w:val="20"/>
              </w:rPr>
              <w:t>article</w:t>
            </w:r>
            <w:proofErr w:type="spellEnd"/>
            <w:r w:rsidR="003D5526">
              <w:rPr>
                <w:rFonts w:eastAsia="Arial Unicode MS"/>
                <w:i/>
                <w:sz w:val="20"/>
              </w:rPr>
              <w:t xml:space="preserve"> id]</w:t>
            </w:r>
          </w:p>
        </w:tc>
        <w:tc>
          <w:tcPr>
            <w:tcW w:w="1681" w:type="dxa"/>
            <w:shd w:val="clear" w:color="auto" w:fill="auto"/>
            <w:hideMark/>
          </w:tcPr>
          <w:p w:rsidR="0052271E" w:rsidRPr="00326BFF" w:rsidRDefault="004B2BA1" w:rsidP="000A54C1">
            <w:pPr>
              <w:spacing w:after="0"/>
              <w:rPr>
                <w:color w:val="000000"/>
                <w:sz w:val="20"/>
              </w:rPr>
            </w:pPr>
            <w:proofErr w:type="spellStart"/>
            <w:r>
              <w:rPr>
                <w:rFonts w:eastAsia="Arial Unicode MS"/>
                <w:sz w:val="20"/>
              </w:rPr>
              <w:t>Identifier</w:t>
            </w:r>
            <w:proofErr w:type="spellEnd"/>
          </w:p>
        </w:tc>
        <w:tc>
          <w:tcPr>
            <w:tcW w:w="10416" w:type="dxa"/>
            <w:shd w:val="clear" w:color="auto" w:fill="auto"/>
            <w:hideMark/>
          </w:tcPr>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Identitet på ordinerad handelsvara. </w:t>
            </w:r>
          </w:p>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T.ex. spruta.</w:t>
            </w:r>
          </w:p>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Obligatorisk parameter för handelsvaror som ska hämtas ut på apotek. </w:t>
            </w:r>
          </w:p>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 xml:space="preserve">Får </w:t>
            </w:r>
            <w:proofErr w:type="gramStart"/>
            <w:r w:rsidRPr="00326BFF">
              <w:rPr>
                <w:rFonts w:ascii="Times New Roman" w:hAnsi="Times New Roman"/>
                <w:sz w:val="20"/>
                <w:szCs w:val="20"/>
                <w:lang w:val="sv-SE"/>
              </w:rPr>
              <w:t>ej</w:t>
            </w:r>
            <w:proofErr w:type="gramEnd"/>
            <w:r w:rsidRPr="00326BFF">
              <w:rPr>
                <w:rFonts w:ascii="Times New Roman" w:hAnsi="Times New Roman"/>
                <w:sz w:val="20"/>
                <w:szCs w:val="20"/>
                <w:lang w:val="sv-SE"/>
              </w:rPr>
              <w:t xml:space="preserve"> anges för läkemedel.</w:t>
            </w:r>
          </w:p>
          <w:p w:rsidR="0052271E" w:rsidRPr="00326BFF" w:rsidRDefault="0052271E" w:rsidP="000A54C1">
            <w:pPr>
              <w:pStyle w:val="TableContent"/>
              <w:rPr>
                <w:rFonts w:eastAsia="Arial Unicode MS"/>
                <w:color w:val="000000"/>
                <w:sz w:val="20"/>
                <w:szCs w:val="20"/>
                <w:lang w:val="sv-SE"/>
              </w:rPr>
            </w:pPr>
            <w:r w:rsidRPr="00326BFF">
              <w:rPr>
                <w:rFonts w:ascii="Times New Roman" w:hAnsi="Times New Roman"/>
                <w:i/>
                <w:sz w:val="20"/>
                <w:szCs w:val="20"/>
                <w:lang w:val="sv-SE"/>
              </w:rPr>
              <w:lastRenderedPageBreak/>
              <w:t xml:space="preserve">Ingår i </w:t>
            </w:r>
            <w:r w:rsidR="0045166A">
              <w:rPr>
                <w:rFonts w:ascii="Times New Roman" w:hAnsi="Times New Roman"/>
                <w:i/>
                <w:sz w:val="20"/>
                <w:szCs w:val="20"/>
                <w:lang w:val="sv-SE"/>
              </w:rPr>
              <w:t>Expediering</w:t>
            </w:r>
            <w:r w:rsidR="0045166A" w:rsidRPr="00326BFF">
              <w:rPr>
                <w:rFonts w:ascii="Times New Roman" w:hAnsi="Times New Roman"/>
                <w:i/>
                <w:sz w:val="20"/>
                <w:szCs w:val="20"/>
                <w:lang w:val="sv-SE"/>
              </w:rPr>
              <w:t>sunderlag</w:t>
            </w:r>
            <w:r w:rsidRPr="00326BFF">
              <w:rPr>
                <w:rFonts w:ascii="Times New Roman" w:hAnsi="Times New Roman"/>
                <w:i/>
                <w:sz w:val="20"/>
                <w:szCs w:val="20"/>
                <w:lang w:val="sv-SE"/>
              </w:rPr>
              <w:t>.</w:t>
            </w:r>
          </w:p>
        </w:tc>
        <w:tc>
          <w:tcPr>
            <w:tcW w:w="729" w:type="dxa"/>
            <w:shd w:val="clear" w:color="auto" w:fill="auto"/>
            <w:hideMark/>
          </w:tcPr>
          <w:p w:rsidR="0052271E" w:rsidRPr="00326BFF" w:rsidRDefault="0052271E" w:rsidP="000A54C1">
            <w:pPr>
              <w:spacing w:after="0"/>
              <w:jc w:val="right"/>
              <w:rPr>
                <w:rFonts w:eastAsia="Arial Unicode MS"/>
                <w:color w:val="000000"/>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bl>
    <w:p w:rsidR="00B71817" w:rsidRPr="00326BFF" w:rsidRDefault="00B71817" w:rsidP="00145268">
      <w:pPr>
        <w:pStyle w:val="Rubrik3"/>
      </w:pPr>
      <w:bookmarkStart w:id="62" w:name="_Toc413681398"/>
      <w:r w:rsidRPr="00326BFF">
        <w:lastRenderedPageBreak/>
        <w:t>Fritext</w:t>
      </w:r>
      <w:bookmarkEnd w:id="59"/>
      <w:bookmarkEnd w:id="60"/>
      <w:bookmarkEnd w:id="61"/>
      <w:r w:rsidR="00BA269D" w:rsidRPr="00326BFF">
        <w:t>läkemedel</w:t>
      </w:r>
      <w:bookmarkEnd w:id="62"/>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D73401" w:rsidRPr="00326BFF" w:rsidTr="00DC2C46">
        <w:trPr>
          <w:trHeight w:val="170"/>
        </w:trPr>
        <w:tc>
          <w:tcPr>
            <w:tcW w:w="14899" w:type="dxa"/>
            <w:gridSpan w:val="4"/>
            <w:shd w:val="clear" w:color="auto" w:fill="auto"/>
            <w:hideMark/>
          </w:tcPr>
          <w:p w:rsidR="00D73401" w:rsidRPr="00326BFF" w:rsidRDefault="00BA269D" w:rsidP="00057143">
            <w:pPr>
              <w:spacing w:after="0"/>
              <w:rPr>
                <w:rFonts w:ascii="Arial" w:hAnsi="Arial" w:cs="Arial"/>
                <w:b/>
                <w:bCs/>
                <w:color w:val="000000"/>
                <w:sz w:val="20"/>
              </w:rPr>
            </w:pPr>
            <w:r w:rsidRPr="00326BFF">
              <w:rPr>
                <w:rFonts w:ascii="Arial" w:hAnsi="Arial" w:cs="Arial"/>
                <w:b/>
                <w:bCs/>
                <w:color w:val="000000"/>
                <w:sz w:val="20"/>
              </w:rPr>
              <w:t>Fritextläkemedel</w:t>
            </w:r>
            <w:r w:rsidR="00057143">
              <w:rPr>
                <w:rFonts w:ascii="Arial" w:hAnsi="Arial" w:cs="Arial"/>
                <w:b/>
                <w:bCs/>
                <w:color w:val="000000"/>
                <w:sz w:val="20"/>
              </w:rPr>
              <w:t xml:space="preserve"> [Free text </w:t>
            </w:r>
            <w:proofErr w:type="spellStart"/>
            <w:r w:rsidR="00057143">
              <w:rPr>
                <w:rFonts w:ascii="Arial" w:hAnsi="Arial" w:cs="Arial"/>
                <w:b/>
                <w:bCs/>
                <w:color w:val="000000"/>
                <w:sz w:val="20"/>
              </w:rPr>
              <w:t>medication</w:t>
            </w:r>
            <w:proofErr w:type="spellEnd"/>
            <w:r w:rsidR="00057143">
              <w:rPr>
                <w:rFonts w:ascii="Arial" w:hAnsi="Arial" w:cs="Arial"/>
                <w:b/>
                <w:bCs/>
                <w:color w:val="000000"/>
                <w:sz w:val="20"/>
              </w:rPr>
              <w:t>]</w:t>
            </w:r>
            <w:r w:rsidR="005F479D">
              <w:rPr>
                <w:rFonts w:ascii="Arial" w:hAnsi="Arial" w:cs="Arial"/>
                <w:b/>
                <w:bCs/>
                <w:color w:val="000000"/>
                <w:sz w:val="20"/>
              </w:rPr>
              <w:t xml:space="preserve">: Ordinerat </w:t>
            </w:r>
            <w:r w:rsidR="0052271E" w:rsidRPr="00326BFF">
              <w:rPr>
                <w:rFonts w:ascii="Arial" w:hAnsi="Arial" w:cs="Arial"/>
                <w:b/>
                <w:bCs/>
                <w:color w:val="000000"/>
                <w:sz w:val="20"/>
              </w:rPr>
              <w:t>läkemedel</w:t>
            </w:r>
          </w:p>
        </w:tc>
      </w:tr>
      <w:tr w:rsidR="00D73401" w:rsidRPr="00326BFF" w:rsidTr="00DC2C46">
        <w:trPr>
          <w:trHeight w:val="170"/>
        </w:trPr>
        <w:tc>
          <w:tcPr>
            <w:tcW w:w="2073"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D73401" w:rsidRPr="00326BFF" w:rsidRDefault="00D73401"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D73401" w:rsidRPr="00326BFF" w:rsidRDefault="00D73401"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2271E" w:rsidRPr="00326BFF" w:rsidTr="00DC2C46">
        <w:trPr>
          <w:trHeight w:val="170"/>
        </w:trPr>
        <w:tc>
          <w:tcPr>
            <w:tcW w:w="2073" w:type="dxa"/>
            <w:shd w:val="clear" w:color="auto" w:fill="auto"/>
            <w:hideMark/>
          </w:tcPr>
          <w:p w:rsidR="0052271E" w:rsidRPr="00326BFF" w:rsidRDefault="00F22D35" w:rsidP="00F22D35">
            <w:pPr>
              <w:rPr>
                <w:rFonts w:eastAsia="Arial Unicode MS"/>
                <w:i/>
                <w:sz w:val="20"/>
              </w:rPr>
            </w:pPr>
            <w:r>
              <w:rPr>
                <w:rFonts w:eastAsia="Arial Unicode MS"/>
                <w:i/>
                <w:sz w:val="20"/>
              </w:rPr>
              <w:t>beskrivning</w:t>
            </w:r>
            <w:r w:rsidR="003D5526">
              <w:rPr>
                <w:rFonts w:eastAsia="Arial Unicode MS"/>
                <w:i/>
                <w:sz w:val="20"/>
              </w:rPr>
              <w:br/>
              <w:t>[</w:t>
            </w:r>
            <w:proofErr w:type="spellStart"/>
            <w:r>
              <w:rPr>
                <w:rFonts w:eastAsia="Arial Unicode MS"/>
                <w:i/>
                <w:sz w:val="20"/>
              </w:rPr>
              <w:t>description</w:t>
            </w:r>
            <w:proofErr w:type="spellEnd"/>
            <w:r w:rsidR="003D5526">
              <w:rPr>
                <w:rFonts w:eastAsia="Arial Unicode MS"/>
                <w:i/>
                <w:sz w:val="20"/>
              </w:rPr>
              <w:t>]</w:t>
            </w:r>
          </w:p>
        </w:tc>
        <w:tc>
          <w:tcPr>
            <w:tcW w:w="1681" w:type="dxa"/>
            <w:shd w:val="clear" w:color="auto" w:fill="auto"/>
            <w:hideMark/>
          </w:tcPr>
          <w:p w:rsidR="0052271E" w:rsidRPr="00326BFF" w:rsidRDefault="0052271E" w:rsidP="000A54C1">
            <w:pPr>
              <w:rPr>
                <w:rFonts w:eastAsia="Arial Unicode MS"/>
                <w:sz w:val="20"/>
              </w:rPr>
            </w:pPr>
            <w:r w:rsidRPr="00326BFF">
              <w:rPr>
                <w:rFonts w:eastAsia="Arial Unicode MS"/>
                <w:sz w:val="20"/>
              </w:rPr>
              <w:t>string</w:t>
            </w:r>
          </w:p>
        </w:tc>
        <w:tc>
          <w:tcPr>
            <w:tcW w:w="10416" w:type="dxa"/>
            <w:shd w:val="clear" w:color="auto" w:fill="auto"/>
            <w:hideMark/>
          </w:tcPr>
          <w:p w:rsidR="0052271E" w:rsidRPr="00326BFF" w:rsidRDefault="0052271E" w:rsidP="000A54C1">
            <w:pPr>
              <w:pStyle w:val="TableContent"/>
              <w:rPr>
                <w:rFonts w:ascii="Times New Roman" w:hAnsi="Times New Roman"/>
                <w:sz w:val="20"/>
                <w:szCs w:val="20"/>
                <w:lang w:val="sv-SE"/>
              </w:rPr>
            </w:pPr>
            <w:proofErr w:type="gramStart"/>
            <w:r w:rsidRPr="00326BFF">
              <w:rPr>
                <w:rFonts w:ascii="Times New Roman" w:hAnsi="Times New Roman"/>
                <w:sz w:val="20"/>
                <w:szCs w:val="20"/>
                <w:lang w:val="sv-SE"/>
              </w:rPr>
              <w:t>beskrivning av läkemedlet.</w:t>
            </w:r>
            <w:proofErr w:type="gramEnd"/>
          </w:p>
          <w:p w:rsidR="0052271E" w:rsidRPr="00326BFF" w:rsidRDefault="0052271E" w:rsidP="000A54C1">
            <w:pPr>
              <w:pStyle w:val="TableContent"/>
              <w:rPr>
                <w:rFonts w:ascii="Times New Roman" w:hAnsi="Times New Roman"/>
                <w:sz w:val="20"/>
                <w:szCs w:val="20"/>
                <w:lang w:val="sv-SE"/>
              </w:rPr>
            </w:pPr>
            <w:proofErr w:type="spellStart"/>
            <w:r w:rsidRPr="00326BFF">
              <w:rPr>
                <w:rFonts w:ascii="Times New Roman" w:hAnsi="Times New Roman"/>
                <w:sz w:val="20"/>
                <w:szCs w:val="20"/>
                <w:lang w:val="sv-SE"/>
              </w:rPr>
              <w:t>Fritextval</w:t>
            </w:r>
            <w:proofErr w:type="spellEnd"/>
            <w:r w:rsidRPr="00326BFF">
              <w:rPr>
                <w:rFonts w:ascii="Times New Roman" w:hAnsi="Times New Roman"/>
                <w:sz w:val="20"/>
                <w:szCs w:val="20"/>
                <w:lang w:val="sv-SE"/>
              </w:rPr>
              <w:t xml:space="preserve"> används t.ex. då patienten själv anger sina läkemedel (egenmedicinering) samt vid studieläkemedel, dvs. när patienten deltar i en forskningsstudie och inte själv vet om aktiv substans används.</w:t>
            </w:r>
          </w:p>
        </w:tc>
        <w:tc>
          <w:tcPr>
            <w:tcW w:w="729" w:type="dxa"/>
            <w:shd w:val="clear" w:color="auto" w:fill="auto"/>
            <w:hideMark/>
          </w:tcPr>
          <w:p w:rsidR="0052271E" w:rsidRPr="00326BFF" w:rsidRDefault="0052271E" w:rsidP="000A54C1">
            <w:pPr>
              <w:jc w:val="right"/>
              <w:rPr>
                <w:rFonts w:eastAsia="Arial Unicode MS"/>
                <w:sz w:val="20"/>
              </w:rPr>
            </w:pPr>
            <w:r w:rsidRPr="00326BFF">
              <w:rPr>
                <w:rFonts w:eastAsia="Arial Unicode MS"/>
                <w:sz w:val="20"/>
              </w:rPr>
              <w:t>1</w:t>
            </w:r>
          </w:p>
        </w:tc>
      </w:tr>
      <w:tr w:rsidR="0052271E" w:rsidRPr="00326BFF" w:rsidTr="00DC2C46">
        <w:trPr>
          <w:trHeight w:val="170"/>
        </w:trPr>
        <w:tc>
          <w:tcPr>
            <w:tcW w:w="2073" w:type="dxa"/>
            <w:shd w:val="clear" w:color="auto" w:fill="auto"/>
            <w:hideMark/>
          </w:tcPr>
          <w:p w:rsidR="0052271E" w:rsidRPr="00326BFF" w:rsidRDefault="00530021" w:rsidP="00BC2B2A">
            <w:pPr>
              <w:rPr>
                <w:rFonts w:eastAsia="Arial Unicode MS"/>
                <w:i/>
                <w:sz w:val="20"/>
              </w:rPr>
            </w:pPr>
            <w:proofErr w:type="spellStart"/>
            <w:r>
              <w:rPr>
                <w:rFonts w:eastAsia="Arial Unicode MS"/>
                <w:i/>
                <w:sz w:val="20"/>
              </w:rPr>
              <w:t>atc</w:t>
            </w:r>
            <w:r w:rsidR="0052271E" w:rsidRPr="00326BFF">
              <w:rPr>
                <w:rFonts w:eastAsia="Arial Unicode MS"/>
                <w:i/>
                <w:sz w:val="20"/>
              </w:rPr>
              <w:t>kod</w:t>
            </w:r>
            <w:proofErr w:type="spellEnd"/>
            <w:r w:rsidR="003D5526">
              <w:rPr>
                <w:rFonts w:eastAsia="Arial Unicode MS"/>
                <w:i/>
                <w:sz w:val="20"/>
              </w:rPr>
              <w:br/>
              <w:t>[</w:t>
            </w:r>
            <w:proofErr w:type="spellStart"/>
            <w:r w:rsidR="003D5526">
              <w:rPr>
                <w:rFonts w:eastAsia="Arial Unicode MS"/>
                <w:i/>
                <w:sz w:val="20"/>
              </w:rPr>
              <w:t>atc</w:t>
            </w:r>
            <w:proofErr w:type="spellEnd"/>
            <w:r w:rsidR="00BC2B2A">
              <w:rPr>
                <w:rFonts w:eastAsia="Arial Unicode MS"/>
                <w:i/>
                <w:sz w:val="20"/>
              </w:rPr>
              <w:t xml:space="preserve"> </w:t>
            </w:r>
            <w:proofErr w:type="spellStart"/>
            <w:r w:rsidR="003D5526">
              <w:rPr>
                <w:rFonts w:eastAsia="Arial Unicode MS"/>
                <w:i/>
                <w:sz w:val="20"/>
              </w:rPr>
              <w:t>code</w:t>
            </w:r>
            <w:proofErr w:type="spellEnd"/>
            <w:r w:rsidR="003D5526">
              <w:rPr>
                <w:rFonts w:eastAsia="Arial Unicode MS"/>
                <w:i/>
                <w:sz w:val="20"/>
              </w:rPr>
              <w:t>]</w:t>
            </w:r>
          </w:p>
        </w:tc>
        <w:tc>
          <w:tcPr>
            <w:tcW w:w="1681" w:type="dxa"/>
            <w:shd w:val="clear" w:color="auto" w:fill="auto"/>
            <w:hideMark/>
          </w:tcPr>
          <w:p w:rsidR="0052271E" w:rsidRPr="00326BFF" w:rsidRDefault="007E5E2C" w:rsidP="000A54C1">
            <w:pPr>
              <w:rPr>
                <w:rFonts w:eastAsia="Arial Unicode MS"/>
                <w:sz w:val="20"/>
              </w:rPr>
            </w:pPr>
            <w:proofErr w:type="spellStart"/>
            <w:r>
              <w:rPr>
                <w:color w:val="000000"/>
                <w:sz w:val="20"/>
              </w:rPr>
              <w:t>code</w:t>
            </w:r>
            <w:proofErr w:type="spellEnd"/>
          </w:p>
        </w:tc>
        <w:tc>
          <w:tcPr>
            <w:tcW w:w="10416" w:type="dxa"/>
            <w:shd w:val="clear" w:color="auto" w:fill="auto"/>
            <w:hideMark/>
          </w:tcPr>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ATC-kod</w:t>
            </w:r>
          </w:p>
          <w:p w:rsidR="0052271E" w:rsidRPr="00326BFF" w:rsidRDefault="0052271E" w:rsidP="000A54C1">
            <w:pPr>
              <w:pStyle w:val="TableContent"/>
              <w:rPr>
                <w:rFonts w:ascii="Times New Roman" w:hAnsi="Times New Roman"/>
                <w:sz w:val="20"/>
                <w:szCs w:val="20"/>
                <w:lang w:val="sv-SE"/>
              </w:rPr>
            </w:pPr>
            <w:r w:rsidRPr="00326BFF">
              <w:rPr>
                <w:rFonts w:ascii="Times New Roman" w:hAnsi="Times New Roman"/>
                <w:sz w:val="20"/>
                <w:szCs w:val="20"/>
                <w:lang w:val="sv-SE"/>
              </w:rPr>
              <w:t>Om angivet kan kontroller utföras (interaktion, amning mm)</w:t>
            </w:r>
          </w:p>
        </w:tc>
        <w:tc>
          <w:tcPr>
            <w:tcW w:w="729" w:type="dxa"/>
            <w:shd w:val="clear" w:color="auto" w:fill="auto"/>
            <w:hideMark/>
          </w:tcPr>
          <w:p w:rsidR="0052271E" w:rsidRPr="00326BFF" w:rsidRDefault="0052271E" w:rsidP="000A54C1">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C335DD" w:rsidRPr="00326BFF" w:rsidRDefault="00C335DD" w:rsidP="000A54C1"/>
    <w:p w:rsidR="00BA269D" w:rsidRPr="006D6285" w:rsidRDefault="006D6285" w:rsidP="000A54C1">
      <w:pPr>
        <w:pStyle w:val="Rubrik2"/>
      </w:pPr>
      <w:bookmarkStart w:id="63" w:name="_Toc413681399"/>
      <w:r>
        <w:t>Hälso- och sjukvårdspersonal</w:t>
      </w:r>
      <w:bookmarkEnd w:id="63"/>
    </w:p>
    <w:p w:rsidR="00217DDA" w:rsidRPr="00326BFF" w:rsidRDefault="00217DDA" w:rsidP="000A54C1">
      <w:r w:rsidRPr="00326BFF">
        <w:t>Informationen om en användare i vården.</w:t>
      </w:r>
      <w:r w:rsidRPr="00326BFF">
        <w:br/>
      </w:r>
    </w:p>
    <w:tbl>
      <w:tblPr>
        <w:tblW w:w="14948"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3528"/>
        <w:gridCol w:w="945"/>
        <w:gridCol w:w="9746"/>
        <w:gridCol w:w="729"/>
      </w:tblGrid>
      <w:tr w:rsidR="00BA269D" w:rsidRPr="00326BFF" w:rsidTr="00FD4499">
        <w:trPr>
          <w:trHeight w:val="170"/>
        </w:trPr>
        <w:tc>
          <w:tcPr>
            <w:tcW w:w="14948" w:type="dxa"/>
            <w:gridSpan w:val="4"/>
            <w:shd w:val="clear" w:color="auto" w:fill="auto"/>
            <w:hideMark/>
          </w:tcPr>
          <w:p w:rsidR="00BA269D" w:rsidRPr="00326BFF" w:rsidRDefault="006D6285" w:rsidP="000A54C1">
            <w:pPr>
              <w:spacing w:after="0"/>
              <w:rPr>
                <w:rFonts w:ascii="Arial" w:hAnsi="Arial" w:cs="Arial"/>
                <w:b/>
                <w:bCs/>
                <w:color w:val="000000"/>
                <w:sz w:val="20"/>
              </w:rPr>
            </w:pPr>
            <w:r>
              <w:rPr>
                <w:rFonts w:ascii="Arial" w:hAnsi="Arial" w:cs="Arial"/>
                <w:b/>
                <w:bCs/>
                <w:color w:val="000000"/>
                <w:sz w:val="20"/>
              </w:rPr>
              <w:t>Hälso- och sjukvårdspersonal</w:t>
            </w:r>
            <w:r w:rsidR="00687AF5">
              <w:rPr>
                <w:rFonts w:ascii="Arial" w:hAnsi="Arial" w:cs="Arial"/>
                <w:b/>
                <w:bCs/>
                <w:color w:val="000000"/>
                <w:sz w:val="20"/>
              </w:rPr>
              <w:t xml:space="preserve"> [</w:t>
            </w:r>
            <w:proofErr w:type="spellStart"/>
            <w:r w:rsidR="002B6476">
              <w:fldChar w:fldCharType="begin"/>
            </w:r>
            <w:r w:rsidR="00DB1AD7">
              <w:instrText>HYPERLINK "https://code.google.com/p/rivta/wiki/HealthcareProfessionalType"</w:instrText>
            </w:r>
            <w:r w:rsidR="002B6476">
              <w:fldChar w:fldCharType="separate"/>
            </w:r>
            <w:r w:rsidR="00490EC0" w:rsidRPr="00490EC0">
              <w:rPr>
                <w:rFonts w:ascii="Arial" w:hAnsi="Arial"/>
                <w:b/>
                <w:color w:val="000000"/>
                <w:sz w:val="20"/>
              </w:rPr>
              <w:t>HealthcareProfessionalType</w:t>
            </w:r>
            <w:proofErr w:type="spellEnd"/>
            <w:r w:rsidR="002B6476">
              <w:fldChar w:fldCharType="end"/>
            </w:r>
            <w:r w:rsidR="00687AF5">
              <w:rPr>
                <w:rFonts w:ascii="Arial" w:hAnsi="Arial" w:cs="Arial"/>
                <w:b/>
                <w:bCs/>
                <w:color w:val="000000"/>
                <w:sz w:val="20"/>
              </w:rPr>
              <w:t>]</w:t>
            </w:r>
          </w:p>
        </w:tc>
      </w:tr>
      <w:tr w:rsidR="00BA269D" w:rsidRPr="00326BFF" w:rsidTr="00FD4499">
        <w:trPr>
          <w:trHeight w:val="170"/>
        </w:trPr>
        <w:tc>
          <w:tcPr>
            <w:tcW w:w="3528" w:type="dxa"/>
            <w:shd w:val="clear" w:color="auto" w:fill="auto"/>
            <w:hideMark/>
          </w:tcPr>
          <w:p w:rsidR="00BA269D" w:rsidRPr="00326BFF" w:rsidRDefault="00BA269D" w:rsidP="000A54C1">
            <w:pPr>
              <w:spacing w:after="0"/>
              <w:rPr>
                <w:rFonts w:ascii="Arial" w:hAnsi="Arial" w:cs="Arial"/>
                <w:b/>
                <w:bCs/>
                <w:color w:val="000000"/>
                <w:sz w:val="20"/>
              </w:rPr>
            </w:pPr>
            <w:r w:rsidRPr="00326BFF">
              <w:rPr>
                <w:rFonts w:ascii="Arial" w:hAnsi="Arial" w:cs="Arial"/>
                <w:b/>
                <w:bCs/>
                <w:color w:val="000000"/>
                <w:sz w:val="20"/>
              </w:rPr>
              <w:t>Attribut</w:t>
            </w:r>
          </w:p>
        </w:tc>
        <w:tc>
          <w:tcPr>
            <w:tcW w:w="945" w:type="dxa"/>
            <w:shd w:val="clear" w:color="auto" w:fill="auto"/>
            <w:hideMark/>
          </w:tcPr>
          <w:p w:rsidR="00BA269D" w:rsidRPr="00326BFF" w:rsidRDefault="00BA269D" w:rsidP="000A54C1">
            <w:pPr>
              <w:spacing w:after="0"/>
              <w:rPr>
                <w:rFonts w:ascii="Arial" w:hAnsi="Arial" w:cs="Arial"/>
                <w:b/>
                <w:bCs/>
                <w:color w:val="000000"/>
                <w:sz w:val="20"/>
              </w:rPr>
            </w:pPr>
            <w:r w:rsidRPr="00326BFF">
              <w:rPr>
                <w:rFonts w:ascii="Arial" w:hAnsi="Arial" w:cs="Arial"/>
                <w:b/>
                <w:bCs/>
                <w:color w:val="000000"/>
                <w:sz w:val="20"/>
              </w:rPr>
              <w:t>Datatyp</w:t>
            </w:r>
          </w:p>
        </w:tc>
        <w:tc>
          <w:tcPr>
            <w:tcW w:w="9746" w:type="dxa"/>
            <w:shd w:val="clear" w:color="auto" w:fill="auto"/>
            <w:hideMark/>
          </w:tcPr>
          <w:p w:rsidR="00BA269D" w:rsidRPr="00326BFF" w:rsidRDefault="00BA269D"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BA269D" w:rsidRPr="00326BFF" w:rsidRDefault="00BA269D"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048DD" w:rsidRPr="00326BFF" w:rsidTr="00FD4499">
        <w:trPr>
          <w:trHeight w:val="170"/>
        </w:trPr>
        <w:tc>
          <w:tcPr>
            <w:tcW w:w="3528" w:type="dxa"/>
            <w:shd w:val="clear" w:color="auto" w:fill="auto"/>
            <w:hideMark/>
          </w:tcPr>
          <w:p w:rsidR="00F048DD" w:rsidRPr="00326BFF" w:rsidRDefault="00490EC0" w:rsidP="00FD4499">
            <w:pPr>
              <w:spacing w:after="0"/>
              <w:rPr>
                <w:rFonts w:eastAsia="Arial Unicode MS"/>
                <w:i/>
                <w:sz w:val="20"/>
              </w:rPr>
            </w:pPr>
            <w:proofErr w:type="spellStart"/>
            <w:r w:rsidRPr="00FD4499">
              <w:rPr>
                <w:rFonts w:eastAsia="Arial Unicode MS"/>
                <w:i/>
                <w:sz w:val="20"/>
              </w:rPr>
              <w:t>HSAId</w:t>
            </w:r>
            <w:proofErr w:type="spellEnd"/>
            <w:r w:rsidR="003D5526">
              <w:rPr>
                <w:rFonts w:eastAsia="Arial Unicode MS"/>
                <w:i/>
                <w:sz w:val="20"/>
              </w:rPr>
              <w:br/>
              <w:t>[</w:t>
            </w:r>
            <w:proofErr w:type="spellStart"/>
            <w:r w:rsidRPr="00FD4499">
              <w:rPr>
                <w:rFonts w:eastAsia="Arial Unicode MS"/>
                <w:i/>
                <w:sz w:val="20"/>
              </w:rPr>
              <w:t>healthcareProfessionalHSAId</w:t>
            </w:r>
            <w:proofErr w:type="spellEnd"/>
            <w:r w:rsidR="003D5526">
              <w:rPr>
                <w:rFonts w:eastAsia="Arial Unicode MS"/>
                <w:i/>
                <w:sz w:val="20"/>
              </w:rPr>
              <w:t>]</w:t>
            </w:r>
          </w:p>
        </w:tc>
        <w:tc>
          <w:tcPr>
            <w:tcW w:w="945" w:type="dxa"/>
            <w:shd w:val="clear" w:color="auto" w:fill="auto"/>
            <w:hideMark/>
          </w:tcPr>
          <w:p w:rsidR="00F048DD" w:rsidRPr="00326BFF" w:rsidRDefault="004B2BA1" w:rsidP="000A54C1">
            <w:pPr>
              <w:spacing w:after="0"/>
              <w:rPr>
                <w:color w:val="000000"/>
                <w:sz w:val="20"/>
              </w:rPr>
            </w:pPr>
            <w:proofErr w:type="spellStart"/>
            <w:r>
              <w:rPr>
                <w:color w:val="000000"/>
                <w:sz w:val="20"/>
              </w:rPr>
              <w:t>Identifier</w:t>
            </w:r>
            <w:proofErr w:type="spellEnd"/>
          </w:p>
        </w:tc>
        <w:tc>
          <w:tcPr>
            <w:tcW w:w="9746" w:type="dxa"/>
            <w:shd w:val="clear" w:color="auto" w:fill="auto"/>
            <w:hideMark/>
          </w:tcPr>
          <w:p w:rsidR="00F048DD" w:rsidRPr="00326BFF" w:rsidRDefault="00FD4499" w:rsidP="00FD4499">
            <w:pPr>
              <w:rPr>
                <w:rFonts w:eastAsia="Arial Unicode MS"/>
                <w:sz w:val="20"/>
              </w:rPr>
            </w:pPr>
            <w:r>
              <w:rPr>
                <w:rFonts w:eastAsia="Arial Unicode MS"/>
                <w:sz w:val="20"/>
              </w:rPr>
              <w:t>HSA-</w:t>
            </w:r>
            <w:r w:rsidR="00B43DC9" w:rsidRPr="00B43DC9">
              <w:rPr>
                <w:rFonts w:eastAsia="Arial Unicode MS"/>
                <w:sz w:val="20"/>
              </w:rPr>
              <w:t xml:space="preserve">id för </w:t>
            </w:r>
            <w:r w:rsidRPr="00FD4499">
              <w:rPr>
                <w:rFonts w:eastAsia="Arial Unicode MS"/>
                <w:sz w:val="20"/>
              </w:rPr>
              <w:t>personen</w:t>
            </w:r>
            <w:r w:rsidR="00B43DC9" w:rsidRPr="00B43DC9">
              <w:rPr>
                <w:rFonts w:eastAsia="Arial Unicode MS"/>
                <w:sz w:val="20"/>
              </w:rPr>
              <w:t>.</w:t>
            </w:r>
          </w:p>
        </w:tc>
        <w:tc>
          <w:tcPr>
            <w:tcW w:w="729" w:type="dxa"/>
            <w:shd w:val="clear" w:color="auto" w:fill="auto"/>
            <w:hideMark/>
          </w:tcPr>
          <w:p w:rsidR="00F048DD" w:rsidRPr="00326BFF" w:rsidRDefault="00F048DD" w:rsidP="00B4386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048DD" w:rsidRPr="00326BFF" w:rsidTr="00FD4499">
        <w:trPr>
          <w:trHeight w:val="170"/>
        </w:trPr>
        <w:tc>
          <w:tcPr>
            <w:tcW w:w="3528" w:type="dxa"/>
            <w:shd w:val="clear" w:color="auto" w:fill="auto"/>
            <w:hideMark/>
          </w:tcPr>
          <w:p w:rsidR="00F048DD" w:rsidRPr="00326BFF" w:rsidRDefault="0047719B" w:rsidP="00FD4499">
            <w:pPr>
              <w:spacing w:after="0"/>
              <w:rPr>
                <w:rFonts w:eastAsia="Arial Unicode MS"/>
                <w:i/>
                <w:sz w:val="20"/>
              </w:rPr>
            </w:pPr>
            <w:r w:rsidRPr="00FD4499">
              <w:rPr>
                <w:rFonts w:eastAsia="Arial Unicode MS"/>
                <w:i/>
                <w:sz w:val="20"/>
              </w:rPr>
              <w:t>namn</w:t>
            </w:r>
            <w:r w:rsidR="003D5526">
              <w:rPr>
                <w:rFonts w:eastAsia="Arial Unicode MS"/>
                <w:i/>
                <w:sz w:val="20"/>
              </w:rPr>
              <w:br/>
              <w:t>[</w:t>
            </w:r>
            <w:proofErr w:type="spellStart"/>
            <w:r w:rsidRPr="00FD4499">
              <w:rPr>
                <w:rFonts w:eastAsia="Arial Unicode MS"/>
                <w:i/>
                <w:sz w:val="20"/>
              </w:rPr>
              <w:t>healthcareProfessionalName</w:t>
            </w:r>
            <w:proofErr w:type="spellEnd"/>
            <w:r w:rsidR="003D5526">
              <w:rPr>
                <w:rFonts w:eastAsia="Arial Unicode MS"/>
                <w:i/>
                <w:sz w:val="20"/>
              </w:rPr>
              <w:t>]</w:t>
            </w:r>
          </w:p>
        </w:tc>
        <w:tc>
          <w:tcPr>
            <w:tcW w:w="945" w:type="dxa"/>
            <w:shd w:val="clear" w:color="auto" w:fill="auto"/>
            <w:hideMark/>
          </w:tcPr>
          <w:p w:rsidR="00F048DD" w:rsidRPr="00326BFF" w:rsidRDefault="00F048DD" w:rsidP="000A54C1">
            <w:pPr>
              <w:spacing w:after="0"/>
              <w:rPr>
                <w:color w:val="000000"/>
                <w:sz w:val="20"/>
              </w:rPr>
            </w:pPr>
            <w:r w:rsidRPr="00326BFF">
              <w:rPr>
                <w:color w:val="000000"/>
                <w:sz w:val="20"/>
              </w:rPr>
              <w:t>string</w:t>
            </w:r>
          </w:p>
        </w:tc>
        <w:tc>
          <w:tcPr>
            <w:tcW w:w="9746" w:type="dxa"/>
            <w:shd w:val="clear" w:color="auto" w:fill="auto"/>
            <w:hideMark/>
          </w:tcPr>
          <w:p w:rsidR="00F048DD" w:rsidRPr="00326BFF" w:rsidRDefault="00F048DD" w:rsidP="0047719B">
            <w:pPr>
              <w:rPr>
                <w:rFonts w:eastAsia="Arial Unicode MS"/>
                <w:sz w:val="20"/>
              </w:rPr>
            </w:pPr>
            <w:r w:rsidRPr="00326BFF">
              <w:rPr>
                <w:rFonts w:eastAsia="Arial Unicode MS"/>
                <w:sz w:val="20"/>
              </w:rPr>
              <w:t>Personens namn</w:t>
            </w:r>
            <w:r w:rsidR="0047719B">
              <w:rPr>
                <w:rFonts w:eastAsia="Arial Unicode MS"/>
                <w:sz w:val="20"/>
              </w:rPr>
              <w:t xml:space="preserve"> (både för- och efternamn)</w:t>
            </w:r>
            <w:r w:rsidRPr="00326BFF">
              <w:rPr>
                <w:rFonts w:eastAsia="Arial Unicode MS"/>
                <w:sz w:val="20"/>
              </w:rPr>
              <w:t>.</w:t>
            </w:r>
          </w:p>
        </w:tc>
        <w:tc>
          <w:tcPr>
            <w:tcW w:w="729" w:type="dxa"/>
            <w:shd w:val="clear" w:color="auto" w:fill="auto"/>
            <w:hideMark/>
          </w:tcPr>
          <w:p w:rsidR="00F048DD" w:rsidRPr="00326BFF" w:rsidRDefault="00F048DD" w:rsidP="00B4386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048DD" w:rsidRPr="00326BFF" w:rsidTr="00FD4499">
        <w:trPr>
          <w:trHeight w:val="170"/>
        </w:trPr>
        <w:tc>
          <w:tcPr>
            <w:tcW w:w="3528" w:type="dxa"/>
            <w:shd w:val="clear" w:color="auto" w:fill="auto"/>
            <w:hideMark/>
          </w:tcPr>
          <w:p w:rsidR="00F048DD" w:rsidRPr="00FD4499" w:rsidRDefault="0047719B" w:rsidP="00FD4499">
            <w:pPr>
              <w:spacing w:after="0"/>
              <w:rPr>
                <w:rFonts w:eastAsia="Arial Unicode MS"/>
                <w:i/>
                <w:sz w:val="20"/>
              </w:rPr>
            </w:pPr>
            <w:r w:rsidRPr="00FD4499">
              <w:rPr>
                <w:rFonts w:eastAsia="Arial Unicode MS"/>
                <w:i/>
                <w:sz w:val="20"/>
              </w:rPr>
              <w:t>befattningskod</w:t>
            </w:r>
          </w:p>
          <w:p w:rsidR="0047719B" w:rsidRPr="00326BFF" w:rsidRDefault="0047719B" w:rsidP="00FD4499">
            <w:pPr>
              <w:spacing w:after="0"/>
              <w:rPr>
                <w:rFonts w:eastAsia="Arial Unicode MS"/>
                <w:i/>
                <w:sz w:val="20"/>
              </w:rPr>
            </w:pPr>
            <w:r w:rsidRPr="00FD4499">
              <w:rPr>
                <w:rFonts w:eastAsia="Arial Unicode MS"/>
                <w:i/>
                <w:sz w:val="20"/>
              </w:rPr>
              <w:t>[</w:t>
            </w:r>
            <w:proofErr w:type="spellStart"/>
            <w:r w:rsidRPr="00FD4499">
              <w:rPr>
                <w:rFonts w:eastAsia="Arial Unicode MS"/>
                <w:i/>
                <w:sz w:val="20"/>
              </w:rPr>
              <w:t>healthcareProfessionalRoleCode</w:t>
            </w:r>
            <w:proofErr w:type="spellEnd"/>
            <w:r w:rsidRPr="00FD4499">
              <w:rPr>
                <w:rFonts w:eastAsia="Arial Unicode MS"/>
                <w:i/>
                <w:sz w:val="20"/>
              </w:rPr>
              <w:t>]</w:t>
            </w:r>
          </w:p>
        </w:tc>
        <w:tc>
          <w:tcPr>
            <w:tcW w:w="945" w:type="dxa"/>
            <w:shd w:val="clear" w:color="auto" w:fill="auto"/>
            <w:hideMark/>
          </w:tcPr>
          <w:p w:rsidR="00F048DD" w:rsidRPr="00326BFF" w:rsidRDefault="00FD4499" w:rsidP="000A54C1">
            <w:pPr>
              <w:spacing w:after="0"/>
              <w:rPr>
                <w:color w:val="000000"/>
                <w:sz w:val="20"/>
              </w:rPr>
            </w:pPr>
            <w:proofErr w:type="spellStart"/>
            <w:r>
              <w:rPr>
                <w:color w:val="000000"/>
                <w:sz w:val="20"/>
              </w:rPr>
              <w:t>code</w:t>
            </w:r>
            <w:proofErr w:type="spellEnd"/>
          </w:p>
        </w:tc>
        <w:tc>
          <w:tcPr>
            <w:tcW w:w="9746" w:type="dxa"/>
            <w:shd w:val="clear" w:color="auto" w:fill="auto"/>
            <w:hideMark/>
          </w:tcPr>
          <w:p w:rsidR="00F048DD" w:rsidRDefault="0047719B" w:rsidP="000A54C1">
            <w:pPr>
              <w:rPr>
                <w:sz w:val="20"/>
              </w:rPr>
            </w:pPr>
            <w:r w:rsidRPr="00326BFF">
              <w:rPr>
                <w:rFonts w:eastAsia="Arial Unicode MS"/>
                <w:i/>
                <w:sz w:val="20"/>
              </w:rPr>
              <w:t>befattningskod</w:t>
            </w:r>
            <w:r>
              <w:rPr>
                <w:sz w:val="20"/>
                <w:lang w:eastAsia="en-US"/>
              </w:rPr>
              <w:t xml:space="preserve">, även kallat </w:t>
            </w:r>
            <w:proofErr w:type="spellStart"/>
            <w:r>
              <w:rPr>
                <w:sz w:val="18"/>
                <w:szCs w:val="18"/>
              </w:rPr>
              <w:t>paTitleCode</w:t>
            </w:r>
            <w:proofErr w:type="spellEnd"/>
            <w:r>
              <w:rPr>
                <w:sz w:val="20"/>
              </w:rPr>
              <w:t>.</w:t>
            </w:r>
          </w:p>
          <w:p w:rsidR="0047719B" w:rsidRPr="0047719B" w:rsidRDefault="0047719B" w:rsidP="000A54C1">
            <w:pPr>
              <w:rPr>
                <w:sz w:val="20"/>
              </w:rPr>
            </w:pPr>
            <w:r w:rsidRPr="00FD4499">
              <w:rPr>
                <w:rFonts w:eastAsia="Arial Unicode MS"/>
                <w:sz w:val="20"/>
              </w:rPr>
              <w:t>Se: http://www.inera.se/Documents/TJANSTER_PROJEKT/Katalogtjanst_HSA/Innehall/hsa_innehall_befattning.pdf</w:t>
            </w:r>
          </w:p>
        </w:tc>
        <w:tc>
          <w:tcPr>
            <w:tcW w:w="729" w:type="dxa"/>
            <w:shd w:val="clear" w:color="auto" w:fill="auto"/>
            <w:hideMark/>
          </w:tcPr>
          <w:p w:rsidR="00F048DD" w:rsidRPr="00326BFF" w:rsidRDefault="00FD4499" w:rsidP="00B43860">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FD4499" w:rsidRPr="00326BFF" w:rsidTr="00FD4499">
        <w:trPr>
          <w:trHeight w:val="170"/>
        </w:trPr>
        <w:tc>
          <w:tcPr>
            <w:tcW w:w="3528" w:type="dxa"/>
            <w:shd w:val="clear" w:color="auto" w:fill="auto"/>
            <w:hideMark/>
          </w:tcPr>
          <w:p w:rsidR="00FD4499" w:rsidRPr="00326BFF" w:rsidRDefault="00FD4499" w:rsidP="00FD4499">
            <w:pPr>
              <w:spacing w:after="0"/>
              <w:rPr>
                <w:rFonts w:eastAsia="Arial Unicode MS"/>
                <w:i/>
                <w:sz w:val="20"/>
              </w:rPr>
            </w:pPr>
            <w:r w:rsidRPr="00326BFF">
              <w:rPr>
                <w:rFonts w:eastAsia="Arial Unicode MS"/>
                <w:i/>
                <w:sz w:val="20"/>
              </w:rPr>
              <w:t>vårdenhet</w:t>
            </w:r>
            <w:r>
              <w:rPr>
                <w:rFonts w:eastAsia="Arial Unicode MS"/>
                <w:i/>
                <w:sz w:val="20"/>
              </w:rPr>
              <w:br/>
              <w:t>[</w:t>
            </w:r>
            <w:proofErr w:type="spellStart"/>
            <w:r w:rsidRPr="00FD4499">
              <w:rPr>
                <w:rFonts w:eastAsia="Arial Unicode MS"/>
                <w:i/>
                <w:sz w:val="20"/>
              </w:rPr>
              <w:t>healthcareProfessionalCareUnitHSAId</w:t>
            </w:r>
            <w:proofErr w:type="spellEnd"/>
            <w:r>
              <w:rPr>
                <w:rFonts w:eastAsia="Arial Unicode MS"/>
                <w:i/>
                <w:sz w:val="20"/>
              </w:rPr>
              <w:t>]</w:t>
            </w:r>
          </w:p>
        </w:tc>
        <w:tc>
          <w:tcPr>
            <w:tcW w:w="945" w:type="dxa"/>
            <w:shd w:val="clear" w:color="auto" w:fill="auto"/>
            <w:hideMark/>
          </w:tcPr>
          <w:p w:rsidR="00FD4499" w:rsidRPr="00326BFF" w:rsidRDefault="00FD4499" w:rsidP="00FD4499">
            <w:pPr>
              <w:spacing w:after="0"/>
              <w:rPr>
                <w:color w:val="000000"/>
                <w:sz w:val="20"/>
              </w:rPr>
            </w:pPr>
            <w:proofErr w:type="spellStart"/>
            <w:r>
              <w:rPr>
                <w:color w:val="000000"/>
                <w:sz w:val="20"/>
              </w:rPr>
              <w:t>Identifier</w:t>
            </w:r>
            <w:proofErr w:type="spellEnd"/>
          </w:p>
        </w:tc>
        <w:tc>
          <w:tcPr>
            <w:tcW w:w="9746" w:type="dxa"/>
            <w:shd w:val="clear" w:color="auto" w:fill="auto"/>
            <w:hideMark/>
          </w:tcPr>
          <w:p w:rsidR="00FD4499" w:rsidRPr="00FD4499" w:rsidRDefault="00FD4499" w:rsidP="00FD4499">
            <w:pPr>
              <w:rPr>
                <w:rFonts w:eastAsia="Arial Unicode MS"/>
                <w:sz w:val="20"/>
              </w:rPr>
            </w:pPr>
            <w:r w:rsidRPr="00FD4499">
              <w:rPr>
                <w:rFonts w:eastAsia="Arial Unicode MS"/>
                <w:sz w:val="20"/>
              </w:rPr>
              <w:t xml:space="preserve">HSA-id för den vårdenhet (enligt PDL) </w:t>
            </w:r>
            <w:r>
              <w:rPr>
                <w:rFonts w:eastAsia="Arial Unicode MS"/>
                <w:sz w:val="20"/>
              </w:rPr>
              <w:t xml:space="preserve">som </w:t>
            </w:r>
            <w:r w:rsidRPr="00FD4499">
              <w:rPr>
                <w:rFonts w:eastAsia="Arial Unicode MS"/>
                <w:sz w:val="20"/>
              </w:rPr>
              <w:t>personen är uppdragstagare för.</w:t>
            </w:r>
          </w:p>
        </w:tc>
        <w:tc>
          <w:tcPr>
            <w:tcW w:w="729" w:type="dxa"/>
            <w:shd w:val="clear" w:color="auto" w:fill="auto"/>
            <w:hideMark/>
          </w:tcPr>
          <w:p w:rsidR="00FD4499" w:rsidRPr="00326BFF" w:rsidRDefault="00FD4499" w:rsidP="00B4386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217DDA" w:rsidRPr="00326BFF" w:rsidTr="00FD4499">
        <w:trPr>
          <w:trHeight w:val="170"/>
        </w:trPr>
        <w:tc>
          <w:tcPr>
            <w:tcW w:w="3528" w:type="dxa"/>
            <w:shd w:val="clear" w:color="auto" w:fill="auto"/>
            <w:hideMark/>
          </w:tcPr>
          <w:p w:rsidR="00217DDA" w:rsidRPr="00326BFF" w:rsidRDefault="00217DDA" w:rsidP="00FD4499">
            <w:pPr>
              <w:spacing w:after="0"/>
              <w:rPr>
                <w:rFonts w:eastAsia="Arial Unicode MS"/>
                <w:i/>
                <w:sz w:val="20"/>
              </w:rPr>
            </w:pPr>
            <w:r w:rsidRPr="00326BFF">
              <w:rPr>
                <w:rFonts w:eastAsia="Arial Unicode MS"/>
                <w:i/>
                <w:sz w:val="20"/>
              </w:rPr>
              <w:lastRenderedPageBreak/>
              <w:t>vårdgivare</w:t>
            </w:r>
            <w:r w:rsidR="003D5526">
              <w:rPr>
                <w:rFonts w:eastAsia="Arial Unicode MS"/>
                <w:i/>
                <w:sz w:val="20"/>
              </w:rPr>
              <w:br/>
              <w:t>[</w:t>
            </w:r>
            <w:proofErr w:type="spellStart"/>
            <w:r w:rsidR="0047719B" w:rsidRPr="00FD4499">
              <w:rPr>
                <w:rFonts w:eastAsia="Arial Unicode MS"/>
                <w:i/>
                <w:sz w:val="20"/>
              </w:rPr>
              <w:t>healthcareProfessionalCareGiverHSAId</w:t>
            </w:r>
            <w:proofErr w:type="spellEnd"/>
            <w:r w:rsidR="003D5526">
              <w:rPr>
                <w:rFonts w:eastAsia="Arial Unicode MS"/>
                <w:i/>
                <w:sz w:val="20"/>
              </w:rPr>
              <w:t>]</w:t>
            </w:r>
          </w:p>
        </w:tc>
        <w:tc>
          <w:tcPr>
            <w:tcW w:w="945" w:type="dxa"/>
            <w:shd w:val="clear" w:color="auto" w:fill="auto"/>
            <w:hideMark/>
          </w:tcPr>
          <w:p w:rsidR="00217DDA" w:rsidRPr="00326BFF" w:rsidRDefault="004B2BA1" w:rsidP="000A54C1">
            <w:pPr>
              <w:spacing w:after="0"/>
              <w:rPr>
                <w:color w:val="000000"/>
                <w:sz w:val="20"/>
              </w:rPr>
            </w:pPr>
            <w:proofErr w:type="spellStart"/>
            <w:r>
              <w:rPr>
                <w:color w:val="000000"/>
                <w:sz w:val="20"/>
              </w:rPr>
              <w:t>Identifier</w:t>
            </w:r>
            <w:proofErr w:type="spellEnd"/>
          </w:p>
        </w:tc>
        <w:tc>
          <w:tcPr>
            <w:tcW w:w="9746" w:type="dxa"/>
            <w:shd w:val="clear" w:color="auto" w:fill="auto"/>
            <w:hideMark/>
          </w:tcPr>
          <w:p w:rsidR="00217DDA" w:rsidRPr="00FD4499" w:rsidRDefault="0047719B" w:rsidP="00FD4499">
            <w:pPr>
              <w:rPr>
                <w:rFonts w:eastAsia="Arial Unicode MS"/>
                <w:sz w:val="20"/>
              </w:rPr>
            </w:pPr>
            <w:r w:rsidRPr="00FD4499">
              <w:rPr>
                <w:rFonts w:eastAsia="Arial Unicode MS"/>
                <w:sz w:val="20"/>
              </w:rPr>
              <w:t>HSA-id för den vårdgivar</w:t>
            </w:r>
            <w:r w:rsidR="00FD4499">
              <w:rPr>
                <w:rFonts w:eastAsia="Arial Unicode MS"/>
                <w:sz w:val="20"/>
              </w:rPr>
              <w:t>e</w:t>
            </w:r>
            <w:r w:rsidRPr="00FD4499">
              <w:rPr>
                <w:rFonts w:eastAsia="Arial Unicode MS"/>
                <w:sz w:val="20"/>
              </w:rPr>
              <w:t xml:space="preserve"> (enligt PDL) som personen är uppdragstagare för. </w:t>
            </w:r>
          </w:p>
        </w:tc>
        <w:tc>
          <w:tcPr>
            <w:tcW w:w="729" w:type="dxa"/>
            <w:shd w:val="clear" w:color="auto" w:fill="auto"/>
            <w:hideMark/>
          </w:tcPr>
          <w:p w:rsidR="00217DDA" w:rsidRPr="00326BFF" w:rsidRDefault="00217DDA" w:rsidP="00B4386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217DDA" w:rsidRDefault="00217DDA" w:rsidP="000A54C1"/>
    <w:p w:rsidR="006D6285" w:rsidRDefault="006D6285" w:rsidP="000A54C1">
      <w:r>
        <w:t>Regler:</w:t>
      </w:r>
    </w:p>
    <w:p w:rsidR="006D6285" w:rsidRPr="00326BFF" w:rsidRDefault="00FD4499" w:rsidP="000A54C1">
      <w:proofErr w:type="spellStart"/>
      <w:r>
        <w:rPr>
          <w:rFonts w:eastAsia="Arial Unicode MS"/>
          <w:i/>
          <w:sz w:val="20"/>
        </w:rPr>
        <w:t>HSA</w:t>
      </w:r>
      <w:r w:rsidR="006D6285" w:rsidRPr="00326BFF">
        <w:rPr>
          <w:rFonts w:eastAsia="Arial Unicode MS"/>
          <w:i/>
          <w:sz w:val="20"/>
        </w:rPr>
        <w:t>id</w:t>
      </w:r>
      <w:proofErr w:type="spellEnd"/>
      <w:r w:rsidR="006D6285" w:rsidRPr="00326BFF">
        <w:rPr>
          <w:rFonts w:eastAsia="Arial Unicode MS"/>
          <w:i/>
          <w:sz w:val="20"/>
        </w:rPr>
        <w:t>, vårdgivare</w:t>
      </w:r>
      <w:r w:rsidR="006D6285" w:rsidRPr="00326BFF">
        <w:t xml:space="preserve"> och </w:t>
      </w:r>
      <w:r w:rsidR="006D6285" w:rsidRPr="00326BFF">
        <w:rPr>
          <w:rFonts w:eastAsia="Arial Unicode MS"/>
          <w:i/>
          <w:sz w:val="20"/>
        </w:rPr>
        <w:t>vårdenhet</w:t>
      </w:r>
      <w:r w:rsidR="006D6285" w:rsidRPr="00326BFF">
        <w:t xml:space="preserve"> måste anges om klassen används för att ange vem som</w:t>
      </w:r>
      <w:r w:rsidR="006D6285">
        <w:t xml:space="preserve"> upprättat en journalhandling.</w:t>
      </w:r>
    </w:p>
    <w:p w:rsidR="00217DDA" w:rsidRPr="00326BFF" w:rsidRDefault="00217DDA" w:rsidP="000A54C1">
      <w:r w:rsidRPr="00326BFF">
        <w:t xml:space="preserve">Not 1. Innehållet i </w:t>
      </w:r>
      <w:r w:rsidR="006D6285" w:rsidRPr="006D6285">
        <w:rPr>
          <w:i/>
        </w:rPr>
        <w:t>Hälso- och sjukvårdspersonal</w:t>
      </w:r>
      <w:r w:rsidRPr="00326BFF">
        <w:t xml:space="preserve"> är med avsikt begränsat med fokus på sådan information </w:t>
      </w:r>
      <w:r w:rsidR="004B61C4">
        <w:t xml:space="preserve">som </w:t>
      </w:r>
      <w:r w:rsidRPr="00326BFF">
        <w:t xml:space="preserve">krävs ur juridiskt perspektiv vid lagring av journalhandlingar. Övrig information om användare är tänkt att slås upp i källan (HSA). </w:t>
      </w:r>
      <w:r w:rsidR="001F7AD2" w:rsidRPr="00326BFF">
        <w:t xml:space="preserve">Att även för- och efternamn finns med </w:t>
      </w:r>
      <w:r w:rsidR="004B61C4">
        <w:t>h</w:t>
      </w:r>
      <w:r w:rsidR="001F7AD2" w:rsidRPr="00326BFF">
        <w:t xml:space="preserve">är för att täcka in behovet att i vissa sammanhang kunna ange personer som inte är identifierbara mha HSA-id samt som en eftergift åt behovet </w:t>
      </w:r>
      <w:r w:rsidRPr="00326BFF">
        <w:t xml:space="preserve">att snabbt få tillgång </w:t>
      </w:r>
      <w:r w:rsidR="001F7AD2" w:rsidRPr="00326BFF">
        <w:t>namn utan en extra slagning i HSA.</w:t>
      </w:r>
      <w:r w:rsidRPr="00326BFF">
        <w:t xml:space="preserve"> </w:t>
      </w:r>
    </w:p>
    <w:p w:rsidR="00217DDA" w:rsidRPr="00326BFF" w:rsidRDefault="00217DDA" w:rsidP="000A54C1"/>
    <w:p w:rsidR="005B5B23" w:rsidRDefault="0045166A" w:rsidP="000A54C1">
      <w:pPr>
        <w:pStyle w:val="Rubrik2"/>
      </w:pPr>
      <w:bookmarkStart w:id="64" w:name="_Toc413681400"/>
      <w:r>
        <w:t>Expediering</w:t>
      </w:r>
      <w:r w:rsidR="005B5B23">
        <w:t>särende</w:t>
      </w:r>
      <w:bookmarkEnd w:id="64"/>
    </w:p>
    <w:p w:rsidR="005B5B23" w:rsidRDefault="005B5B23" w:rsidP="00896622"/>
    <w:p w:rsidR="005B5B23" w:rsidRDefault="005B5B23" w:rsidP="00896622">
      <w:r>
        <w:t xml:space="preserve">Ett </w:t>
      </w:r>
      <w:r w:rsidR="0045166A">
        <w:rPr>
          <w:i/>
        </w:rPr>
        <w:t>Expediering</w:t>
      </w:r>
      <w:r w:rsidRPr="00AB0501">
        <w:rPr>
          <w:i/>
        </w:rPr>
        <w:t>särende</w:t>
      </w:r>
      <w:r>
        <w:t xml:space="preserve"> skapas då ett nytt </w:t>
      </w:r>
      <w:r w:rsidR="0045166A">
        <w:rPr>
          <w:i/>
        </w:rPr>
        <w:t>Expediering</w:t>
      </w:r>
      <w:r w:rsidRPr="00AB0501">
        <w:rPr>
          <w:i/>
        </w:rPr>
        <w:t>sunderlag</w:t>
      </w:r>
      <w:r>
        <w:rPr>
          <w:iCs/>
          <w:color w:val="000000"/>
          <w:sz w:val="20"/>
        </w:rPr>
        <w:t xml:space="preserve"> </w:t>
      </w:r>
      <w:r w:rsidRPr="00AB0501">
        <w:t>registreras</w:t>
      </w:r>
      <w:r>
        <w:rPr>
          <w:iCs/>
          <w:color w:val="000000"/>
          <w:sz w:val="20"/>
        </w:rPr>
        <w:t xml:space="preserve"> i </w:t>
      </w:r>
      <w:r w:rsidRPr="00AB0501">
        <w:t xml:space="preserve">NOD och representerar all information kopplad till </w:t>
      </w:r>
      <w:r>
        <w:t xml:space="preserve">det aktuella </w:t>
      </w:r>
      <w:r w:rsidR="0045166A">
        <w:rPr>
          <w:i/>
        </w:rPr>
        <w:t>Expediering</w:t>
      </w:r>
      <w:r w:rsidRPr="00AB0501">
        <w:rPr>
          <w:i/>
        </w:rPr>
        <w:t>sunderlag</w:t>
      </w:r>
      <w:r>
        <w:rPr>
          <w:i/>
        </w:rPr>
        <w:t>et</w:t>
      </w:r>
      <w:r>
        <w:t xml:space="preserve">. </w:t>
      </w:r>
    </w:p>
    <w:p w:rsidR="00317D36" w:rsidRPr="00AB0501" w:rsidRDefault="00317D36" w:rsidP="00896622"/>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66"/>
        <w:gridCol w:w="2024"/>
        <w:gridCol w:w="10080"/>
        <w:gridCol w:w="729"/>
      </w:tblGrid>
      <w:tr w:rsidR="005B5B23" w:rsidRPr="00857200" w:rsidTr="00145268">
        <w:trPr>
          <w:trHeight w:val="170"/>
        </w:trPr>
        <w:tc>
          <w:tcPr>
            <w:tcW w:w="14899" w:type="dxa"/>
            <w:gridSpan w:val="4"/>
            <w:shd w:val="clear" w:color="auto" w:fill="auto"/>
            <w:hideMark/>
          </w:tcPr>
          <w:p w:rsidR="005B5B23" w:rsidRPr="007667C9" w:rsidRDefault="0045166A" w:rsidP="00B65254">
            <w:pPr>
              <w:tabs>
                <w:tab w:val="left" w:pos="4053"/>
              </w:tabs>
              <w:spacing w:after="0"/>
              <w:rPr>
                <w:rFonts w:ascii="Arial" w:hAnsi="Arial" w:cs="Arial"/>
                <w:b/>
                <w:bCs/>
                <w:color w:val="000000"/>
                <w:sz w:val="20"/>
                <w:lang w:val="en-US"/>
              </w:rPr>
            </w:pPr>
            <w:proofErr w:type="spellStart"/>
            <w:r w:rsidRPr="007667C9">
              <w:rPr>
                <w:rFonts w:ascii="Arial" w:hAnsi="Arial" w:cs="Arial"/>
                <w:b/>
                <w:bCs/>
                <w:color w:val="000000"/>
                <w:sz w:val="20"/>
                <w:lang w:val="en-US"/>
              </w:rPr>
              <w:t>Expediering</w:t>
            </w:r>
            <w:r w:rsidR="005B5B23" w:rsidRPr="007667C9">
              <w:rPr>
                <w:rFonts w:ascii="Arial" w:hAnsi="Arial" w:cs="Arial"/>
                <w:b/>
                <w:bCs/>
                <w:color w:val="000000"/>
                <w:sz w:val="20"/>
                <w:lang w:val="en-US"/>
              </w:rPr>
              <w:t>särende</w:t>
            </w:r>
            <w:proofErr w:type="spellEnd"/>
            <w:r w:rsidR="00687AF5" w:rsidRPr="007667C9">
              <w:rPr>
                <w:rFonts w:ascii="Arial" w:hAnsi="Arial" w:cs="Arial"/>
                <w:b/>
                <w:bCs/>
                <w:color w:val="000000"/>
                <w:sz w:val="20"/>
                <w:lang w:val="en-US"/>
              </w:rPr>
              <w:t xml:space="preserve"> [</w:t>
            </w:r>
            <w:r w:rsidR="00B65254" w:rsidRPr="007667C9">
              <w:rPr>
                <w:rFonts w:ascii="Arial" w:hAnsi="Arial" w:cs="Arial"/>
                <w:b/>
                <w:bCs/>
                <w:color w:val="000000"/>
                <w:sz w:val="20"/>
                <w:lang w:val="en-US"/>
              </w:rPr>
              <w:t>Medication d</w:t>
            </w:r>
            <w:r w:rsidR="00687AF5" w:rsidRPr="007667C9">
              <w:rPr>
                <w:rFonts w:ascii="Arial" w:hAnsi="Arial" w:cs="Arial"/>
                <w:b/>
                <w:bCs/>
                <w:color w:val="000000"/>
                <w:sz w:val="20"/>
                <w:lang w:val="en-US"/>
              </w:rPr>
              <w:t>ispens</w:t>
            </w:r>
            <w:r w:rsidR="003835E6">
              <w:rPr>
                <w:rFonts w:ascii="Arial" w:hAnsi="Arial" w:cs="Arial"/>
                <w:b/>
                <w:bCs/>
                <w:color w:val="000000"/>
                <w:sz w:val="20"/>
                <w:lang w:val="en-US"/>
              </w:rPr>
              <w:t>e</w:t>
            </w:r>
            <w:r w:rsidR="00687AF5" w:rsidRPr="007667C9">
              <w:rPr>
                <w:rFonts w:ascii="Arial" w:hAnsi="Arial" w:cs="Arial"/>
                <w:b/>
                <w:bCs/>
                <w:color w:val="000000"/>
                <w:sz w:val="20"/>
                <w:lang w:val="en-US"/>
              </w:rPr>
              <w:t xml:space="preserve"> case]</w:t>
            </w:r>
            <w:r w:rsidR="00936167" w:rsidRPr="007667C9">
              <w:rPr>
                <w:rFonts w:ascii="Arial" w:hAnsi="Arial" w:cs="Arial"/>
                <w:b/>
                <w:bCs/>
                <w:color w:val="000000"/>
                <w:sz w:val="20"/>
                <w:lang w:val="en-US"/>
              </w:rPr>
              <w:tab/>
            </w:r>
            <w:r w:rsidR="00936167" w:rsidRPr="007667C9">
              <w:rPr>
                <w:sz w:val="20"/>
                <w:lang w:val="en-US" w:eastAsia="en-US"/>
              </w:rPr>
              <w:t>{readOnly}</w:t>
            </w:r>
          </w:p>
        </w:tc>
      </w:tr>
      <w:tr w:rsidR="005B5B23" w:rsidRPr="00326BFF" w:rsidTr="00936167">
        <w:trPr>
          <w:trHeight w:val="170"/>
        </w:trPr>
        <w:tc>
          <w:tcPr>
            <w:tcW w:w="2066" w:type="dxa"/>
            <w:shd w:val="clear" w:color="auto" w:fill="auto"/>
            <w:hideMark/>
          </w:tcPr>
          <w:p w:rsidR="005B5B23" w:rsidRPr="00326BFF" w:rsidRDefault="005B5B23" w:rsidP="00145268">
            <w:pPr>
              <w:spacing w:after="0"/>
              <w:rPr>
                <w:rFonts w:ascii="Arial" w:hAnsi="Arial" w:cs="Arial"/>
                <w:b/>
                <w:bCs/>
                <w:color w:val="000000"/>
                <w:sz w:val="20"/>
              </w:rPr>
            </w:pPr>
            <w:r w:rsidRPr="00326BFF">
              <w:rPr>
                <w:rFonts w:ascii="Arial" w:hAnsi="Arial" w:cs="Arial"/>
                <w:b/>
                <w:bCs/>
                <w:color w:val="000000"/>
                <w:sz w:val="20"/>
              </w:rPr>
              <w:t>Attribut</w:t>
            </w:r>
          </w:p>
        </w:tc>
        <w:tc>
          <w:tcPr>
            <w:tcW w:w="2024" w:type="dxa"/>
            <w:shd w:val="clear" w:color="auto" w:fill="auto"/>
            <w:hideMark/>
          </w:tcPr>
          <w:p w:rsidR="005B5B23" w:rsidRPr="00326BFF" w:rsidRDefault="005B5B23" w:rsidP="00145268">
            <w:pPr>
              <w:spacing w:after="0"/>
              <w:rPr>
                <w:rFonts w:ascii="Arial" w:hAnsi="Arial" w:cs="Arial"/>
                <w:b/>
                <w:bCs/>
                <w:color w:val="000000"/>
                <w:sz w:val="20"/>
              </w:rPr>
            </w:pPr>
            <w:r w:rsidRPr="00326BFF">
              <w:rPr>
                <w:rFonts w:ascii="Arial" w:hAnsi="Arial" w:cs="Arial"/>
                <w:b/>
                <w:bCs/>
                <w:color w:val="000000"/>
                <w:sz w:val="20"/>
              </w:rPr>
              <w:t>Datatyp</w:t>
            </w:r>
          </w:p>
        </w:tc>
        <w:tc>
          <w:tcPr>
            <w:tcW w:w="10080" w:type="dxa"/>
            <w:shd w:val="clear" w:color="auto" w:fill="auto"/>
            <w:hideMark/>
          </w:tcPr>
          <w:p w:rsidR="005B5B23" w:rsidRPr="00326BFF" w:rsidRDefault="005B5B23" w:rsidP="00145268">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145268">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936167">
        <w:trPr>
          <w:trHeight w:val="170"/>
        </w:trPr>
        <w:tc>
          <w:tcPr>
            <w:tcW w:w="2066" w:type="dxa"/>
            <w:shd w:val="clear" w:color="auto" w:fill="auto"/>
            <w:hideMark/>
          </w:tcPr>
          <w:p w:rsidR="005B5B23" w:rsidRPr="00326BFF" w:rsidRDefault="0045166A" w:rsidP="00B65254">
            <w:pPr>
              <w:spacing w:after="0"/>
              <w:rPr>
                <w:i/>
                <w:iCs/>
                <w:color w:val="000000"/>
                <w:sz w:val="20"/>
              </w:rPr>
            </w:pPr>
            <w:r>
              <w:rPr>
                <w:i/>
                <w:iCs/>
                <w:color w:val="000000"/>
                <w:sz w:val="20"/>
              </w:rPr>
              <w:t>expediering</w:t>
            </w:r>
            <w:r w:rsidR="005B5B23">
              <w:rPr>
                <w:i/>
                <w:iCs/>
                <w:color w:val="000000"/>
                <w:sz w:val="20"/>
              </w:rPr>
              <w:t>sunderlag</w:t>
            </w:r>
            <w:r w:rsidR="00E93DF7">
              <w:rPr>
                <w:i/>
                <w:iCs/>
                <w:color w:val="000000"/>
                <w:sz w:val="20"/>
              </w:rPr>
              <w:br/>
              <w:t>[</w:t>
            </w:r>
            <w:proofErr w:type="spellStart"/>
            <w:r w:rsidR="00B65254">
              <w:rPr>
                <w:i/>
                <w:iCs/>
                <w:color w:val="000000"/>
                <w:sz w:val="20"/>
              </w:rPr>
              <w:t>medication</w:t>
            </w:r>
            <w:proofErr w:type="spellEnd"/>
            <w:r w:rsidR="00B65254">
              <w:rPr>
                <w:i/>
                <w:iCs/>
                <w:color w:val="000000"/>
                <w:sz w:val="20"/>
              </w:rPr>
              <w:t xml:space="preserve"> </w:t>
            </w:r>
            <w:proofErr w:type="spellStart"/>
            <w:r w:rsidR="00BA4308">
              <w:rPr>
                <w:i/>
                <w:iCs/>
                <w:color w:val="000000"/>
                <w:sz w:val="20"/>
              </w:rPr>
              <w:t>dispense</w:t>
            </w:r>
            <w:proofErr w:type="spellEnd"/>
            <w:r w:rsidR="00BA4308">
              <w:rPr>
                <w:i/>
                <w:iCs/>
                <w:color w:val="000000"/>
                <w:sz w:val="20"/>
              </w:rPr>
              <w:t xml:space="preserve"> </w:t>
            </w:r>
            <w:proofErr w:type="spellStart"/>
            <w:r w:rsidR="00BA4308">
              <w:rPr>
                <w:i/>
                <w:iCs/>
                <w:color w:val="000000"/>
                <w:sz w:val="20"/>
              </w:rPr>
              <w:t>authorization</w:t>
            </w:r>
            <w:r w:rsidR="00E93DF7">
              <w:rPr>
                <w:i/>
                <w:iCs/>
                <w:color w:val="000000"/>
                <w:sz w:val="20"/>
              </w:rPr>
              <w:t>s</w:t>
            </w:r>
            <w:proofErr w:type="spellEnd"/>
            <w:r w:rsidR="00E93DF7">
              <w:rPr>
                <w:i/>
                <w:iCs/>
                <w:color w:val="000000"/>
                <w:sz w:val="20"/>
              </w:rPr>
              <w:t>]</w:t>
            </w:r>
          </w:p>
        </w:tc>
        <w:tc>
          <w:tcPr>
            <w:tcW w:w="2024" w:type="dxa"/>
            <w:shd w:val="clear" w:color="auto" w:fill="auto"/>
            <w:hideMark/>
          </w:tcPr>
          <w:p w:rsidR="001169F2" w:rsidRDefault="0045166A" w:rsidP="007552D0">
            <w:pPr>
              <w:spacing w:after="0"/>
              <w:rPr>
                <w:sz w:val="20"/>
              </w:rPr>
            </w:pPr>
            <w:r>
              <w:rPr>
                <w:sz w:val="20"/>
              </w:rPr>
              <w:t>Expediering</w:t>
            </w:r>
            <w:r w:rsidR="005B5B23" w:rsidRPr="007552D0">
              <w:rPr>
                <w:sz w:val="20"/>
              </w:rPr>
              <w:t>sunderlag</w:t>
            </w:r>
          </w:p>
          <w:p w:rsidR="005B5B23" w:rsidRPr="007552D0" w:rsidRDefault="005B5B23" w:rsidP="007552D0">
            <w:pPr>
              <w:spacing w:after="0"/>
              <w:rPr>
                <w:sz w:val="20"/>
              </w:rPr>
            </w:pPr>
          </w:p>
        </w:tc>
        <w:tc>
          <w:tcPr>
            <w:tcW w:w="10080" w:type="dxa"/>
            <w:shd w:val="clear" w:color="auto" w:fill="auto"/>
            <w:hideMark/>
          </w:tcPr>
          <w:p w:rsidR="005B5B23" w:rsidRPr="00B43DC9" w:rsidRDefault="00C611FA" w:rsidP="00C611FA">
            <w:pPr>
              <w:spacing w:before="120" w:after="0"/>
              <w:rPr>
                <w:sz w:val="20"/>
                <w:lang w:eastAsia="en-US"/>
              </w:rPr>
            </w:pPr>
            <w:r>
              <w:rPr>
                <w:sz w:val="20"/>
                <w:lang w:eastAsia="en-US"/>
              </w:rPr>
              <w:t>Beskriver en förskrivning och eventuellt ändrade versioner på denna som gjorts direkt i RR.</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1</w:t>
            </w:r>
            <w:proofErr w:type="gramStart"/>
            <w:r w:rsidR="00C611FA">
              <w:rPr>
                <w:color w:val="000000"/>
                <w:sz w:val="20"/>
              </w:rPr>
              <w:t>..</w:t>
            </w:r>
            <w:proofErr w:type="gramEnd"/>
            <w:r w:rsidR="00C611FA">
              <w:rPr>
                <w:color w:val="000000"/>
                <w:sz w:val="20"/>
              </w:rPr>
              <w:t>*</w:t>
            </w:r>
          </w:p>
        </w:tc>
      </w:tr>
      <w:tr w:rsidR="005B5B23" w:rsidRPr="00326BFF" w:rsidTr="00936167">
        <w:trPr>
          <w:trHeight w:val="170"/>
        </w:trPr>
        <w:tc>
          <w:tcPr>
            <w:tcW w:w="2066" w:type="dxa"/>
            <w:shd w:val="clear" w:color="auto" w:fill="auto"/>
            <w:hideMark/>
          </w:tcPr>
          <w:p w:rsidR="005B5B23" w:rsidRPr="00326BFF" w:rsidRDefault="005B5B23" w:rsidP="00145268">
            <w:pPr>
              <w:spacing w:after="0"/>
              <w:rPr>
                <w:i/>
                <w:iCs/>
                <w:color w:val="000000"/>
                <w:sz w:val="20"/>
              </w:rPr>
            </w:pPr>
            <w:r>
              <w:rPr>
                <w:i/>
                <w:iCs/>
                <w:color w:val="000000"/>
                <w:sz w:val="20"/>
              </w:rPr>
              <w:t>makuleringsunderlag</w:t>
            </w:r>
            <w:r w:rsidR="00E93DF7">
              <w:rPr>
                <w:i/>
                <w:iCs/>
                <w:color w:val="000000"/>
                <w:sz w:val="20"/>
              </w:rPr>
              <w:br/>
              <w:t>[</w:t>
            </w:r>
            <w:proofErr w:type="spellStart"/>
            <w:r w:rsidR="00E93DF7">
              <w:rPr>
                <w:i/>
                <w:iCs/>
                <w:color w:val="000000"/>
                <w:sz w:val="20"/>
              </w:rPr>
              <w:t>revocations</w:t>
            </w:r>
            <w:proofErr w:type="spellEnd"/>
            <w:r w:rsidR="00E93DF7">
              <w:rPr>
                <w:i/>
                <w:iCs/>
                <w:color w:val="000000"/>
                <w:sz w:val="20"/>
              </w:rPr>
              <w:t>]</w:t>
            </w:r>
          </w:p>
        </w:tc>
        <w:tc>
          <w:tcPr>
            <w:tcW w:w="2024" w:type="dxa"/>
            <w:shd w:val="clear" w:color="auto" w:fill="auto"/>
            <w:hideMark/>
          </w:tcPr>
          <w:p w:rsidR="005B5B23" w:rsidRPr="007552D0" w:rsidRDefault="00E93DF7" w:rsidP="00936167">
            <w:pPr>
              <w:spacing w:after="0"/>
              <w:rPr>
                <w:sz w:val="20"/>
              </w:rPr>
            </w:pPr>
            <w:r>
              <w:rPr>
                <w:sz w:val="20"/>
              </w:rPr>
              <w:t>Makulering</w:t>
            </w:r>
            <w:r w:rsidR="001169F2">
              <w:rPr>
                <w:sz w:val="20"/>
              </w:rPr>
              <w:t xml:space="preserve"> </w:t>
            </w:r>
          </w:p>
        </w:tc>
        <w:tc>
          <w:tcPr>
            <w:tcW w:w="10080" w:type="dxa"/>
            <w:shd w:val="clear" w:color="auto" w:fill="auto"/>
            <w:hideMark/>
          </w:tcPr>
          <w:p w:rsidR="00C611FA" w:rsidRPr="00B43DC9" w:rsidRDefault="005B5B23" w:rsidP="00C611FA">
            <w:pPr>
              <w:spacing w:before="120" w:after="0"/>
              <w:rPr>
                <w:sz w:val="20"/>
                <w:lang w:eastAsia="en-US"/>
              </w:rPr>
            </w:pPr>
            <w:r>
              <w:rPr>
                <w:sz w:val="20"/>
                <w:lang w:eastAsia="en-US"/>
              </w:rPr>
              <w:t>Beskriver beslut om makulering av förskrivningen</w:t>
            </w:r>
            <w:r w:rsidR="00C611FA">
              <w:rPr>
                <w:sz w:val="20"/>
                <w:lang w:eastAsia="en-US"/>
              </w:rPr>
              <w:t xml:space="preserve"> samt eventuella makuleringar som gjorts direkt i RR</w:t>
            </w:r>
            <w:r>
              <w:rPr>
                <w:sz w:val="20"/>
                <w:lang w:eastAsia="en-US"/>
              </w:rPr>
              <w:t>.</w:t>
            </w:r>
          </w:p>
        </w:tc>
        <w:tc>
          <w:tcPr>
            <w:tcW w:w="729" w:type="dxa"/>
            <w:shd w:val="clear" w:color="auto" w:fill="auto"/>
            <w:hideMark/>
          </w:tcPr>
          <w:p w:rsidR="005B5B23" w:rsidRPr="00326BFF" w:rsidRDefault="005B5B23" w:rsidP="00145268">
            <w:pPr>
              <w:spacing w:after="0"/>
              <w:jc w:val="right"/>
              <w:rPr>
                <w:color w:val="000000"/>
                <w:sz w:val="20"/>
              </w:rPr>
            </w:pPr>
            <w:r w:rsidRPr="00C611FA">
              <w:rPr>
                <w:color w:val="000000"/>
                <w:sz w:val="20"/>
              </w:rPr>
              <w:t>0</w:t>
            </w:r>
            <w:proofErr w:type="gramStart"/>
            <w:r w:rsidRPr="00C611FA">
              <w:rPr>
                <w:color w:val="000000"/>
                <w:sz w:val="20"/>
              </w:rPr>
              <w:t>..</w:t>
            </w:r>
            <w:proofErr w:type="gramEnd"/>
            <w:r w:rsidRPr="00C611FA">
              <w:rPr>
                <w:color w:val="000000"/>
                <w:sz w:val="20"/>
              </w:rPr>
              <w:t>*</w:t>
            </w:r>
          </w:p>
        </w:tc>
      </w:tr>
      <w:tr w:rsidR="005B5B23" w:rsidRPr="00326BFF" w:rsidTr="00936167">
        <w:trPr>
          <w:trHeight w:val="170"/>
        </w:trPr>
        <w:tc>
          <w:tcPr>
            <w:tcW w:w="2066" w:type="dxa"/>
            <w:shd w:val="clear" w:color="auto" w:fill="auto"/>
            <w:hideMark/>
          </w:tcPr>
          <w:p w:rsidR="005B5B23" w:rsidRPr="00326BFF" w:rsidRDefault="0045166A" w:rsidP="00145268">
            <w:pPr>
              <w:spacing w:after="0"/>
              <w:rPr>
                <w:i/>
                <w:iCs/>
                <w:color w:val="000000"/>
                <w:sz w:val="20"/>
              </w:rPr>
            </w:pPr>
            <w:r>
              <w:rPr>
                <w:i/>
                <w:iCs/>
                <w:color w:val="000000"/>
                <w:sz w:val="20"/>
              </w:rPr>
              <w:t>expediering</w:t>
            </w:r>
            <w:r w:rsidR="005B5B23">
              <w:rPr>
                <w:i/>
                <w:iCs/>
                <w:color w:val="000000"/>
                <w:sz w:val="20"/>
              </w:rPr>
              <w:t>sreferens</w:t>
            </w:r>
            <w:r w:rsidR="00E93DF7">
              <w:rPr>
                <w:i/>
                <w:iCs/>
                <w:color w:val="000000"/>
                <w:sz w:val="20"/>
              </w:rPr>
              <w:br/>
              <w:t>[</w:t>
            </w:r>
            <w:proofErr w:type="spellStart"/>
            <w:r w:rsidR="00E93DF7">
              <w:rPr>
                <w:i/>
                <w:iCs/>
                <w:color w:val="000000"/>
                <w:sz w:val="20"/>
              </w:rPr>
              <w:t>dispens</w:t>
            </w:r>
            <w:r w:rsidR="003835E6">
              <w:rPr>
                <w:i/>
                <w:iCs/>
                <w:color w:val="000000"/>
                <w:sz w:val="20"/>
              </w:rPr>
              <w:t>e</w:t>
            </w:r>
            <w:proofErr w:type="spellEnd"/>
            <w:r w:rsidR="00E93DF7">
              <w:rPr>
                <w:i/>
                <w:iCs/>
                <w:color w:val="000000"/>
                <w:sz w:val="20"/>
              </w:rPr>
              <w:t xml:space="preserve"> </w:t>
            </w:r>
            <w:proofErr w:type="spellStart"/>
            <w:r w:rsidR="00E93DF7">
              <w:rPr>
                <w:i/>
                <w:iCs/>
                <w:color w:val="000000"/>
                <w:sz w:val="20"/>
              </w:rPr>
              <w:t>reference</w:t>
            </w:r>
            <w:proofErr w:type="spellEnd"/>
            <w:r w:rsidR="00E93DF7">
              <w:rPr>
                <w:i/>
                <w:iCs/>
                <w:color w:val="000000"/>
                <w:sz w:val="20"/>
              </w:rPr>
              <w:t>]</w:t>
            </w:r>
          </w:p>
        </w:tc>
        <w:tc>
          <w:tcPr>
            <w:tcW w:w="2024" w:type="dxa"/>
            <w:shd w:val="clear" w:color="auto" w:fill="auto"/>
            <w:hideMark/>
          </w:tcPr>
          <w:p w:rsidR="005B5B23" w:rsidRPr="007552D0" w:rsidRDefault="00177970" w:rsidP="00936167">
            <w:pPr>
              <w:spacing w:after="0"/>
              <w:rPr>
                <w:sz w:val="20"/>
              </w:rPr>
            </w:pPr>
            <w:r>
              <w:rPr>
                <w:sz w:val="20"/>
              </w:rPr>
              <w:t>string {1</w:t>
            </w:r>
            <w:proofErr w:type="gramStart"/>
            <w:r>
              <w:rPr>
                <w:sz w:val="20"/>
              </w:rPr>
              <w:t>..</w:t>
            </w:r>
            <w:proofErr w:type="gramEnd"/>
            <w:r>
              <w:rPr>
                <w:sz w:val="20"/>
              </w:rPr>
              <w:t>41}</w:t>
            </w:r>
          </w:p>
        </w:tc>
        <w:tc>
          <w:tcPr>
            <w:tcW w:w="10080" w:type="dxa"/>
            <w:shd w:val="clear" w:color="auto" w:fill="auto"/>
            <w:hideMark/>
          </w:tcPr>
          <w:p w:rsidR="005B5B23" w:rsidRDefault="005B5B23" w:rsidP="00E0418B">
            <w:pPr>
              <w:spacing w:before="120" w:after="0"/>
              <w:rPr>
                <w:sz w:val="20"/>
                <w:lang w:eastAsia="en-US"/>
              </w:rPr>
            </w:pPr>
            <w:r>
              <w:rPr>
                <w:sz w:val="20"/>
                <w:lang w:eastAsia="en-US"/>
              </w:rPr>
              <w:t>Identifierar motsvarande recept i RR.</w:t>
            </w:r>
            <w:r w:rsidRPr="00B43DC9">
              <w:rPr>
                <w:sz w:val="20"/>
                <w:lang w:eastAsia="en-US"/>
              </w:rPr>
              <w:t xml:space="preserve"> </w:t>
            </w:r>
          </w:p>
          <w:p w:rsidR="005B5B23" w:rsidRDefault="005B5B23" w:rsidP="00E0418B">
            <w:pPr>
              <w:spacing w:before="120" w:after="0"/>
              <w:rPr>
                <w:sz w:val="20"/>
                <w:lang w:eastAsia="en-US"/>
              </w:rPr>
            </w:pPr>
            <w:r w:rsidRPr="00B43DC9">
              <w:rPr>
                <w:sz w:val="20"/>
                <w:lang w:eastAsia="en-US"/>
              </w:rPr>
              <w:lastRenderedPageBreak/>
              <w:t xml:space="preserve">Då </w:t>
            </w:r>
            <w:r>
              <w:rPr>
                <w:sz w:val="20"/>
                <w:lang w:eastAsia="en-US"/>
              </w:rPr>
              <w:t xml:space="preserve">ett </w:t>
            </w:r>
            <w:r w:rsidRPr="00B43DC9">
              <w:rPr>
                <w:sz w:val="20"/>
                <w:lang w:eastAsia="en-US"/>
              </w:rPr>
              <w:t>pappers</w:t>
            </w:r>
            <w:r>
              <w:rPr>
                <w:sz w:val="20"/>
                <w:lang w:eastAsia="en-US"/>
              </w:rPr>
              <w:t xml:space="preserve">recept </w:t>
            </w:r>
            <w:r w:rsidRPr="00B43DC9">
              <w:rPr>
                <w:sz w:val="20"/>
                <w:lang w:eastAsia="en-US"/>
              </w:rPr>
              <w:t xml:space="preserve">registreras i </w:t>
            </w:r>
            <w:r w:rsidR="00936392">
              <w:rPr>
                <w:sz w:val="20"/>
                <w:lang w:eastAsia="en-US"/>
              </w:rPr>
              <w:t>RR</w:t>
            </w:r>
            <w:r w:rsidRPr="00B43DC9">
              <w:rPr>
                <w:sz w:val="20"/>
                <w:lang w:eastAsia="en-US"/>
              </w:rPr>
              <w:t xml:space="preserve"> anges </w:t>
            </w:r>
            <w:r>
              <w:rPr>
                <w:sz w:val="20"/>
                <w:lang w:eastAsia="en-US"/>
              </w:rPr>
              <w:t>förskrivningens</w:t>
            </w:r>
            <w:r w:rsidRPr="00B43DC9">
              <w:rPr>
                <w:sz w:val="20"/>
                <w:lang w:eastAsia="en-US"/>
              </w:rPr>
              <w:t xml:space="preserve"> ursprungliga id. </w:t>
            </w:r>
          </w:p>
          <w:p w:rsidR="005B5B23" w:rsidRPr="00B43DC9" w:rsidRDefault="005B5B23" w:rsidP="00E0418B">
            <w:pPr>
              <w:spacing w:before="120" w:after="0"/>
              <w:rPr>
                <w:sz w:val="20"/>
                <w:lang w:eastAsia="en-US"/>
              </w:rPr>
            </w:pPr>
            <w:r w:rsidRPr="00B43DC9">
              <w:rPr>
                <w:sz w:val="20"/>
                <w:lang w:eastAsia="en-US"/>
              </w:rPr>
              <w:t xml:space="preserve">Kan vara ett UUID eller GUID. </w:t>
            </w:r>
          </w:p>
          <w:p w:rsidR="005B5B23" w:rsidRPr="00B43DC9" w:rsidRDefault="005B5B23" w:rsidP="00E0418B">
            <w:pPr>
              <w:spacing w:before="120" w:after="0"/>
              <w:rPr>
                <w:sz w:val="20"/>
                <w:lang w:eastAsia="en-US"/>
              </w:rPr>
            </w:pPr>
            <w:r w:rsidRPr="00B43DC9">
              <w:rPr>
                <w:sz w:val="20"/>
                <w:lang w:eastAsia="en-US"/>
              </w:rPr>
              <w:t>Valideras i AFF</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lastRenderedPageBreak/>
              <w:t>0</w:t>
            </w:r>
            <w:proofErr w:type="gramStart"/>
            <w:r>
              <w:rPr>
                <w:color w:val="000000"/>
                <w:sz w:val="20"/>
              </w:rPr>
              <w:t>..</w:t>
            </w:r>
            <w:proofErr w:type="gramEnd"/>
            <w:r>
              <w:rPr>
                <w:color w:val="000000"/>
                <w:sz w:val="20"/>
              </w:rPr>
              <w:t>1</w:t>
            </w:r>
          </w:p>
        </w:tc>
      </w:tr>
      <w:tr w:rsidR="005B5B23" w:rsidRPr="00326BFF" w:rsidTr="00936167">
        <w:trPr>
          <w:trHeight w:val="170"/>
        </w:trPr>
        <w:tc>
          <w:tcPr>
            <w:tcW w:w="2066" w:type="dxa"/>
            <w:shd w:val="clear" w:color="auto" w:fill="auto"/>
            <w:hideMark/>
          </w:tcPr>
          <w:p w:rsidR="005B5B23" w:rsidRPr="00326BFF" w:rsidRDefault="00076DE0" w:rsidP="00AE27B3">
            <w:pPr>
              <w:spacing w:after="0"/>
              <w:rPr>
                <w:i/>
                <w:iCs/>
                <w:color w:val="000000"/>
                <w:sz w:val="20"/>
              </w:rPr>
            </w:pPr>
            <w:r>
              <w:rPr>
                <w:i/>
                <w:iCs/>
                <w:color w:val="000000"/>
                <w:sz w:val="20"/>
              </w:rPr>
              <w:lastRenderedPageBreak/>
              <w:t>expedieringsstatus</w:t>
            </w:r>
            <w:r w:rsidR="00E93DF7">
              <w:rPr>
                <w:i/>
                <w:iCs/>
                <w:color w:val="000000"/>
                <w:sz w:val="20"/>
              </w:rPr>
              <w:br/>
              <w:t>[</w:t>
            </w:r>
            <w:proofErr w:type="spellStart"/>
            <w:r w:rsidR="003835E6">
              <w:rPr>
                <w:i/>
                <w:iCs/>
                <w:color w:val="000000"/>
                <w:sz w:val="20"/>
              </w:rPr>
              <w:t>dispense</w:t>
            </w:r>
            <w:proofErr w:type="spellEnd"/>
            <w:r w:rsidR="00E93DF7">
              <w:rPr>
                <w:i/>
                <w:iCs/>
                <w:color w:val="000000"/>
                <w:sz w:val="20"/>
              </w:rPr>
              <w:t xml:space="preserve"> status]</w:t>
            </w:r>
          </w:p>
        </w:tc>
        <w:tc>
          <w:tcPr>
            <w:tcW w:w="2024" w:type="dxa"/>
            <w:shd w:val="clear" w:color="auto" w:fill="auto"/>
            <w:hideMark/>
          </w:tcPr>
          <w:p w:rsidR="005B5B23" w:rsidRPr="007552D0" w:rsidRDefault="0045166A" w:rsidP="00936167">
            <w:pPr>
              <w:spacing w:after="0"/>
              <w:rPr>
                <w:sz w:val="20"/>
              </w:rPr>
            </w:pPr>
            <w:r>
              <w:rPr>
                <w:sz w:val="20"/>
              </w:rPr>
              <w:t>Expedieringsstatus</w:t>
            </w:r>
            <w:r w:rsidR="004B186A">
              <w:rPr>
                <w:sz w:val="20"/>
              </w:rPr>
              <w:t xml:space="preserve"> </w:t>
            </w:r>
          </w:p>
        </w:tc>
        <w:tc>
          <w:tcPr>
            <w:tcW w:w="10080" w:type="dxa"/>
            <w:shd w:val="clear" w:color="auto" w:fill="auto"/>
            <w:hideMark/>
          </w:tcPr>
          <w:p w:rsidR="005B5B23" w:rsidRPr="00B43DC9" w:rsidRDefault="005B5B23" w:rsidP="007E75EB">
            <w:pPr>
              <w:spacing w:before="120" w:after="0"/>
              <w:rPr>
                <w:sz w:val="20"/>
                <w:lang w:eastAsia="en-US"/>
              </w:rPr>
            </w:pPr>
            <w:r>
              <w:rPr>
                <w:sz w:val="20"/>
                <w:lang w:eastAsia="en-US"/>
              </w:rPr>
              <w:t xml:space="preserve">Hämtas (i förekommande fall) av NOD-tjänsten från RR i realtid. Lagras </w:t>
            </w:r>
            <w:proofErr w:type="gramStart"/>
            <w:r>
              <w:rPr>
                <w:sz w:val="20"/>
                <w:lang w:eastAsia="en-US"/>
              </w:rPr>
              <w:t>ej</w:t>
            </w:r>
            <w:proofErr w:type="gramEnd"/>
            <w:r>
              <w:rPr>
                <w:sz w:val="20"/>
                <w:lang w:eastAsia="en-US"/>
              </w:rPr>
              <w:t xml:space="preserve"> i NOD.</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936167">
        <w:trPr>
          <w:trHeight w:val="170"/>
        </w:trPr>
        <w:tc>
          <w:tcPr>
            <w:tcW w:w="2066" w:type="dxa"/>
            <w:shd w:val="clear" w:color="auto" w:fill="auto"/>
            <w:hideMark/>
          </w:tcPr>
          <w:p w:rsidR="005B5B23" w:rsidRPr="00326BFF" w:rsidRDefault="00C82559" w:rsidP="00F65685">
            <w:pPr>
              <w:spacing w:after="0"/>
              <w:rPr>
                <w:i/>
                <w:iCs/>
                <w:color w:val="000000"/>
                <w:sz w:val="20"/>
              </w:rPr>
            </w:pPr>
            <w:r>
              <w:rPr>
                <w:i/>
                <w:iCs/>
                <w:color w:val="000000"/>
                <w:sz w:val="20"/>
              </w:rPr>
              <w:t>expediering</w:t>
            </w:r>
            <w:r w:rsidR="005B5B23">
              <w:rPr>
                <w:i/>
                <w:iCs/>
                <w:color w:val="000000"/>
                <w:sz w:val="20"/>
              </w:rPr>
              <w:t>ar</w:t>
            </w:r>
            <w:r w:rsidR="00E93DF7">
              <w:rPr>
                <w:i/>
                <w:iCs/>
                <w:color w:val="000000"/>
                <w:sz w:val="20"/>
              </w:rPr>
              <w:br/>
              <w:t>[</w:t>
            </w:r>
            <w:proofErr w:type="spellStart"/>
            <w:r w:rsidR="00E93DF7">
              <w:rPr>
                <w:i/>
                <w:iCs/>
                <w:color w:val="000000"/>
                <w:sz w:val="20"/>
              </w:rPr>
              <w:t>dispense</w:t>
            </w:r>
            <w:r w:rsidR="00B65254">
              <w:rPr>
                <w:i/>
                <w:iCs/>
                <w:color w:val="000000"/>
                <w:sz w:val="20"/>
              </w:rPr>
              <w:t>d</w:t>
            </w:r>
            <w:proofErr w:type="spellEnd"/>
            <w:r w:rsidR="00B65254">
              <w:rPr>
                <w:i/>
                <w:iCs/>
                <w:color w:val="000000"/>
                <w:sz w:val="20"/>
              </w:rPr>
              <w:t xml:space="preserve"> </w:t>
            </w:r>
            <w:proofErr w:type="spellStart"/>
            <w:r w:rsidR="00F65685">
              <w:rPr>
                <w:i/>
                <w:iCs/>
                <w:color w:val="000000"/>
                <w:sz w:val="20"/>
              </w:rPr>
              <w:t>drug</w:t>
            </w:r>
            <w:r w:rsidR="00B65254">
              <w:rPr>
                <w:i/>
                <w:iCs/>
                <w:color w:val="000000"/>
                <w:sz w:val="20"/>
              </w:rPr>
              <w:t>s</w:t>
            </w:r>
            <w:proofErr w:type="spellEnd"/>
            <w:r w:rsidR="00E93DF7">
              <w:rPr>
                <w:i/>
                <w:iCs/>
                <w:color w:val="000000"/>
                <w:sz w:val="20"/>
              </w:rPr>
              <w:t>]</w:t>
            </w:r>
          </w:p>
        </w:tc>
        <w:tc>
          <w:tcPr>
            <w:tcW w:w="2024" w:type="dxa"/>
            <w:shd w:val="clear" w:color="auto" w:fill="auto"/>
            <w:hideMark/>
          </w:tcPr>
          <w:p w:rsidR="005B5B23" w:rsidRPr="007552D0" w:rsidRDefault="00C82559" w:rsidP="00936167">
            <w:pPr>
              <w:spacing w:after="0"/>
              <w:rPr>
                <w:sz w:val="20"/>
              </w:rPr>
            </w:pPr>
            <w:r>
              <w:rPr>
                <w:sz w:val="20"/>
              </w:rPr>
              <w:t>Expediering</w:t>
            </w:r>
            <w:r w:rsidR="004B186A">
              <w:rPr>
                <w:sz w:val="20"/>
              </w:rPr>
              <w:t xml:space="preserve"> </w:t>
            </w:r>
          </w:p>
        </w:tc>
        <w:tc>
          <w:tcPr>
            <w:tcW w:w="10080" w:type="dxa"/>
            <w:shd w:val="clear" w:color="auto" w:fill="auto"/>
            <w:hideMark/>
          </w:tcPr>
          <w:p w:rsidR="005B5B23" w:rsidRPr="00B43DC9" w:rsidRDefault="005B5B23" w:rsidP="00145268">
            <w:pPr>
              <w:spacing w:before="120" w:after="0"/>
              <w:rPr>
                <w:sz w:val="20"/>
                <w:lang w:eastAsia="en-US"/>
              </w:rPr>
            </w:pPr>
            <w:r>
              <w:rPr>
                <w:sz w:val="20"/>
                <w:lang w:eastAsia="en-US"/>
              </w:rPr>
              <w:t xml:space="preserve">Hämtas (i förekommande fall) av NOD-tjänsten från läkemedelsförteckningen i realtid. Lagras </w:t>
            </w:r>
            <w:proofErr w:type="gramStart"/>
            <w:r>
              <w:rPr>
                <w:sz w:val="20"/>
                <w:lang w:eastAsia="en-US"/>
              </w:rPr>
              <w:t>ej</w:t>
            </w:r>
            <w:proofErr w:type="gramEnd"/>
            <w:r>
              <w:rPr>
                <w:sz w:val="20"/>
                <w:lang w:eastAsia="en-US"/>
              </w:rPr>
              <w:t xml:space="preserve"> i NOD.</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0</w:t>
            </w:r>
            <w:proofErr w:type="gramStart"/>
            <w:r>
              <w:rPr>
                <w:color w:val="000000"/>
                <w:sz w:val="20"/>
              </w:rPr>
              <w:t>..</w:t>
            </w:r>
            <w:proofErr w:type="gramEnd"/>
            <w:r>
              <w:rPr>
                <w:color w:val="000000"/>
                <w:sz w:val="20"/>
              </w:rPr>
              <w:t>*</w:t>
            </w:r>
          </w:p>
        </w:tc>
      </w:tr>
    </w:tbl>
    <w:p w:rsidR="005B5B23" w:rsidRPr="00896622" w:rsidRDefault="005B5B23" w:rsidP="00896622"/>
    <w:p w:rsidR="005B5B23" w:rsidRDefault="0045166A" w:rsidP="000A54C1">
      <w:pPr>
        <w:pStyle w:val="Rubrik2"/>
      </w:pPr>
      <w:bookmarkStart w:id="65" w:name="_Toc413681401"/>
      <w:r>
        <w:t>Expediering</w:t>
      </w:r>
      <w:r w:rsidR="005B5B23">
        <w:t>sunderlag (och relaterade klasser)</w:t>
      </w:r>
      <w:bookmarkEnd w:id="65"/>
    </w:p>
    <w:p w:rsidR="005B5B23" w:rsidRDefault="005B5B23" w:rsidP="000A54C1"/>
    <w:p w:rsidR="005B5B23" w:rsidRDefault="005B5B23" w:rsidP="000A54C1">
      <w:r>
        <w:t>Klassen</w:t>
      </w:r>
      <w:r w:rsidRPr="00B43DC9">
        <w:rPr>
          <w:i/>
        </w:rPr>
        <w:t xml:space="preserve"> </w:t>
      </w:r>
      <w:r w:rsidRPr="00B43DC9">
        <w:rPr>
          <w:b/>
          <w:i/>
        </w:rPr>
        <w:t>Auktorisation</w:t>
      </w:r>
      <w:r>
        <w:t xml:space="preserve"> används för att beskriva hur ett ordinerade läkemedlet ska kunna lämnas ut rent fysiskt. </w:t>
      </w:r>
    </w:p>
    <w:p w:rsidR="005B5B23" w:rsidRPr="00B43DC9" w:rsidRDefault="005B5B23" w:rsidP="000A54C1">
      <w:r w:rsidRPr="00B43DC9">
        <w:t xml:space="preserve">I de fall utlämning sker via </w:t>
      </w:r>
      <w:r w:rsidRPr="00B43DC9">
        <w:rPr>
          <w:lang w:eastAsia="en-US"/>
        </w:rPr>
        <w:t>ett apotek används någon av de specialiserade klasserna</w:t>
      </w:r>
      <w:r w:rsidRPr="00B43DC9">
        <w:t xml:space="preserve"> </w:t>
      </w:r>
      <w:r w:rsidR="0045166A">
        <w:rPr>
          <w:b/>
          <w:i/>
        </w:rPr>
        <w:t>Expediering</w:t>
      </w:r>
      <w:r w:rsidRPr="00B43DC9">
        <w:rPr>
          <w:b/>
          <w:i/>
        </w:rPr>
        <w:t>sunderlag för dispensering</w:t>
      </w:r>
      <w:r w:rsidRPr="00B43DC9">
        <w:rPr>
          <w:i/>
        </w:rPr>
        <w:t xml:space="preserve"> </w:t>
      </w:r>
      <w:r w:rsidRPr="00B43DC9">
        <w:t>eller</w:t>
      </w:r>
      <w:r w:rsidRPr="00B43DC9">
        <w:rPr>
          <w:i/>
        </w:rPr>
        <w:t xml:space="preserve"> </w:t>
      </w:r>
      <w:r w:rsidR="0045166A">
        <w:rPr>
          <w:b/>
          <w:i/>
        </w:rPr>
        <w:t>Expediering</w:t>
      </w:r>
      <w:r w:rsidRPr="00B43DC9">
        <w:rPr>
          <w:b/>
          <w:i/>
        </w:rPr>
        <w:t>sunderlag för helförpackning</w:t>
      </w:r>
      <w:r w:rsidRPr="00B43DC9">
        <w:t xml:space="preserve"> </w:t>
      </w:r>
      <w:r>
        <w:t xml:space="preserve">med </w:t>
      </w:r>
      <w:r w:rsidRPr="00B43DC9">
        <w:t xml:space="preserve">klassen </w:t>
      </w:r>
      <w:r w:rsidR="0045166A">
        <w:rPr>
          <w:b/>
          <w:i/>
        </w:rPr>
        <w:t>Expediering</w:t>
      </w:r>
      <w:r w:rsidRPr="00B43DC9">
        <w:rPr>
          <w:b/>
          <w:i/>
        </w:rPr>
        <w:t>sunderlag</w:t>
      </w:r>
      <w:r w:rsidRPr="00B43DC9">
        <w:t xml:space="preserve"> </w:t>
      </w:r>
      <w:r>
        <w:t xml:space="preserve">som basklass med det enda syftet </w:t>
      </w:r>
      <w:r w:rsidRPr="00B43DC9">
        <w:t>att beskriva gemensamma egenskaper för dessa båda.</w:t>
      </w:r>
    </w:p>
    <w:p w:rsidR="005B5B23" w:rsidRDefault="0045166A" w:rsidP="000A54C1">
      <w:r>
        <w:rPr>
          <w:i/>
        </w:rPr>
        <w:t>Expediering</w:t>
      </w:r>
      <w:r w:rsidR="005B5B23" w:rsidRPr="00B43DC9">
        <w:rPr>
          <w:i/>
        </w:rPr>
        <w:t>sunderlag för helförpackning</w:t>
      </w:r>
      <w:r w:rsidR="005B5B23" w:rsidRPr="00B43DC9">
        <w:t xml:space="preserve"> </w:t>
      </w:r>
      <w:r w:rsidR="005B5B23">
        <w:t xml:space="preserve">motsvarar tankemässigt dagens e-recept (NEF). </w:t>
      </w:r>
    </w:p>
    <w:p w:rsidR="005B5B23" w:rsidRPr="0026399F" w:rsidRDefault="005B5B23" w:rsidP="000A54C1">
      <w:r>
        <w:t xml:space="preserve">Inom delmodellen för </w:t>
      </w:r>
      <w:r w:rsidR="0045166A">
        <w:rPr>
          <w:i/>
        </w:rPr>
        <w:t>Expediering</w:t>
      </w:r>
      <w:r w:rsidRPr="00B43DC9">
        <w:rPr>
          <w:i/>
        </w:rPr>
        <w:t>sunderlag</w:t>
      </w:r>
      <w:r>
        <w:t xml:space="preserve"> finns även ett antal klasser som endast används inom </w:t>
      </w:r>
      <w:r w:rsidR="0045166A">
        <w:rPr>
          <w:i/>
        </w:rPr>
        <w:t>Expediering</w:t>
      </w:r>
      <w:r w:rsidRPr="00B43DC9">
        <w:rPr>
          <w:i/>
        </w:rPr>
        <w:t>sunderlag</w:t>
      </w:r>
      <w:r>
        <w:t>. Hela delmodellen beskrivs därför av redaktionella skäl i detta kapitel.</w:t>
      </w:r>
    </w:p>
    <w:p w:rsidR="005B5B23" w:rsidRDefault="005B5B23" w:rsidP="000A54C1">
      <w:r>
        <w:t xml:space="preserve">I framtida versioner av NOD kan även andra typer av </w:t>
      </w:r>
      <w:r w:rsidRPr="007F5B76">
        <w:rPr>
          <w:i/>
        </w:rPr>
        <w:t>Auktorisation</w:t>
      </w:r>
      <w:r>
        <w:rPr>
          <w:i/>
        </w:rPr>
        <w:t>er</w:t>
      </w:r>
      <w:r>
        <w:t xml:space="preserve"> bli aktuella, t.ex. för att beskriva utlämnande från läkemedelsförråd inom slutenvården.</w:t>
      </w:r>
    </w:p>
    <w:p w:rsidR="005B5B23" w:rsidRDefault="005B5B23" w:rsidP="000A54C1">
      <w:r>
        <w:t xml:space="preserve">Då ett </w:t>
      </w:r>
      <w:r w:rsidR="0045166A">
        <w:rPr>
          <w:i/>
        </w:rPr>
        <w:t>Expediering</w:t>
      </w:r>
      <w:r w:rsidRPr="00B43DC9">
        <w:rPr>
          <w:i/>
        </w:rPr>
        <w:t>sunderlag</w:t>
      </w:r>
      <w:r>
        <w:t xml:space="preserve"> skapas så skapas även ett </w:t>
      </w:r>
      <w:r w:rsidR="0045166A">
        <w:rPr>
          <w:i/>
        </w:rPr>
        <w:t>Expediering</w:t>
      </w:r>
      <w:r w:rsidRPr="009D58A1">
        <w:rPr>
          <w:i/>
        </w:rPr>
        <w:t>särende</w:t>
      </w:r>
      <w:r>
        <w:t xml:space="preserve"> som håller ihop den information uppkommer pga</w:t>
      </w:r>
      <w:r w:rsidR="00317D36">
        <w:t>.</w:t>
      </w:r>
      <w:r>
        <w:t xml:space="preserve"> </w:t>
      </w:r>
      <w:r w:rsidR="0045166A">
        <w:t>expediering</w:t>
      </w:r>
      <w:r>
        <w:t xml:space="preserve">en; </w:t>
      </w:r>
      <w:r w:rsidRPr="00E42900">
        <w:rPr>
          <w:b/>
          <w:i/>
        </w:rPr>
        <w:t>Makuleringsunderlag</w:t>
      </w:r>
      <w:r>
        <w:rPr>
          <w:i/>
        </w:rPr>
        <w:t>,</w:t>
      </w:r>
      <w:r w:rsidRPr="009D58A1">
        <w:rPr>
          <w:i/>
        </w:rPr>
        <w:t xml:space="preserve"> </w:t>
      </w:r>
      <w:r w:rsidR="0045166A">
        <w:rPr>
          <w:b/>
          <w:i/>
        </w:rPr>
        <w:t>Expedieringsstatus</w:t>
      </w:r>
      <w:r>
        <w:t xml:space="preserve"> och </w:t>
      </w:r>
      <w:r w:rsidR="00C82559">
        <w:rPr>
          <w:b/>
          <w:i/>
        </w:rPr>
        <w:t>Expediering</w:t>
      </w:r>
      <w:r>
        <w:t xml:space="preserve"> varav de två sistnämnda inte lagras i NOD utan hämtas av NOD-tjänsterna i realtid från respektive källa (RR resp. LF).</w:t>
      </w:r>
    </w:p>
    <w:p w:rsidR="005B5B23" w:rsidRPr="009D58A1" w:rsidRDefault="005B5B23" w:rsidP="000A54C1"/>
    <w:p w:rsidR="005B5B23" w:rsidRPr="00326BFF" w:rsidRDefault="0045166A" w:rsidP="00145268">
      <w:pPr>
        <w:pStyle w:val="Rubrik3"/>
      </w:pPr>
      <w:bookmarkStart w:id="66" w:name="_Toc413681402"/>
      <w:r>
        <w:lastRenderedPageBreak/>
        <w:t>Expediering</w:t>
      </w:r>
      <w:r w:rsidR="005B5B23" w:rsidRPr="00326BFF">
        <w:t>sunderlag</w:t>
      </w:r>
      <w:bookmarkEnd w:id="66"/>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2"/>
        <w:gridCol w:w="1774"/>
        <w:gridCol w:w="10324"/>
        <w:gridCol w:w="729"/>
      </w:tblGrid>
      <w:tr w:rsidR="005B5B23" w:rsidRPr="00326BFF" w:rsidTr="00281D69">
        <w:trPr>
          <w:trHeight w:val="170"/>
        </w:trPr>
        <w:tc>
          <w:tcPr>
            <w:tcW w:w="14899" w:type="dxa"/>
            <w:gridSpan w:val="4"/>
            <w:shd w:val="clear" w:color="auto" w:fill="auto"/>
            <w:hideMark/>
          </w:tcPr>
          <w:p w:rsidR="005B5B23" w:rsidRPr="00326BFF" w:rsidRDefault="0045166A" w:rsidP="00281D69">
            <w:pPr>
              <w:spacing w:after="0"/>
              <w:rPr>
                <w:rFonts w:ascii="Arial" w:hAnsi="Arial" w:cs="Arial"/>
                <w:b/>
                <w:bCs/>
                <w:color w:val="000000"/>
                <w:sz w:val="20"/>
              </w:rPr>
            </w:pPr>
            <w:r>
              <w:rPr>
                <w:rFonts w:ascii="Arial" w:hAnsi="Arial" w:cs="Arial"/>
                <w:b/>
                <w:bCs/>
                <w:color w:val="000000"/>
                <w:sz w:val="20"/>
              </w:rPr>
              <w:t>Expediering</w:t>
            </w:r>
            <w:r w:rsidR="005B5B23" w:rsidRPr="00326BFF">
              <w:rPr>
                <w:rFonts w:ascii="Arial" w:hAnsi="Arial" w:cs="Arial"/>
                <w:b/>
                <w:bCs/>
                <w:color w:val="000000"/>
                <w:sz w:val="20"/>
              </w:rPr>
              <w:t>sunderlag</w:t>
            </w:r>
            <w:r w:rsidR="00687AF5">
              <w:rPr>
                <w:rFonts w:ascii="Arial" w:hAnsi="Arial" w:cs="Arial"/>
                <w:b/>
                <w:bCs/>
                <w:color w:val="000000"/>
                <w:sz w:val="20"/>
              </w:rPr>
              <w:t xml:space="preserve"> [</w:t>
            </w:r>
            <w:proofErr w:type="spellStart"/>
            <w:r w:rsidR="00B65254">
              <w:rPr>
                <w:rFonts w:ascii="Arial" w:hAnsi="Arial" w:cs="Arial"/>
                <w:b/>
                <w:bCs/>
                <w:color w:val="000000"/>
                <w:sz w:val="20"/>
              </w:rPr>
              <w:t>Medication</w:t>
            </w:r>
            <w:proofErr w:type="spellEnd"/>
            <w:r w:rsidR="00B65254">
              <w:rPr>
                <w:rFonts w:ascii="Arial" w:hAnsi="Arial" w:cs="Arial"/>
                <w:b/>
                <w:bCs/>
                <w:color w:val="000000"/>
                <w:sz w:val="20"/>
              </w:rPr>
              <w:t xml:space="preserve"> </w:t>
            </w:r>
            <w:proofErr w:type="spellStart"/>
            <w:r w:rsidR="00BA4308">
              <w:rPr>
                <w:rFonts w:ascii="Arial" w:hAnsi="Arial" w:cs="Arial"/>
                <w:b/>
                <w:bCs/>
                <w:color w:val="000000"/>
                <w:sz w:val="20"/>
              </w:rPr>
              <w:t>dispense</w:t>
            </w:r>
            <w:proofErr w:type="spellEnd"/>
            <w:r w:rsidR="00BA4308">
              <w:rPr>
                <w:rFonts w:ascii="Arial" w:hAnsi="Arial" w:cs="Arial"/>
                <w:b/>
                <w:bCs/>
                <w:color w:val="000000"/>
                <w:sz w:val="20"/>
              </w:rPr>
              <w:t xml:space="preserve"> </w:t>
            </w:r>
            <w:proofErr w:type="spellStart"/>
            <w:r w:rsidR="00BA4308">
              <w:rPr>
                <w:rFonts w:ascii="Arial" w:hAnsi="Arial" w:cs="Arial"/>
                <w:b/>
                <w:bCs/>
                <w:color w:val="000000"/>
                <w:sz w:val="20"/>
              </w:rPr>
              <w:t>authorization</w:t>
            </w:r>
            <w:proofErr w:type="spellEnd"/>
            <w:r w:rsidR="00687AF5">
              <w:rPr>
                <w:rFonts w:ascii="Arial" w:hAnsi="Arial" w:cs="Arial"/>
                <w:b/>
                <w:bCs/>
                <w:color w:val="000000"/>
                <w:sz w:val="20"/>
              </w:rPr>
              <w:t>]</w:t>
            </w:r>
          </w:p>
        </w:tc>
      </w:tr>
      <w:tr w:rsidR="005B5B23" w:rsidRPr="00326BFF" w:rsidTr="004B186A">
        <w:trPr>
          <w:trHeight w:val="170"/>
        </w:trPr>
        <w:tc>
          <w:tcPr>
            <w:tcW w:w="2072" w:type="dxa"/>
            <w:shd w:val="clear" w:color="auto" w:fill="auto"/>
            <w:hideMark/>
          </w:tcPr>
          <w:p w:rsidR="005B5B23" w:rsidRPr="00326BFF" w:rsidRDefault="005B5B23" w:rsidP="00326BFF">
            <w:pPr>
              <w:spacing w:after="0"/>
              <w:rPr>
                <w:rFonts w:ascii="Arial" w:hAnsi="Arial" w:cs="Arial"/>
                <w:b/>
                <w:bCs/>
                <w:color w:val="000000"/>
                <w:sz w:val="20"/>
              </w:rPr>
            </w:pPr>
            <w:r w:rsidRPr="00326BFF">
              <w:rPr>
                <w:rFonts w:ascii="Arial" w:hAnsi="Arial" w:cs="Arial"/>
                <w:b/>
                <w:bCs/>
                <w:color w:val="000000"/>
                <w:sz w:val="20"/>
              </w:rPr>
              <w:t>Attribut</w:t>
            </w:r>
          </w:p>
        </w:tc>
        <w:tc>
          <w:tcPr>
            <w:tcW w:w="1774" w:type="dxa"/>
            <w:shd w:val="clear" w:color="auto" w:fill="auto"/>
            <w:hideMark/>
          </w:tcPr>
          <w:p w:rsidR="005B5B23" w:rsidRPr="00326BFF" w:rsidRDefault="005B5B23" w:rsidP="00326BFF">
            <w:pPr>
              <w:spacing w:after="0"/>
              <w:rPr>
                <w:rFonts w:ascii="Arial" w:hAnsi="Arial" w:cs="Arial"/>
                <w:b/>
                <w:bCs/>
                <w:color w:val="000000"/>
                <w:sz w:val="20"/>
              </w:rPr>
            </w:pPr>
            <w:r w:rsidRPr="00326BFF">
              <w:rPr>
                <w:rFonts w:ascii="Arial" w:hAnsi="Arial" w:cs="Arial"/>
                <w:b/>
                <w:bCs/>
                <w:color w:val="000000"/>
                <w:sz w:val="20"/>
              </w:rPr>
              <w:t>Datatyp</w:t>
            </w:r>
          </w:p>
        </w:tc>
        <w:tc>
          <w:tcPr>
            <w:tcW w:w="10324" w:type="dxa"/>
            <w:shd w:val="clear" w:color="auto" w:fill="auto"/>
            <w:hideMark/>
          </w:tcPr>
          <w:p w:rsidR="005B5B23" w:rsidRPr="00326BFF" w:rsidRDefault="005B5B23" w:rsidP="00326BFF">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281D69">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4B186A">
        <w:trPr>
          <w:trHeight w:val="170"/>
        </w:trPr>
        <w:tc>
          <w:tcPr>
            <w:tcW w:w="2072" w:type="dxa"/>
            <w:shd w:val="clear" w:color="auto" w:fill="auto"/>
            <w:hideMark/>
          </w:tcPr>
          <w:p w:rsidR="005B5B23" w:rsidRPr="00326BFF" w:rsidRDefault="005B5B23" w:rsidP="00281D69">
            <w:pPr>
              <w:spacing w:after="0"/>
              <w:rPr>
                <w:i/>
                <w:iCs/>
                <w:color w:val="000000"/>
                <w:sz w:val="20"/>
              </w:rPr>
            </w:pPr>
            <w:r>
              <w:rPr>
                <w:i/>
                <w:iCs/>
                <w:color w:val="000000"/>
                <w:sz w:val="20"/>
              </w:rPr>
              <w:t>id</w:t>
            </w:r>
            <w:r w:rsidR="002B0C77">
              <w:rPr>
                <w:i/>
                <w:iCs/>
                <w:color w:val="000000"/>
                <w:sz w:val="20"/>
              </w:rPr>
              <w:br/>
              <w:t>[id]</w:t>
            </w:r>
          </w:p>
        </w:tc>
        <w:tc>
          <w:tcPr>
            <w:tcW w:w="1774" w:type="dxa"/>
            <w:shd w:val="clear" w:color="auto" w:fill="auto"/>
            <w:hideMark/>
          </w:tcPr>
          <w:p w:rsidR="005B5B23" w:rsidRPr="007552D0" w:rsidRDefault="004B2BA1" w:rsidP="007552D0">
            <w:pPr>
              <w:spacing w:after="0"/>
              <w:rPr>
                <w:sz w:val="20"/>
              </w:rPr>
            </w:pPr>
            <w:proofErr w:type="spellStart"/>
            <w:r>
              <w:rPr>
                <w:sz w:val="20"/>
              </w:rPr>
              <w:t>Identifier</w:t>
            </w:r>
            <w:proofErr w:type="spellEnd"/>
            <w:r w:rsidR="004B186A">
              <w:rPr>
                <w:sz w:val="20"/>
              </w:rPr>
              <w:t xml:space="preserve"> </w:t>
            </w:r>
            <w:r w:rsidR="004B186A">
              <w:rPr>
                <w:sz w:val="20"/>
                <w:lang w:eastAsia="en-US"/>
              </w:rPr>
              <w:t>{readOnly}</w:t>
            </w:r>
          </w:p>
        </w:tc>
        <w:tc>
          <w:tcPr>
            <w:tcW w:w="10324" w:type="dxa"/>
            <w:shd w:val="clear" w:color="auto" w:fill="auto"/>
            <w:hideMark/>
          </w:tcPr>
          <w:p w:rsidR="005B5B23" w:rsidRPr="00B43DC9" w:rsidRDefault="005B5B23" w:rsidP="006549B5">
            <w:pPr>
              <w:spacing w:before="120" w:after="0"/>
              <w:rPr>
                <w:sz w:val="20"/>
                <w:lang w:eastAsia="en-US"/>
              </w:rPr>
            </w:pPr>
            <w:r>
              <w:rPr>
                <w:sz w:val="20"/>
                <w:lang w:eastAsia="en-US"/>
              </w:rPr>
              <w:t xml:space="preserve">Id på </w:t>
            </w:r>
            <w:r w:rsidR="0045166A">
              <w:rPr>
                <w:sz w:val="20"/>
                <w:lang w:eastAsia="en-US"/>
              </w:rPr>
              <w:t>expediering</w:t>
            </w:r>
            <w:r>
              <w:rPr>
                <w:sz w:val="20"/>
                <w:lang w:eastAsia="en-US"/>
              </w:rPr>
              <w:t xml:space="preserve">sunderlaget. Skapas av NOD-tjänsten (eller underliggande tjänster såsom av </w:t>
            </w:r>
            <w:r w:rsidR="00936392">
              <w:rPr>
                <w:sz w:val="20"/>
                <w:lang w:eastAsia="en-US"/>
              </w:rPr>
              <w:t>RR</w:t>
            </w:r>
            <w:r>
              <w:rPr>
                <w:sz w:val="20"/>
                <w:lang w:eastAsia="en-US"/>
              </w:rPr>
              <w:t>)</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1</w:t>
            </w:r>
          </w:p>
        </w:tc>
      </w:tr>
      <w:tr w:rsidR="00280147" w:rsidRPr="00326BFF" w:rsidTr="004B186A">
        <w:trPr>
          <w:trHeight w:val="170"/>
        </w:trPr>
        <w:tc>
          <w:tcPr>
            <w:tcW w:w="2072" w:type="dxa"/>
            <w:shd w:val="clear" w:color="auto" w:fill="auto"/>
            <w:hideMark/>
          </w:tcPr>
          <w:p w:rsidR="00280147" w:rsidRDefault="00280147" w:rsidP="00B65254">
            <w:pPr>
              <w:spacing w:after="0"/>
              <w:rPr>
                <w:i/>
                <w:iCs/>
                <w:color w:val="000000"/>
                <w:sz w:val="20"/>
              </w:rPr>
            </w:pPr>
            <w:proofErr w:type="spellStart"/>
            <w:r>
              <w:rPr>
                <w:i/>
                <w:iCs/>
                <w:color w:val="000000"/>
                <w:sz w:val="20"/>
              </w:rPr>
              <w:t>ordinationsid</w:t>
            </w:r>
            <w:proofErr w:type="spellEnd"/>
          </w:p>
          <w:p w:rsidR="00280147" w:rsidRPr="00326BFF" w:rsidRDefault="00280147" w:rsidP="00280147">
            <w:pPr>
              <w:spacing w:after="0"/>
              <w:rPr>
                <w:i/>
                <w:iCs/>
                <w:color w:val="000000"/>
                <w:sz w:val="20"/>
              </w:rPr>
            </w:pPr>
            <w:r>
              <w:rPr>
                <w:i/>
                <w:iCs/>
                <w:color w:val="000000"/>
                <w:sz w:val="20"/>
              </w:rPr>
              <w:t>[</w:t>
            </w:r>
            <w:proofErr w:type="spellStart"/>
            <w:r>
              <w:rPr>
                <w:i/>
                <w:iCs/>
                <w:color w:val="000000"/>
                <w:sz w:val="20"/>
              </w:rPr>
              <w:t>m</w:t>
            </w:r>
            <w:r w:rsidRPr="00280147">
              <w:rPr>
                <w:i/>
                <w:iCs/>
                <w:color w:val="000000"/>
                <w:sz w:val="20"/>
              </w:rPr>
              <w:t>edication</w:t>
            </w:r>
            <w:proofErr w:type="spellEnd"/>
            <w:r w:rsidRPr="00280147">
              <w:rPr>
                <w:i/>
                <w:iCs/>
                <w:color w:val="000000"/>
                <w:sz w:val="20"/>
              </w:rPr>
              <w:t xml:space="preserve"> </w:t>
            </w:r>
            <w:proofErr w:type="spellStart"/>
            <w:r w:rsidRPr="00280147">
              <w:rPr>
                <w:i/>
                <w:iCs/>
                <w:color w:val="000000"/>
                <w:sz w:val="20"/>
              </w:rPr>
              <w:t>prescription</w:t>
            </w:r>
            <w:proofErr w:type="spellEnd"/>
            <w:r>
              <w:rPr>
                <w:i/>
                <w:iCs/>
                <w:color w:val="000000"/>
                <w:sz w:val="20"/>
              </w:rPr>
              <w:t xml:space="preserve"> id]</w:t>
            </w:r>
          </w:p>
        </w:tc>
        <w:tc>
          <w:tcPr>
            <w:tcW w:w="1774" w:type="dxa"/>
            <w:shd w:val="clear" w:color="auto" w:fill="auto"/>
            <w:hideMark/>
          </w:tcPr>
          <w:p w:rsidR="00280147" w:rsidRPr="007552D0" w:rsidRDefault="00280147" w:rsidP="007552D0">
            <w:pPr>
              <w:spacing w:after="0"/>
              <w:rPr>
                <w:sz w:val="20"/>
              </w:rPr>
            </w:pPr>
            <w:proofErr w:type="spellStart"/>
            <w:r>
              <w:rPr>
                <w:sz w:val="20"/>
              </w:rPr>
              <w:t>Identifier</w:t>
            </w:r>
            <w:proofErr w:type="spellEnd"/>
            <w:r>
              <w:rPr>
                <w:sz w:val="20"/>
              </w:rPr>
              <w:t xml:space="preserve"> </w:t>
            </w:r>
            <w:r>
              <w:rPr>
                <w:sz w:val="20"/>
                <w:lang w:eastAsia="en-US"/>
              </w:rPr>
              <w:t>{readOnly}</w:t>
            </w:r>
          </w:p>
        </w:tc>
        <w:tc>
          <w:tcPr>
            <w:tcW w:w="10324" w:type="dxa"/>
            <w:shd w:val="clear" w:color="auto" w:fill="auto"/>
            <w:hideMark/>
          </w:tcPr>
          <w:p w:rsidR="00280147" w:rsidRPr="00E83C82" w:rsidRDefault="00280147" w:rsidP="00E83C82">
            <w:pPr>
              <w:spacing w:after="0"/>
              <w:rPr>
                <w:i/>
                <w:iCs/>
                <w:color w:val="000000"/>
                <w:sz w:val="20"/>
              </w:rPr>
            </w:pPr>
            <w:r>
              <w:rPr>
                <w:sz w:val="20"/>
                <w:lang w:eastAsia="en-US"/>
              </w:rPr>
              <w:t>Id på ursprunglig läkemedelsordination</w:t>
            </w:r>
            <w:r w:rsidR="00E83C82">
              <w:rPr>
                <w:sz w:val="20"/>
                <w:lang w:eastAsia="en-US"/>
              </w:rPr>
              <w:t xml:space="preserve"> oavsett om läkemedelsordinationen ursprungligen skapats i NOD eller i ett vårdsystem och skickats som e-recept till OR/RR. </w:t>
            </w:r>
            <w:r w:rsidR="00E83C82" w:rsidRPr="00E83C82">
              <w:rPr>
                <w:i/>
                <w:sz w:val="20"/>
                <w:lang w:eastAsia="en-US"/>
              </w:rPr>
              <w:t>Expedieringsunderlag</w:t>
            </w:r>
            <w:r w:rsidR="00E83C82">
              <w:rPr>
                <w:sz w:val="20"/>
                <w:lang w:eastAsia="en-US"/>
              </w:rPr>
              <w:t xml:space="preserve"> som återskapas på information från OR/RR kan sakna </w:t>
            </w:r>
            <w:proofErr w:type="spellStart"/>
            <w:r w:rsidR="00E83C82">
              <w:rPr>
                <w:i/>
                <w:iCs/>
                <w:color w:val="000000"/>
                <w:sz w:val="20"/>
              </w:rPr>
              <w:t>ordinationsid</w:t>
            </w:r>
            <w:proofErr w:type="spellEnd"/>
            <w:r w:rsidR="00E83C82">
              <w:rPr>
                <w:sz w:val="20"/>
                <w:lang w:eastAsia="en-US"/>
              </w:rPr>
              <w:t>.</w:t>
            </w:r>
          </w:p>
        </w:tc>
        <w:tc>
          <w:tcPr>
            <w:tcW w:w="729" w:type="dxa"/>
            <w:shd w:val="clear" w:color="auto" w:fill="auto"/>
            <w:hideMark/>
          </w:tcPr>
          <w:p w:rsidR="00280147" w:rsidRPr="00326BFF" w:rsidRDefault="00280147"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B65254">
            <w:pPr>
              <w:spacing w:after="0"/>
              <w:rPr>
                <w:i/>
                <w:iCs/>
                <w:color w:val="000000"/>
                <w:sz w:val="20"/>
              </w:rPr>
            </w:pPr>
            <w:r w:rsidRPr="00326BFF">
              <w:rPr>
                <w:i/>
                <w:iCs/>
                <w:color w:val="000000"/>
                <w:sz w:val="20"/>
              </w:rPr>
              <w:t>förskrivare</w:t>
            </w:r>
            <w:r w:rsidR="002B0C77">
              <w:rPr>
                <w:i/>
                <w:iCs/>
                <w:color w:val="000000"/>
                <w:sz w:val="20"/>
              </w:rPr>
              <w:br/>
              <w:t>[</w:t>
            </w:r>
            <w:proofErr w:type="spellStart"/>
            <w:r w:rsidR="002B0C77">
              <w:rPr>
                <w:i/>
                <w:iCs/>
                <w:color w:val="000000"/>
                <w:sz w:val="20"/>
              </w:rPr>
              <w:t>prescriber</w:t>
            </w:r>
            <w:proofErr w:type="spellEnd"/>
            <w:r w:rsidR="002B0C77">
              <w:rPr>
                <w:i/>
                <w:iCs/>
                <w:color w:val="000000"/>
                <w:sz w:val="20"/>
              </w:rPr>
              <w:t>]</w:t>
            </w:r>
          </w:p>
        </w:tc>
        <w:tc>
          <w:tcPr>
            <w:tcW w:w="1774" w:type="dxa"/>
            <w:shd w:val="clear" w:color="auto" w:fill="auto"/>
            <w:hideMark/>
          </w:tcPr>
          <w:p w:rsidR="005B5B23" w:rsidRPr="007552D0" w:rsidRDefault="005B5B23" w:rsidP="007552D0">
            <w:pPr>
              <w:spacing w:after="0"/>
              <w:rPr>
                <w:sz w:val="20"/>
              </w:rPr>
            </w:pPr>
            <w:r w:rsidRPr="007552D0">
              <w:rPr>
                <w:sz w:val="20"/>
              </w:rPr>
              <w:t>Förskrivare</w:t>
            </w:r>
            <w:r w:rsidR="004B186A">
              <w:rPr>
                <w:sz w:val="20"/>
              </w:rPr>
              <w:t xml:space="preserve"> </w:t>
            </w:r>
            <w:r w:rsidR="004B186A">
              <w:rPr>
                <w:sz w:val="20"/>
                <w:lang w:eastAsia="en-US"/>
              </w:rPr>
              <w:t>{readOnly}</w:t>
            </w:r>
          </w:p>
        </w:tc>
        <w:tc>
          <w:tcPr>
            <w:tcW w:w="10324" w:type="dxa"/>
            <w:shd w:val="clear" w:color="auto" w:fill="auto"/>
            <w:hideMark/>
          </w:tcPr>
          <w:p w:rsidR="005B5B23" w:rsidRPr="00412022" w:rsidRDefault="005B5B23" w:rsidP="006B5887">
            <w:pPr>
              <w:spacing w:before="120" w:after="0"/>
              <w:rPr>
                <w:sz w:val="20"/>
                <w:lang w:eastAsia="en-US"/>
              </w:rPr>
            </w:pPr>
            <w:r>
              <w:rPr>
                <w:sz w:val="20"/>
                <w:lang w:eastAsia="en-US"/>
              </w:rPr>
              <w:t xml:space="preserve">Sätts av NOD-tjänsten till inloggad användare (samma som </w:t>
            </w:r>
            <w:r w:rsidRPr="00412022">
              <w:rPr>
                <w:i/>
                <w:sz w:val="20"/>
                <w:lang w:eastAsia="en-US"/>
              </w:rPr>
              <w:t>registrerad av</w:t>
            </w:r>
            <w:r>
              <w:rPr>
                <w:sz w:val="20"/>
                <w:lang w:eastAsia="en-US"/>
              </w:rPr>
              <w:t>) för att säkerställa att förskrivaren är starkt autentiserad.</w:t>
            </w:r>
          </w:p>
        </w:tc>
        <w:tc>
          <w:tcPr>
            <w:tcW w:w="729" w:type="dxa"/>
            <w:shd w:val="clear" w:color="auto" w:fill="auto"/>
            <w:hideMark/>
          </w:tcPr>
          <w:p w:rsidR="005B5B23" w:rsidRPr="00326BFF" w:rsidRDefault="005B5B23" w:rsidP="00281D69">
            <w:pPr>
              <w:spacing w:after="0"/>
              <w:jc w:val="right"/>
              <w:rPr>
                <w:color w:val="000000"/>
                <w:sz w:val="20"/>
              </w:rPr>
            </w:pPr>
            <w:r w:rsidRPr="00326BFF">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326BFF">
            <w:pPr>
              <w:spacing w:after="0"/>
              <w:rPr>
                <w:i/>
                <w:iCs/>
                <w:color w:val="000000"/>
                <w:sz w:val="20"/>
              </w:rPr>
            </w:pPr>
            <w:r w:rsidRPr="00326BFF">
              <w:rPr>
                <w:i/>
                <w:iCs/>
                <w:color w:val="000000"/>
                <w:sz w:val="20"/>
              </w:rPr>
              <w:t>patientinformation</w:t>
            </w:r>
            <w:r w:rsidR="002B0C77">
              <w:rPr>
                <w:i/>
                <w:iCs/>
                <w:color w:val="000000"/>
                <w:sz w:val="20"/>
              </w:rPr>
              <w:br/>
              <w:t>[patient information]</w:t>
            </w:r>
          </w:p>
        </w:tc>
        <w:tc>
          <w:tcPr>
            <w:tcW w:w="1774" w:type="dxa"/>
            <w:shd w:val="clear" w:color="auto" w:fill="auto"/>
            <w:hideMark/>
          </w:tcPr>
          <w:p w:rsidR="005B5B23" w:rsidRPr="007552D0" w:rsidRDefault="005B5B23" w:rsidP="007552D0">
            <w:pPr>
              <w:spacing w:after="0"/>
              <w:rPr>
                <w:sz w:val="20"/>
              </w:rPr>
            </w:pPr>
            <w:r w:rsidRPr="007552D0">
              <w:rPr>
                <w:sz w:val="20"/>
              </w:rPr>
              <w:t>Patientinformation</w:t>
            </w:r>
          </w:p>
        </w:tc>
        <w:tc>
          <w:tcPr>
            <w:tcW w:w="10324" w:type="dxa"/>
            <w:shd w:val="clear" w:color="auto" w:fill="auto"/>
            <w:hideMark/>
          </w:tcPr>
          <w:p w:rsidR="005B5B23" w:rsidRPr="00B43DC9" w:rsidRDefault="005B5B23" w:rsidP="00B43DC9">
            <w:pPr>
              <w:spacing w:before="120" w:after="0"/>
              <w:rPr>
                <w:sz w:val="20"/>
                <w:lang w:eastAsia="en-US"/>
              </w:rPr>
            </w:pP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326BFF">
            <w:pPr>
              <w:spacing w:after="0"/>
              <w:rPr>
                <w:i/>
                <w:iCs/>
                <w:color w:val="000000"/>
                <w:sz w:val="20"/>
              </w:rPr>
            </w:pPr>
            <w:r w:rsidRPr="00326BFF">
              <w:rPr>
                <w:i/>
                <w:iCs/>
                <w:color w:val="000000"/>
                <w:sz w:val="20"/>
              </w:rPr>
              <w:t>förskrivningstidpunkt</w:t>
            </w:r>
            <w:r w:rsidR="002B0C77">
              <w:rPr>
                <w:i/>
                <w:iCs/>
                <w:color w:val="000000"/>
                <w:sz w:val="20"/>
              </w:rPr>
              <w:br/>
              <w:t>[</w:t>
            </w:r>
            <w:proofErr w:type="spellStart"/>
            <w:r w:rsidR="002B0C77">
              <w:rPr>
                <w:i/>
                <w:iCs/>
                <w:color w:val="000000"/>
                <w:sz w:val="20"/>
              </w:rPr>
              <w:t>prescription</w:t>
            </w:r>
            <w:proofErr w:type="spellEnd"/>
            <w:r w:rsidR="002B0C77">
              <w:rPr>
                <w:i/>
                <w:iCs/>
                <w:color w:val="000000"/>
                <w:sz w:val="20"/>
              </w:rPr>
              <w:t xml:space="preserve"> </w:t>
            </w:r>
            <w:proofErr w:type="spellStart"/>
            <w:r w:rsidR="002B0C77">
              <w:rPr>
                <w:i/>
                <w:iCs/>
                <w:color w:val="000000"/>
                <w:sz w:val="20"/>
              </w:rPr>
              <w:t>write</w:t>
            </w:r>
            <w:proofErr w:type="spellEnd"/>
            <w:r w:rsidR="002B0C77">
              <w:rPr>
                <w:i/>
                <w:iCs/>
                <w:color w:val="000000"/>
                <w:sz w:val="20"/>
              </w:rPr>
              <w:t xml:space="preserve"> time]</w:t>
            </w:r>
          </w:p>
        </w:tc>
        <w:tc>
          <w:tcPr>
            <w:tcW w:w="1774" w:type="dxa"/>
            <w:shd w:val="clear" w:color="auto" w:fill="auto"/>
            <w:hideMark/>
          </w:tcPr>
          <w:p w:rsidR="005B5B23" w:rsidRPr="007552D0" w:rsidRDefault="005B5B23" w:rsidP="007552D0">
            <w:pPr>
              <w:spacing w:after="0"/>
              <w:rPr>
                <w:sz w:val="20"/>
              </w:rPr>
            </w:pPr>
            <w:r w:rsidRPr="007552D0">
              <w:rPr>
                <w:sz w:val="20"/>
              </w:rPr>
              <w:t>dateTime</w:t>
            </w:r>
          </w:p>
        </w:tc>
        <w:tc>
          <w:tcPr>
            <w:tcW w:w="10324" w:type="dxa"/>
            <w:shd w:val="clear" w:color="auto" w:fill="auto"/>
            <w:hideMark/>
          </w:tcPr>
          <w:p w:rsidR="005B5B23" w:rsidRDefault="005B5B23" w:rsidP="00B43DC9">
            <w:pPr>
              <w:spacing w:before="120" w:after="0"/>
              <w:rPr>
                <w:sz w:val="20"/>
                <w:lang w:eastAsia="en-US"/>
              </w:rPr>
            </w:pPr>
            <w:r>
              <w:rPr>
                <w:sz w:val="20"/>
                <w:lang w:eastAsia="en-US"/>
              </w:rPr>
              <w:t xml:space="preserve">(f.d. </w:t>
            </w:r>
            <w:r w:rsidRPr="00326BFF">
              <w:rPr>
                <w:rFonts w:eastAsia="Arial Unicode MS"/>
                <w:i/>
                <w:sz w:val="20"/>
              </w:rPr>
              <w:t>Ordinationstidpunkt</w:t>
            </w:r>
            <w:r>
              <w:rPr>
                <w:sz w:val="20"/>
                <w:lang w:eastAsia="en-US"/>
              </w:rPr>
              <w:t>)</w:t>
            </w:r>
          </w:p>
          <w:p w:rsidR="005B5B23" w:rsidRDefault="005B5B23" w:rsidP="00B43DC9">
            <w:pPr>
              <w:spacing w:before="120" w:after="0"/>
              <w:rPr>
                <w:sz w:val="20"/>
                <w:lang w:eastAsia="en-US"/>
              </w:rPr>
            </w:pPr>
            <w:r w:rsidRPr="00326BFF">
              <w:rPr>
                <w:sz w:val="20"/>
                <w:lang w:eastAsia="en-US"/>
              </w:rPr>
              <w:t>Tid</w:t>
            </w:r>
            <w:r>
              <w:rPr>
                <w:sz w:val="20"/>
                <w:lang w:eastAsia="en-US"/>
              </w:rPr>
              <w:t>punkt</w:t>
            </w:r>
            <w:r w:rsidRPr="00326BFF">
              <w:rPr>
                <w:sz w:val="20"/>
                <w:lang w:eastAsia="en-US"/>
              </w:rPr>
              <w:t xml:space="preserve"> då </w:t>
            </w:r>
            <w:r w:rsidR="0045166A">
              <w:rPr>
                <w:i/>
                <w:sz w:val="20"/>
                <w:lang w:eastAsia="en-US"/>
              </w:rPr>
              <w:t>Expediering</w:t>
            </w:r>
            <w:r w:rsidRPr="00B43DC9">
              <w:rPr>
                <w:i/>
                <w:sz w:val="20"/>
                <w:lang w:eastAsia="en-US"/>
              </w:rPr>
              <w:t>sunderlag</w:t>
            </w:r>
            <w:r>
              <w:rPr>
                <w:i/>
                <w:sz w:val="20"/>
                <w:lang w:eastAsia="en-US"/>
              </w:rPr>
              <w:t xml:space="preserve">et </w:t>
            </w:r>
            <w:r w:rsidRPr="00326BFF">
              <w:rPr>
                <w:sz w:val="20"/>
                <w:lang w:eastAsia="en-US"/>
              </w:rPr>
              <w:t xml:space="preserve">skapas </w:t>
            </w:r>
            <w:r>
              <w:rPr>
                <w:sz w:val="20"/>
                <w:lang w:eastAsia="en-US"/>
              </w:rPr>
              <w:t>(</w:t>
            </w:r>
            <w:r w:rsidRPr="00326BFF">
              <w:rPr>
                <w:sz w:val="20"/>
                <w:lang w:eastAsia="en-US"/>
              </w:rPr>
              <w:t>vårdsystemet</w:t>
            </w:r>
            <w:r>
              <w:rPr>
                <w:sz w:val="20"/>
                <w:lang w:eastAsia="en-US"/>
              </w:rPr>
              <w:t>s tid)</w:t>
            </w:r>
            <w:r w:rsidRPr="00326BFF">
              <w:rPr>
                <w:sz w:val="20"/>
                <w:lang w:eastAsia="en-US"/>
              </w:rPr>
              <w:t xml:space="preserve">. </w:t>
            </w:r>
          </w:p>
          <w:p w:rsidR="005B5B23" w:rsidRPr="00B43DC9" w:rsidRDefault="005B5B23" w:rsidP="00B43DC9">
            <w:pPr>
              <w:spacing w:before="120" w:after="0"/>
              <w:rPr>
                <w:sz w:val="20"/>
                <w:lang w:eastAsia="en-US"/>
              </w:rPr>
            </w:pPr>
            <w:r>
              <w:rPr>
                <w:sz w:val="20"/>
                <w:lang w:eastAsia="en-US"/>
              </w:rPr>
              <w:t xml:space="preserve">När ett </w:t>
            </w:r>
            <w:r w:rsidR="0045166A">
              <w:rPr>
                <w:i/>
                <w:sz w:val="20"/>
                <w:lang w:eastAsia="en-US"/>
              </w:rPr>
              <w:t>Expediering</w:t>
            </w:r>
            <w:r w:rsidRPr="00B43DC9">
              <w:rPr>
                <w:i/>
                <w:sz w:val="20"/>
                <w:lang w:eastAsia="en-US"/>
              </w:rPr>
              <w:t>sunderlag</w:t>
            </w:r>
            <w:r>
              <w:rPr>
                <w:sz w:val="20"/>
                <w:lang w:eastAsia="en-US"/>
              </w:rPr>
              <w:t xml:space="preserve"> återskapas baserat på en befintlig förskrivning</w:t>
            </w:r>
            <w:r w:rsidRPr="00326BFF">
              <w:rPr>
                <w:sz w:val="20"/>
                <w:lang w:eastAsia="en-US"/>
              </w:rPr>
              <w:t xml:space="preserve"> </w:t>
            </w:r>
            <w:r>
              <w:rPr>
                <w:sz w:val="20"/>
                <w:lang w:eastAsia="en-US"/>
              </w:rPr>
              <w:t>ska den ursprungliga tiden för förskrivning anges (i möjligaste mån).</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1</w:t>
            </w:r>
          </w:p>
        </w:tc>
      </w:tr>
      <w:tr w:rsidR="005B5B23" w:rsidRPr="00326BFF" w:rsidTr="006304FA">
        <w:trPr>
          <w:trHeight w:val="170"/>
        </w:trPr>
        <w:tc>
          <w:tcPr>
            <w:tcW w:w="2072" w:type="dxa"/>
            <w:shd w:val="clear" w:color="auto" w:fill="D9D9D9" w:themeFill="background1" w:themeFillShade="D9"/>
            <w:hideMark/>
          </w:tcPr>
          <w:p w:rsidR="005B5B23" w:rsidRPr="003D5E72" w:rsidRDefault="005B5B23" w:rsidP="00326BFF">
            <w:pPr>
              <w:spacing w:after="0"/>
              <w:rPr>
                <w:i/>
                <w:iCs/>
                <w:color w:val="000000"/>
                <w:sz w:val="20"/>
              </w:rPr>
            </w:pPr>
            <w:r w:rsidRPr="003D5E72">
              <w:rPr>
                <w:rFonts w:eastAsia="Arial Unicode MS"/>
                <w:i/>
                <w:sz w:val="20"/>
              </w:rPr>
              <w:t xml:space="preserve">Tidigare </w:t>
            </w:r>
            <w:proofErr w:type="spellStart"/>
            <w:r w:rsidRPr="003D5E72">
              <w:rPr>
                <w:rFonts w:eastAsia="Arial Unicode MS"/>
                <w:i/>
                <w:sz w:val="20"/>
              </w:rPr>
              <w:t>ordinations-id</w:t>
            </w:r>
            <w:proofErr w:type="spellEnd"/>
          </w:p>
        </w:tc>
        <w:tc>
          <w:tcPr>
            <w:tcW w:w="1774" w:type="dxa"/>
            <w:shd w:val="clear" w:color="auto" w:fill="D9D9D9" w:themeFill="background1" w:themeFillShade="D9"/>
            <w:hideMark/>
          </w:tcPr>
          <w:p w:rsidR="005B5B23" w:rsidRPr="007552D0" w:rsidRDefault="004B2BA1" w:rsidP="007552D0">
            <w:pPr>
              <w:spacing w:after="0"/>
              <w:rPr>
                <w:sz w:val="20"/>
              </w:rPr>
            </w:pPr>
            <w:proofErr w:type="spellStart"/>
            <w:r>
              <w:rPr>
                <w:sz w:val="20"/>
              </w:rPr>
              <w:t>Identifier</w:t>
            </w:r>
            <w:proofErr w:type="spellEnd"/>
            <w:r w:rsidR="004B186A">
              <w:rPr>
                <w:sz w:val="20"/>
              </w:rPr>
              <w:t xml:space="preserve"> </w:t>
            </w:r>
            <w:r w:rsidR="004B186A">
              <w:rPr>
                <w:sz w:val="20"/>
                <w:lang w:eastAsia="en-US"/>
              </w:rPr>
              <w:t>{readOnly}</w:t>
            </w:r>
          </w:p>
        </w:tc>
        <w:tc>
          <w:tcPr>
            <w:tcW w:w="10324" w:type="dxa"/>
            <w:shd w:val="clear" w:color="auto" w:fill="D9D9D9" w:themeFill="background1" w:themeFillShade="D9"/>
            <w:hideMark/>
          </w:tcPr>
          <w:p w:rsidR="00B759F4" w:rsidRDefault="00A71BAB" w:rsidP="00B43DC9">
            <w:pPr>
              <w:spacing w:before="120" w:after="0"/>
              <w:rPr>
                <w:strike/>
                <w:sz w:val="20"/>
                <w:lang w:eastAsia="en-US"/>
              </w:rPr>
            </w:pPr>
            <w:r>
              <w:rPr>
                <w:sz w:val="20"/>
                <w:lang w:eastAsia="en-US"/>
              </w:rPr>
              <w:t>utgår!</w:t>
            </w:r>
            <w:r w:rsidR="00B759F4" w:rsidRPr="00E007BB">
              <w:rPr>
                <w:strike/>
                <w:sz w:val="20"/>
                <w:lang w:eastAsia="en-US"/>
              </w:rPr>
              <w:t xml:space="preserve"> </w:t>
            </w:r>
          </w:p>
          <w:p w:rsidR="005B5B23" w:rsidRPr="003D5E72" w:rsidRDefault="00B759F4" w:rsidP="00B43DC9">
            <w:pPr>
              <w:spacing w:before="120" w:after="0"/>
              <w:rPr>
                <w:sz w:val="20"/>
                <w:lang w:eastAsia="en-US"/>
              </w:rPr>
            </w:pPr>
            <w:r>
              <w:rPr>
                <w:strike/>
                <w:sz w:val="20"/>
                <w:lang w:eastAsia="en-US"/>
              </w:rPr>
              <w:t xml:space="preserve"> </w:t>
            </w:r>
            <w:r w:rsidR="005B5B23" w:rsidRPr="003D5E72">
              <w:rPr>
                <w:sz w:val="20"/>
                <w:lang w:eastAsia="en-US"/>
              </w:rPr>
              <w:t xml:space="preserve">Koppling till föregående ordination vid ordinationsförändringar. Ordinationerna behandlas som olika, fristående ordinationer. Används exempelvis vid förlängningar eller för att koppla ihop en ordination som skrivits ut på receptoriginal och registrerats in i </w:t>
            </w:r>
            <w:r w:rsidR="00936392">
              <w:rPr>
                <w:sz w:val="20"/>
                <w:lang w:eastAsia="en-US"/>
              </w:rPr>
              <w:t>RR</w:t>
            </w:r>
            <w:r w:rsidR="005B5B23" w:rsidRPr="003D5E72">
              <w:rPr>
                <w:sz w:val="20"/>
                <w:lang w:eastAsia="en-US"/>
              </w:rPr>
              <w:t xml:space="preserve"> igen.</w:t>
            </w:r>
          </w:p>
          <w:p w:rsidR="005B5B23" w:rsidRPr="004B186A" w:rsidRDefault="005B5B23" w:rsidP="00E0418B">
            <w:pPr>
              <w:spacing w:before="120" w:after="0"/>
              <w:rPr>
                <w:sz w:val="20"/>
                <w:lang w:eastAsia="en-US"/>
              </w:rPr>
            </w:pPr>
            <w:r>
              <w:rPr>
                <w:sz w:val="20"/>
                <w:highlight w:val="yellow"/>
                <w:lang w:eastAsia="en-US"/>
              </w:rPr>
              <w:t xml:space="preserve">TBD </w:t>
            </w:r>
            <w:r w:rsidRPr="003D5E72">
              <w:rPr>
                <w:sz w:val="20"/>
                <w:highlight w:val="yellow"/>
                <w:lang w:eastAsia="en-US"/>
              </w:rPr>
              <w:t>behövs inte i nod</w:t>
            </w:r>
            <w:r>
              <w:rPr>
                <w:sz w:val="20"/>
                <w:lang w:eastAsia="en-US"/>
              </w:rPr>
              <w:t>(2)?</w:t>
            </w:r>
          </w:p>
        </w:tc>
        <w:tc>
          <w:tcPr>
            <w:tcW w:w="729" w:type="dxa"/>
            <w:shd w:val="clear" w:color="auto" w:fill="D9D9D9" w:themeFill="background1" w:themeFillShade="D9"/>
            <w:hideMark/>
          </w:tcPr>
          <w:p w:rsidR="005B5B23" w:rsidRPr="00326BFF" w:rsidRDefault="005B5B23" w:rsidP="00281D69">
            <w:pPr>
              <w:spacing w:after="0"/>
              <w:jc w:val="right"/>
              <w:rPr>
                <w:color w:val="000000"/>
                <w:sz w:val="20"/>
              </w:rPr>
            </w:pPr>
            <w:r w:rsidRPr="003D5E72">
              <w:rPr>
                <w:color w:val="000000"/>
                <w:sz w:val="20"/>
              </w:rPr>
              <w:t>0</w:t>
            </w:r>
            <w:proofErr w:type="gramStart"/>
            <w:r w:rsidRPr="003D5E72">
              <w:rPr>
                <w:color w:val="000000"/>
                <w:sz w:val="20"/>
              </w:rPr>
              <w:t>..</w:t>
            </w:r>
            <w:proofErr w:type="gramEnd"/>
            <w:r w:rsidRPr="003D5E72">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326BFF">
            <w:pPr>
              <w:spacing w:after="0"/>
              <w:rPr>
                <w:i/>
                <w:iCs/>
                <w:color w:val="000000"/>
                <w:sz w:val="20"/>
              </w:rPr>
            </w:pPr>
            <w:r w:rsidRPr="00326BFF">
              <w:rPr>
                <w:rFonts w:eastAsia="Arial Unicode MS"/>
                <w:i/>
                <w:sz w:val="20"/>
              </w:rPr>
              <w:t>förskrivarens kommentar</w:t>
            </w:r>
            <w:r w:rsidR="002B0C77">
              <w:rPr>
                <w:rFonts w:eastAsia="Arial Unicode MS"/>
                <w:i/>
                <w:sz w:val="20"/>
              </w:rPr>
              <w:br/>
              <w:t>[</w:t>
            </w:r>
            <w:proofErr w:type="spellStart"/>
            <w:r w:rsidR="002B0C77">
              <w:rPr>
                <w:rFonts w:eastAsia="Arial Unicode MS"/>
                <w:i/>
                <w:sz w:val="20"/>
              </w:rPr>
              <w:t>prescriber</w:t>
            </w:r>
            <w:proofErr w:type="spellEnd"/>
            <w:r w:rsidR="002B0C77">
              <w:rPr>
                <w:rFonts w:eastAsia="Arial Unicode MS"/>
                <w:i/>
                <w:sz w:val="20"/>
              </w:rPr>
              <w:t xml:space="preserve"> </w:t>
            </w:r>
            <w:proofErr w:type="spellStart"/>
            <w:r w:rsidR="002B0C77">
              <w:rPr>
                <w:rFonts w:eastAsia="Arial Unicode MS"/>
                <w:i/>
                <w:sz w:val="20"/>
              </w:rPr>
              <w:t>comment</w:t>
            </w:r>
            <w:proofErr w:type="spellEnd"/>
            <w:r w:rsidR="002B0C77">
              <w:rPr>
                <w:rFonts w:eastAsia="Arial Unicode MS"/>
                <w:i/>
                <w:sz w:val="20"/>
              </w:rPr>
              <w:t>]</w:t>
            </w:r>
          </w:p>
        </w:tc>
        <w:tc>
          <w:tcPr>
            <w:tcW w:w="1774" w:type="dxa"/>
            <w:shd w:val="clear" w:color="auto" w:fill="auto"/>
            <w:hideMark/>
          </w:tcPr>
          <w:p w:rsidR="005B5B23" w:rsidRPr="007552D0" w:rsidRDefault="00177970" w:rsidP="007552D0">
            <w:pPr>
              <w:spacing w:after="0"/>
              <w:rPr>
                <w:sz w:val="20"/>
              </w:rPr>
            </w:pPr>
            <w:r>
              <w:rPr>
                <w:sz w:val="20"/>
              </w:rPr>
              <w:t>string {1</w:t>
            </w:r>
            <w:proofErr w:type="gramStart"/>
            <w:r>
              <w:rPr>
                <w:sz w:val="20"/>
              </w:rPr>
              <w:t>..</w:t>
            </w:r>
            <w:proofErr w:type="gramEnd"/>
            <w:r>
              <w:rPr>
                <w:sz w:val="20"/>
              </w:rPr>
              <w:t>35}</w:t>
            </w:r>
          </w:p>
        </w:tc>
        <w:tc>
          <w:tcPr>
            <w:tcW w:w="10324" w:type="dxa"/>
            <w:shd w:val="clear" w:color="auto" w:fill="auto"/>
            <w:hideMark/>
          </w:tcPr>
          <w:p w:rsidR="00B84B10" w:rsidRDefault="005B5B23" w:rsidP="008D3A36">
            <w:pPr>
              <w:spacing w:before="120" w:after="0"/>
              <w:rPr>
                <w:sz w:val="20"/>
                <w:lang w:eastAsia="en-US"/>
              </w:rPr>
            </w:pPr>
            <w:r w:rsidRPr="00326BFF">
              <w:rPr>
                <w:sz w:val="20"/>
                <w:lang w:eastAsia="en-US"/>
              </w:rPr>
              <w:t xml:space="preserve">Förskrivarens kommentar till farmaceut. </w:t>
            </w:r>
          </w:p>
          <w:p w:rsidR="00B84B10" w:rsidRPr="00B84B10" w:rsidRDefault="00B84B10" w:rsidP="00B84B10">
            <w:pPr>
              <w:rPr>
                <w:sz w:val="20"/>
                <w:szCs w:val="20"/>
              </w:rPr>
            </w:pPr>
            <w:r>
              <w:rPr>
                <w:sz w:val="20"/>
                <w:szCs w:val="20"/>
              </w:rPr>
              <w:t>Kommentaren skrivs ut på receptblanketten om e-receptet omvandlas till ett pappersrecept (dvs. skrivs ut på en receptblankett på apoteket)</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326BFF">
            <w:pPr>
              <w:spacing w:after="0"/>
              <w:rPr>
                <w:i/>
                <w:iCs/>
                <w:color w:val="000000"/>
                <w:sz w:val="20"/>
              </w:rPr>
            </w:pPr>
            <w:r w:rsidRPr="00326BFF">
              <w:rPr>
                <w:rFonts w:eastAsia="Arial Unicode MS"/>
                <w:i/>
                <w:sz w:val="20"/>
              </w:rPr>
              <w:t>mottagande apotek</w:t>
            </w:r>
            <w:r w:rsidR="002B0C77">
              <w:rPr>
                <w:rFonts w:eastAsia="Arial Unicode MS"/>
                <w:i/>
                <w:sz w:val="20"/>
              </w:rPr>
              <w:br/>
              <w:t>[</w:t>
            </w:r>
            <w:proofErr w:type="spellStart"/>
            <w:r w:rsidR="002B0C77">
              <w:rPr>
                <w:rFonts w:eastAsia="Arial Unicode MS"/>
                <w:i/>
                <w:sz w:val="20"/>
              </w:rPr>
              <w:t>receiving</w:t>
            </w:r>
            <w:proofErr w:type="spellEnd"/>
            <w:r w:rsidR="002B0C77">
              <w:rPr>
                <w:rFonts w:eastAsia="Arial Unicode MS"/>
                <w:i/>
                <w:sz w:val="20"/>
              </w:rPr>
              <w:t xml:space="preserve"> </w:t>
            </w:r>
            <w:proofErr w:type="spellStart"/>
            <w:r w:rsidR="002B0C77">
              <w:rPr>
                <w:rFonts w:eastAsia="Arial Unicode MS"/>
                <w:i/>
                <w:sz w:val="20"/>
              </w:rPr>
              <w:t>pharmacy</w:t>
            </w:r>
            <w:proofErr w:type="spellEnd"/>
            <w:r w:rsidR="002B0C77">
              <w:rPr>
                <w:rFonts w:eastAsia="Arial Unicode MS"/>
                <w:i/>
                <w:sz w:val="20"/>
              </w:rPr>
              <w:t>]</w:t>
            </w:r>
          </w:p>
        </w:tc>
        <w:tc>
          <w:tcPr>
            <w:tcW w:w="1774" w:type="dxa"/>
            <w:shd w:val="clear" w:color="auto" w:fill="auto"/>
            <w:hideMark/>
          </w:tcPr>
          <w:p w:rsidR="005B5B23" w:rsidRPr="007552D0" w:rsidRDefault="00177970" w:rsidP="007552D0">
            <w:pPr>
              <w:spacing w:after="0"/>
              <w:rPr>
                <w:sz w:val="20"/>
              </w:rPr>
            </w:pPr>
            <w:r>
              <w:rPr>
                <w:sz w:val="20"/>
              </w:rPr>
              <w:t>string {13</w:t>
            </w:r>
            <w:proofErr w:type="gramStart"/>
            <w:r>
              <w:rPr>
                <w:sz w:val="20"/>
              </w:rPr>
              <w:t>..</w:t>
            </w:r>
            <w:proofErr w:type="gramEnd"/>
            <w:r>
              <w:rPr>
                <w:sz w:val="20"/>
              </w:rPr>
              <w:t>13}</w:t>
            </w:r>
          </w:p>
        </w:tc>
        <w:tc>
          <w:tcPr>
            <w:tcW w:w="10324" w:type="dxa"/>
            <w:shd w:val="clear" w:color="auto" w:fill="auto"/>
            <w:hideMark/>
          </w:tcPr>
          <w:p w:rsidR="005B5B23" w:rsidRDefault="005B5B23" w:rsidP="00B43DC9">
            <w:pPr>
              <w:spacing w:before="120" w:after="0"/>
              <w:rPr>
                <w:rFonts w:eastAsia="Arial Unicode MS"/>
                <w:i/>
                <w:sz w:val="20"/>
              </w:rPr>
            </w:pPr>
            <w:proofErr w:type="spellStart"/>
            <w:r w:rsidRPr="00326BFF">
              <w:rPr>
                <w:sz w:val="20"/>
                <w:lang w:eastAsia="en-US"/>
              </w:rPr>
              <w:t>Apoteks-id</w:t>
            </w:r>
            <w:proofErr w:type="spellEnd"/>
            <w:r w:rsidRPr="00326BFF">
              <w:rPr>
                <w:sz w:val="20"/>
                <w:lang w:eastAsia="en-US"/>
              </w:rPr>
              <w:t xml:space="preserve"> om </w:t>
            </w:r>
            <w:r>
              <w:rPr>
                <w:sz w:val="20"/>
                <w:lang w:eastAsia="en-US"/>
              </w:rPr>
              <w:t>förskrivningen</w:t>
            </w:r>
            <w:r w:rsidRPr="00326BFF">
              <w:rPr>
                <w:sz w:val="20"/>
                <w:lang w:eastAsia="en-US"/>
              </w:rPr>
              <w:t xml:space="preserve"> är direktad</w:t>
            </w:r>
            <w:r>
              <w:rPr>
                <w:sz w:val="20"/>
                <w:lang w:eastAsia="en-US"/>
              </w:rPr>
              <w:t>resserad</w:t>
            </w:r>
            <w:r>
              <w:rPr>
                <w:rFonts w:eastAsia="Arial Unicode MS"/>
                <w:i/>
                <w:sz w:val="20"/>
              </w:rPr>
              <w:t>.</w:t>
            </w:r>
          </w:p>
          <w:p w:rsidR="005B5B23" w:rsidRPr="00B43DC9" w:rsidRDefault="005B5B23" w:rsidP="00B43DC9">
            <w:pPr>
              <w:spacing w:before="120" w:after="0"/>
              <w:rPr>
                <w:sz w:val="20"/>
                <w:lang w:eastAsia="en-US"/>
              </w:rPr>
            </w:pPr>
            <w:r w:rsidRPr="00326BFF">
              <w:rPr>
                <w:rFonts w:eastAsia="Arial Unicode MS"/>
                <w:i/>
                <w:sz w:val="20"/>
              </w:rPr>
              <w:t>Valideras i AFF</w:t>
            </w:r>
          </w:p>
        </w:tc>
        <w:tc>
          <w:tcPr>
            <w:tcW w:w="729" w:type="dxa"/>
            <w:shd w:val="clear" w:color="auto" w:fill="auto"/>
            <w:hideMark/>
          </w:tcPr>
          <w:p w:rsidR="005B5B23" w:rsidRPr="00326BFF" w:rsidRDefault="005B5B23" w:rsidP="00281D69">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4B186A">
        <w:trPr>
          <w:trHeight w:val="364"/>
        </w:trPr>
        <w:tc>
          <w:tcPr>
            <w:tcW w:w="2072" w:type="dxa"/>
            <w:shd w:val="clear" w:color="auto" w:fill="auto"/>
            <w:hideMark/>
          </w:tcPr>
          <w:p w:rsidR="005B5B23" w:rsidRPr="00326BFF" w:rsidRDefault="005B5B23" w:rsidP="00281D69">
            <w:pPr>
              <w:spacing w:after="0"/>
              <w:rPr>
                <w:i/>
                <w:iCs/>
                <w:color w:val="000000"/>
                <w:sz w:val="20"/>
              </w:rPr>
            </w:pPr>
            <w:r>
              <w:rPr>
                <w:rFonts w:eastAsia="Arial Unicode MS"/>
                <w:i/>
                <w:sz w:val="20"/>
              </w:rPr>
              <w:lastRenderedPageBreak/>
              <w:t>leverans</w:t>
            </w:r>
            <w:r w:rsidRPr="00326BFF">
              <w:rPr>
                <w:rFonts w:eastAsia="Arial Unicode MS"/>
                <w:i/>
                <w:sz w:val="20"/>
              </w:rPr>
              <w:t>meddelande</w:t>
            </w:r>
            <w:r w:rsidR="002B0C77">
              <w:rPr>
                <w:rFonts w:eastAsia="Arial Unicode MS"/>
                <w:i/>
                <w:sz w:val="20"/>
              </w:rPr>
              <w:br/>
              <w:t>[</w:t>
            </w:r>
            <w:proofErr w:type="spellStart"/>
            <w:r w:rsidR="002B0C77">
              <w:rPr>
                <w:rFonts w:eastAsia="Arial Unicode MS"/>
                <w:i/>
                <w:sz w:val="20"/>
              </w:rPr>
              <w:t>delivery</w:t>
            </w:r>
            <w:proofErr w:type="spellEnd"/>
            <w:r w:rsidR="002B0C77">
              <w:rPr>
                <w:rFonts w:eastAsia="Arial Unicode MS"/>
                <w:i/>
                <w:sz w:val="20"/>
              </w:rPr>
              <w:t xml:space="preserve"> </w:t>
            </w:r>
            <w:proofErr w:type="spellStart"/>
            <w:r w:rsidR="002B0C77">
              <w:rPr>
                <w:rFonts w:eastAsia="Arial Unicode MS"/>
                <w:i/>
                <w:sz w:val="20"/>
              </w:rPr>
              <w:t>message</w:t>
            </w:r>
            <w:proofErr w:type="spellEnd"/>
            <w:r w:rsidR="002B0C77">
              <w:rPr>
                <w:rFonts w:eastAsia="Arial Unicode MS"/>
                <w:i/>
                <w:sz w:val="20"/>
              </w:rPr>
              <w:t>]</w:t>
            </w:r>
          </w:p>
        </w:tc>
        <w:tc>
          <w:tcPr>
            <w:tcW w:w="1774" w:type="dxa"/>
            <w:shd w:val="clear" w:color="auto" w:fill="auto"/>
            <w:hideMark/>
          </w:tcPr>
          <w:p w:rsidR="005B5B23" w:rsidRPr="007552D0" w:rsidRDefault="005B5B23" w:rsidP="007552D0">
            <w:pPr>
              <w:spacing w:after="0"/>
              <w:rPr>
                <w:sz w:val="20"/>
              </w:rPr>
            </w:pPr>
            <w:r w:rsidRPr="007552D0">
              <w:rPr>
                <w:sz w:val="20"/>
              </w:rPr>
              <w:t xml:space="preserve">string </w:t>
            </w:r>
            <w:r w:rsidR="00177970">
              <w:rPr>
                <w:sz w:val="20"/>
              </w:rPr>
              <w:t>{1</w:t>
            </w:r>
            <w:proofErr w:type="gramStart"/>
            <w:r w:rsidR="00177970">
              <w:rPr>
                <w:sz w:val="20"/>
              </w:rPr>
              <w:t>..</w:t>
            </w:r>
            <w:proofErr w:type="gramEnd"/>
            <w:r w:rsidR="00177970">
              <w:rPr>
                <w:sz w:val="20"/>
              </w:rPr>
              <w:t>35}</w:t>
            </w:r>
          </w:p>
        </w:tc>
        <w:tc>
          <w:tcPr>
            <w:tcW w:w="10324" w:type="dxa"/>
            <w:shd w:val="clear" w:color="auto" w:fill="auto"/>
            <w:hideMark/>
          </w:tcPr>
          <w:p w:rsidR="005B5B23" w:rsidRPr="00B43DC9" w:rsidRDefault="005B5B23" w:rsidP="00281D69">
            <w:pPr>
              <w:spacing w:before="120" w:after="0"/>
              <w:rPr>
                <w:sz w:val="20"/>
                <w:lang w:eastAsia="en-US"/>
              </w:rPr>
            </w:pPr>
            <w:r w:rsidRPr="00326BFF">
              <w:rPr>
                <w:sz w:val="20"/>
                <w:lang w:eastAsia="en-US"/>
              </w:rPr>
              <w:t>Leveransinformation om ordinationen skickas till ett ombud</w:t>
            </w:r>
          </w:p>
        </w:tc>
        <w:tc>
          <w:tcPr>
            <w:tcW w:w="729" w:type="dxa"/>
            <w:shd w:val="clear" w:color="auto" w:fill="auto"/>
            <w:hideMark/>
          </w:tcPr>
          <w:p w:rsidR="005B5B23" w:rsidRPr="00326BFF" w:rsidRDefault="005B5B23" w:rsidP="00281D69">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4B186A">
        <w:trPr>
          <w:trHeight w:val="170"/>
        </w:trPr>
        <w:tc>
          <w:tcPr>
            <w:tcW w:w="2072" w:type="dxa"/>
            <w:shd w:val="clear" w:color="auto" w:fill="D9D9D9" w:themeFill="background1" w:themeFillShade="D9"/>
            <w:hideMark/>
          </w:tcPr>
          <w:p w:rsidR="005B5B23" w:rsidRPr="007D4758" w:rsidRDefault="005B5B23" w:rsidP="00145268">
            <w:pPr>
              <w:spacing w:after="0"/>
              <w:rPr>
                <w:i/>
                <w:iCs/>
                <w:color w:val="000000"/>
                <w:sz w:val="20"/>
              </w:rPr>
            </w:pPr>
            <w:r w:rsidRPr="007D4758">
              <w:rPr>
                <w:rFonts w:eastAsia="Arial Unicode MS"/>
                <w:i/>
                <w:sz w:val="20"/>
              </w:rPr>
              <w:t>ordinationstyp</w:t>
            </w:r>
          </w:p>
        </w:tc>
        <w:tc>
          <w:tcPr>
            <w:tcW w:w="1774" w:type="dxa"/>
            <w:shd w:val="clear" w:color="auto" w:fill="D9D9D9" w:themeFill="background1" w:themeFillShade="D9"/>
            <w:hideMark/>
          </w:tcPr>
          <w:p w:rsidR="005B5B23" w:rsidRPr="007552D0" w:rsidRDefault="005B5B23" w:rsidP="00145268">
            <w:pPr>
              <w:spacing w:after="0"/>
              <w:jc w:val="both"/>
              <w:rPr>
                <w:i/>
                <w:sz w:val="20"/>
              </w:rPr>
            </w:pPr>
            <w:r w:rsidRPr="007552D0">
              <w:rPr>
                <w:i/>
                <w:sz w:val="20"/>
              </w:rPr>
              <w:t>char</w:t>
            </w:r>
          </w:p>
        </w:tc>
        <w:tc>
          <w:tcPr>
            <w:tcW w:w="10324" w:type="dxa"/>
            <w:shd w:val="clear" w:color="auto" w:fill="D9D9D9" w:themeFill="background1" w:themeFillShade="D9"/>
            <w:hideMark/>
          </w:tcPr>
          <w:p w:rsidR="005B5B23" w:rsidRPr="007D4758" w:rsidRDefault="00A71BAB" w:rsidP="00145268">
            <w:pPr>
              <w:spacing w:before="120" w:after="0"/>
              <w:rPr>
                <w:sz w:val="20"/>
                <w:lang w:eastAsia="en-US"/>
              </w:rPr>
            </w:pPr>
            <w:r>
              <w:rPr>
                <w:sz w:val="20"/>
                <w:lang w:eastAsia="en-US"/>
              </w:rPr>
              <w:t>utgår</w:t>
            </w:r>
            <w:proofErr w:type="gramStart"/>
            <w:r>
              <w:rPr>
                <w:sz w:val="20"/>
                <w:lang w:eastAsia="en-US"/>
              </w:rPr>
              <w:t>!</w:t>
            </w:r>
            <w:r w:rsidR="005B5B23" w:rsidRPr="007D4758">
              <w:rPr>
                <w:sz w:val="20"/>
                <w:lang w:eastAsia="en-US"/>
              </w:rPr>
              <w:t>.</w:t>
            </w:r>
            <w:proofErr w:type="gramEnd"/>
            <w:r w:rsidR="005B5B23" w:rsidRPr="007D4758">
              <w:rPr>
                <w:sz w:val="20"/>
                <w:lang w:eastAsia="en-US"/>
              </w:rPr>
              <w:t xml:space="preserve"> Det framgår av typen av EU om det är för dispensering eller </w:t>
            </w:r>
            <w:proofErr w:type="gramStart"/>
            <w:r w:rsidR="005B5B23" w:rsidRPr="007D4758">
              <w:rPr>
                <w:sz w:val="20"/>
                <w:lang w:eastAsia="en-US"/>
              </w:rPr>
              <w:t>ej</w:t>
            </w:r>
            <w:proofErr w:type="gramEnd"/>
            <w:r w:rsidR="005B5B23" w:rsidRPr="007D4758">
              <w:rPr>
                <w:sz w:val="20"/>
                <w:lang w:eastAsia="en-US"/>
              </w:rPr>
              <w:t>.</w:t>
            </w:r>
          </w:p>
          <w:p w:rsidR="005B5B23" w:rsidRPr="007D4758" w:rsidRDefault="005B5B23" w:rsidP="00145268">
            <w:pPr>
              <w:rPr>
                <w:strike/>
                <w:sz w:val="20"/>
                <w:lang w:eastAsia="en-US"/>
              </w:rPr>
            </w:pPr>
            <w:r w:rsidRPr="007D4758">
              <w:rPr>
                <w:strike/>
                <w:sz w:val="20"/>
                <w:lang w:eastAsia="en-US"/>
              </w:rPr>
              <w:t>Typ av ordination. Anges enbart för dospatienter (vilket inte är detsamma som att det enbart är för dispensering)</w:t>
            </w:r>
          </w:p>
          <w:p w:rsidR="005B5B23" w:rsidRPr="007D4758" w:rsidRDefault="005B5B23" w:rsidP="00145268">
            <w:pPr>
              <w:rPr>
                <w:rFonts w:eastAsia="Arial Unicode MS"/>
                <w:i/>
                <w:strike/>
                <w:sz w:val="20"/>
              </w:rPr>
            </w:pPr>
            <w:r w:rsidRPr="007D4758">
              <w:rPr>
                <w:rFonts w:eastAsia="Arial Unicode MS"/>
                <w:i/>
                <w:strike/>
                <w:sz w:val="20"/>
              </w:rPr>
              <w:t>Obligatorisk parameter om aktivt dosunderlag finns. Valideras att värde:</w:t>
            </w:r>
            <w:r w:rsidRPr="007D4758">
              <w:rPr>
                <w:rFonts w:eastAsia="Arial Unicode MS"/>
                <w:i/>
                <w:strike/>
                <w:sz w:val="20"/>
              </w:rPr>
              <w:br/>
              <w:t xml:space="preserve"> B = Helförpackning vid behov</w:t>
            </w:r>
            <w:r w:rsidRPr="007D4758">
              <w:rPr>
                <w:rFonts w:eastAsia="Arial Unicode MS"/>
                <w:i/>
                <w:strike/>
                <w:sz w:val="20"/>
              </w:rPr>
              <w:br/>
              <w:t>S = Helförpackning stående</w:t>
            </w:r>
            <w:r w:rsidRPr="007D4758">
              <w:rPr>
                <w:rFonts w:eastAsia="Arial Unicode MS"/>
                <w:i/>
                <w:strike/>
                <w:sz w:val="20"/>
              </w:rPr>
              <w:br/>
              <w:t>D = Dispenserad ordination</w:t>
            </w:r>
            <w:r w:rsidRPr="007D4758">
              <w:rPr>
                <w:rFonts w:eastAsia="Arial Unicode MS"/>
                <w:i/>
                <w:strike/>
                <w:sz w:val="20"/>
              </w:rPr>
              <w:br/>
              <w:t>Saknas aktivt dosunderlag sätts Ordinationstyp = B.</w:t>
            </w:r>
          </w:p>
          <w:p w:rsidR="005B5B23" w:rsidRPr="007D4758" w:rsidRDefault="005B5B23" w:rsidP="00145268">
            <w:pPr>
              <w:spacing w:before="120" w:after="0"/>
              <w:rPr>
                <w:sz w:val="20"/>
                <w:lang w:eastAsia="en-US"/>
              </w:rPr>
            </w:pPr>
            <w:r w:rsidRPr="007D4758">
              <w:rPr>
                <w:rFonts w:eastAsia="Arial Unicode MS"/>
                <w:i/>
                <w:strike/>
                <w:sz w:val="20"/>
              </w:rPr>
              <w:t xml:space="preserve">Valideras i AFF. Får </w:t>
            </w:r>
            <w:proofErr w:type="gramStart"/>
            <w:r w:rsidRPr="007D4758">
              <w:rPr>
                <w:rFonts w:eastAsia="Arial Unicode MS"/>
                <w:i/>
                <w:strike/>
                <w:sz w:val="20"/>
              </w:rPr>
              <w:t>ej</w:t>
            </w:r>
            <w:proofErr w:type="gramEnd"/>
            <w:r w:rsidRPr="007D4758">
              <w:rPr>
                <w:rFonts w:eastAsia="Arial Unicode MS"/>
                <w:i/>
                <w:strike/>
                <w:sz w:val="20"/>
              </w:rPr>
              <w:t xml:space="preserve"> skickas in för </w:t>
            </w:r>
            <w:proofErr w:type="spellStart"/>
            <w:r w:rsidRPr="007D4758">
              <w:rPr>
                <w:rFonts w:eastAsia="Arial Unicode MS"/>
                <w:i/>
                <w:strike/>
                <w:sz w:val="20"/>
              </w:rPr>
              <w:t>icke-dospatient</w:t>
            </w:r>
            <w:proofErr w:type="spellEnd"/>
          </w:p>
        </w:tc>
        <w:tc>
          <w:tcPr>
            <w:tcW w:w="729" w:type="dxa"/>
            <w:shd w:val="clear" w:color="auto" w:fill="D9D9D9" w:themeFill="background1" w:themeFillShade="D9"/>
            <w:hideMark/>
          </w:tcPr>
          <w:p w:rsidR="005B5B23" w:rsidRPr="00326BFF" w:rsidRDefault="005B5B23" w:rsidP="00145268">
            <w:pPr>
              <w:spacing w:after="0"/>
              <w:jc w:val="right"/>
              <w:rPr>
                <w:color w:val="000000"/>
                <w:sz w:val="20"/>
              </w:rPr>
            </w:pPr>
            <w:r w:rsidRPr="007D4758">
              <w:rPr>
                <w:color w:val="000000"/>
                <w:sz w:val="20"/>
              </w:rPr>
              <w:t>0</w:t>
            </w:r>
            <w:proofErr w:type="gramStart"/>
            <w:r w:rsidRPr="007D4758">
              <w:rPr>
                <w:color w:val="000000"/>
                <w:sz w:val="20"/>
              </w:rPr>
              <w:t>..</w:t>
            </w:r>
            <w:proofErr w:type="gramEnd"/>
            <w:r w:rsidRPr="007D4758">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281D69">
            <w:pPr>
              <w:spacing w:after="0"/>
              <w:rPr>
                <w:i/>
                <w:iCs/>
                <w:color w:val="000000"/>
                <w:sz w:val="20"/>
              </w:rPr>
            </w:pPr>
            <w:r w:rsidRPr="00326BFF">
              <w:rPr>
                <w:rFonts w:eastAsia="Arial Unicode MS"/>
                <w:i/>
                <w:sz w:val="20"/>
              </w:rPr>
              <w:t>utsättningstidpunkt</w:t>
            </w:r>
            <w:r w:rsidR="002B0C77">
              <w:rPr>
                <w:rFonts w:eastAsia="Arial Unicode MS"/>
                <w:i/>
                <w:sz w:val="20"/>
              </w:rPr>
              <w:br/>
              <w:t>[</w:t>
            </w:r>
            <w:proofErr w:type="spellStart"/>
            <w:r w:rsidR="002B0C77">
              <w:rPr>
                <w:rFonts w:eastAsia="Arial Unicode MS"/>
                <w:i/>
                <w:sz w:val="20"/>
              </w:rPr>
              <w:t>end</w:t>
            </w:r>
            <w:proofErr w:type="spellEnd"/>
            <w:r w:rsidR="002B0C77">
              <w:rPr>
                <w:rFonts w:eastAsia="Arial Unicode MS"/>
                <w:i/>
                <w:sz w:val="20"/>
              </w:rPr>
              <w:t xml:space="preserve"> time]</w:t>
            </w:r>
          </w:p>
        </w:tc>
        <w:tc>
          <w:tcPr>
            <w:tcW w:w="1774" w:type="dxa"/>
            <w:shd w:val="clear" w:color="auto" w:fill="auto"/>
            <w:hideMark/>
          </w:tcPr>
          <w:p w:rsidR="005B5B23" w:rsidRPr="007552D0" w:rsidRDefault="005B5B23" w:rsidP="007552D0">
            <w:pPr>
              <w:spacing w:after="0"/>
              <w:rPr>
                <w:sz w:val="20"/>
              </w:rPr>
            </w:pPr>
            <w:r w:rsidRPr="007552D0">
              <w:rPr>
                <w:sz w:val="20"/>
              </w:rPr>
              <w:t>dateTime</w:t>
            </w:r>
            <w:r w:rsidR="004B186A">
              <w:rPr>
                <w:sz w:val="20"/>
              </w:rPr>
              <w:t xml:space="preserve"> </w:t>
            </w:r>
            <w:r w:rsidR="004B186A">
              <w:rPr>
                <w:sz w:val="20"/>
                <w:lang w:eastAsia="en-US"/>
              </w:rPr>
              <w:t>{readOnly}</w:t>
            </w:r>
          </w:p>
        </w:tc>
        <w:tc>
          <w:tcPr>
            <w:tcW w:w="10324" w:type="dxa"/>
            <w:shd w:val="clear" w:color="auto" w:fill="auto"/>
            <w:hideMark/>
          </w:tcPr>
          <w:p w:rsidR="005B5B23" w:rsidRDefault="005B5B23" w:rsidP="00281D69">
            <w:pPr>
              <w:spacing w:before="120" w:after="0"/>
              <w:rPr>
                <w:sz w:val="20"/>
                <w:lang w:eastAsia="en-US"/>
              </w:rPr>
            </w:pPr>
            <w:r w:rsidRPr="00326BFF">
              <w:rPr>
                <w:sz w:val="20"/>
                <w:lang w:eastAsia="en-US"/>
              </w:rPr>
              <w:t>Datum och tid när patienten skall avsluta intag.</w:t>
            </w:r>
          </w:p>
          <w:p w:rsidR="005B5B23" w:rsidRDefault="004945A5" w:rsidP="00281D69">
            <w:pPr>
              <w:spacing w:before="120" w:after="0"/>
              <w:rPr>
                <w:sz w:val="20"/>
                <w:lang w:eastAsia="en-US"/>
              </w:rPr>
            </w:pPr>
            <w:r>
              <w:rPr>
                <w:sz w:val="20"/>
                <w:lang w:eastAsia="en-US"/>
              </w:rPr>
              <w:t xml:space="preserve">Fältet är endast relevant för dospatienter. </w:t>
            </w:r>
            <w:r w:rsidR="005B5B23" w:rsidRPr="007D4758">
              <w:rPr>
                <w:sz w:val="20"/>
                <w:lang w:eastAsia="en-US"/>
              </w:rPr>
              <w:t xml:space="preserve">Efter detta datum så får </w:t>
            </w:r>
            <w:r w:rsidR="00936392" w:rsidRPr="00936392">
              <w:rPr>
                <w:sz w:val="20"/>
                <w:lang w:eastAsia="en-US"/>
              </w:rPr>
              <w:t xml:space="preserve">expedieringsunderlaget </w:t>
            </w:r>
            <w:r w:rsidR="005B5B23" w:rsidRPr="007D4758">
              <w:rPr>
                <w:sz w:val="20"/>
                <w:lang w:eastAsia="en-US"/>
              </w:rPr>
              <w:t xml:space="preserve">status UTSATT och går inte </w:t>
            </w:r>
            <w:r w:rsidR="005B5B23">
              <w:rPr>
                <w:sz w:val="20"/>
                <w:lang w:eastAsia="en-US"/>
              </w:rPr>
              <w:t>längre att expediera (helförpackning) eller produceras inte</w:t>
            </w:r>
            <w:r w:rsidR="005B5B23" w:rsidRPr="007D4758">
              <w:rPr>
                <w:sz w:val="20"/>
                <w:lang w:eastAsia="en-US"/>
              </w:rPr>
              <w:t xml:space="preserve"> i påse</w:t>
            </w:r>
            <w:r w:rsidR="005B5B23">
              <w:rPr>
                <w:sz w:val="20"/>
                <w:lang w:eastAsia="en-US"/>
              </w:rPr>
              <w:t xml:space="preserve"> (</w:t>
            </w:r>
            <w:r>
              <w:rPr>
                <w:sz w:val="20"/>
                <w:lang w:eastAsia="en-US"/>
              </w:rPr>
              <w:t>dos</w:t>
            </w:r>
            <w:r w:rsidR="005B5B23">
              <w:rPr>
                <w:sz w:val="20"/>
                <w:lang w:eastAsia="en-US"/>
              </w:rPr>
              <w:t>dispenserat)</w:t>
            </w:r>
            <w:r w:rsidR="005B5B23" w:rsidRPr="007D4758">
              <w:rPr>
                <w:sz w:val="20"/>
                <w:lang w:eastAsia="en-US"/>
              </w:rPr>
              <w:t>.</w:t>
            </w:r>
            <w:r>
              <w:rPr>
                <w:sz w:val="20"/>
                <w:lang w:eastAsia="en-US"/>
              </w:rPr>
              <w:t xml:space="preserve"> </w:t>
            </w:r>
          </w:p>
          <w:p w:rsidR="005B5B23" w:rsidRPr="004B186A" w:rsidRDefault="005B5B23" w:rsidP="00565E19">
            <w:pPr>
              <w:spacing w:before="120" w:after="0"/>
              <w:rPr>
                <w:rFonts w:eastAsia="Arial Unicode MS"/>
                <w:i/>
                <w:sz w:val="20"/>
              </w:rPr>
            </w:pPr>
            <w:r>
              <w:rPr>
                <w:sz w:val="20"/>
                <w:lang w:eastAsia="en-US"/>
              </w:rPr>
              <w:t xml:space="preserve">Mappas från </w:t>
            </w:r>
            <w:proofErr w:type="spellStart"/>
            <w:r w:rsidRPr="00565E19">
              <w:rPr>
                <w:i/>
                <w:sz w:val="20"/>
                <w:lang w:eastAsia="en-US"/>
              </w:rPr>
              <w:t>Läkemedelsordination.</w:t>
            </w:r>
            <w:r w:rsidRPr="00326BFF">
              <w:rPr>
                <w:rFonts w:eastAsia="Arial Unicode MS"/>
                <w:i/>
                <w:sz w:val="20"/>
              </w:rPr>
              <w:t>utsättningstidpunkt</w:t>
            </w:r>
            <w:proofErr w:type="spellEnd"/>
          </w:p>
        </w:tc>
        <w:tc>
          <w:tcPr>
            <w:tcW w:w="729" w:type="dxa"/>
            <w:shd w:val="clear" w:color="auto" w:fill="auto"/>
            <w:hideMark/>
          </w:tcPr>
          <w:p w:rsidR="005B5B23" w:rsidRPr="00326BFF" w:rsidRDefault="005B5B23" w:rsidP="00281D69">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4B186A">
        <w:trPr>
          <w:trHeight w:val="170"/>
        </w:trPr>
        <w:tc>
          <w:tcPr>
            <w:tcW w:w="2072" w:type="dxa"/>
            <w:shd w:val="clear" w:color="auto" w:fill="auto"/>
            <w:hideMark/>
          </w:tcPr>
          <w:p w:rsidR="005B5B23" w:rsidRPr="007667C9" w:rsidRDefault="005B5B23" w:rsidP="00281D69">
            <w:pPr>
              <w:spacing w:after="0"/>
              <w:rPr>
                <w:i/>
                <w:iCs/>
                <w:color w:val="000000"/>
                <w:sz w:val="20"/>
                <w:lang w:val="en-US"/>
              </w:rPr>
            </w:pPr>
            <w:r w:rsidRPr="007667C9">
              <w:rPr>
                <w:rFonts w:eastAsia="Arial Unicode MS"/>
                <w:i/>
                <w:sz w:val="20"/>
                <w:lang w:val="en-US"/>
              </w:rPr>
              <w:t>NPL Pack-id</w:t>
            </w:r>
            <w:r w:rsidR="00E93DF7" w:rsidRPr="007667C9">
              <w:rPr>
                <w:rFonts w:eastAsia="Arial Unicode MS"/>
                <w:i/>
                <w:sz w:val="20"/>
                <w:lang w:val="en-US"/>
              </w:rPr>
              <w:br/>
              <w:t>[NPL Pack-id]</w:t>
            </w:r>
          </w:p>
        </w:tc>
        <w:tc>
          <w:tcPr>
            <w:tcW w:w="1774" w:type="dxa"/>
            <w:shd w:val="clear" w:color="auto" w:fill="auto"/>
            <w:hideMark/>
          </w:tcPr>
          <w:p w:rsidR="005B5B23" w:rsidRPr="007552D0" w:rsidRDefault="005B5B23" w:rsidP="00AE41A8">
            <w:pPr>
              <w:spacing w:after="0"/>
              <w:rPr>
                <w:sz w:val="20"/>
              </w:rPr>
            </w:pPr>
            <w:r w:rsidRPr="007552D0">
              <w:rPr>
                <w:sz w:val="20"/>
              </w:rPr>
              <w:t xml:space="preserve">string </w:t>
            </w:r>
            <w:r w:rsidR="00177970">
              <w:rPr>
                <w:sz w:val="20"/>
              </w:rPr>
              <w:t>{1</w:t>
            </w:r>
            <w:proofErr w:type="gramStart"/>
            <w:r w:rsidR="00177970">
              <w:rPr>
                <w:sz w:val="20"/>
              </w:rPr>
              <w:t>..</w:t>
            </w:r>
            <w:proofErr w:type="gramEnd"/>
            <w:r w:rsidR="00177970">
              <w:rPr>
                <w:sz w:val="20"/>
              </w:rPr>
              <w:t>14}</w:t>
            </w:r>
            <w:r w:rsidR="004B186A">
              <w:rPr>
                <w:sz w:val="20"/>
              </w:rPr>
              <w:t xml:space="preserve"> </w:t>
            </w:r>
          </w:p>
        </w:tc>
        <w:tc>
          <w:tcPr>
            <w:tcW w:w="10324" w:type="dxa"/>
            <w:shd w:val="clear" w:color="auto" w:fill="auto"/>
            <w:hideMark/>
          </w:tcPr>
          <w:p w:rsidR="005B5B23" w:rsidRDefault="005B5B23" w:rsidP="00281D69">
            <w:pPr>
              <w:spacing w:before="120" w:after="0"/>
              <w:rPr>
                <w:sz w:val="20"/>
                <w:lang w:eastAsia="en-US"/>
              </w:rPr>
            </w:pPr>
            <w:r w:rsidRPr="00BF25B5">
              <w:rPr>
                <w:sz w:val="20"/>
                <w:lang w:eastAsia="en-US"/>
              </w:rPr>
              <w:t>NPL Pack-id alternativt SB Pack-id som identifierar läkemedelsartikel.</w:t>
            </w:r>
          </w:p>
          <w:p w:rsidR="00AE41A8" w:rsidRPr="00AE41A8" w:rsidRDefault="005B5B23" w:rsidP="00BD4B99">
            <w:pPr>
              <w:rPr>
                <w:rFonts w:eastAsia="Arial Unicode MS"/>
                <w:i/>
                <w:sz w:val="20"/>
              </w:rPr>
            </w:pPr>
            <w:r w:rsidRPr="00BF25B5">
              <w:rPr>
                <w:rFonts w:eastAsia="Arial Unicode MS"/>
                <w:i/>
                <w:sz w:val="20"/>
              </w:rPr>
              <w:t xml:space="preserve">Obligatorisk parameter om </w:t>
            </w:r>
            <w:proofErr w:type="spellStart"/>
            <w:r w:rsidRPr="00BF25B5">
              <w:rPr>
                <w:rFonts w:eastAsia="Arial Unicode MS"/>
                <w:i/>
                <w:sz w:val="20"/>
              </w:rPr>
              <w:t>Varunr</w:t>
            </w:r>
            <w:proofErr w:type="spellEnd"/>
            <w:r w:rsidRPr="00BF25B5">
              <w:rPr>
                <w:rFonts w:eastAsia="Arial Unicode MS"/>
                <w:i/>
                <w:sz w:val="20"/>
              </w:rPr>
              <w:t xml:space="preserve"> saknas. Om artikeln är ett läkemedel m</w:t>
            </w:r>
            <w:r>
              <w:rPr>
                <w:rFonts w:eastAsia="Arial Unicode MS"/>
                <w:i/>
                <w:sz w:val="20"/>
              </w:rPr>
              <w:t>åste NPL Pack-id anges.</w:t>
            </w:r>
            <w:r w:rsidR="00AE41A8">
              <w:rPr>
                <w:rFonts w:eastAsia="Arial Unicode MS"/>
                <w:sz w:val="20"/>
              </w:rPr>
              <w:t xml:space="preserve"> </w:t>
            </w:r>
          </w:p>
          <w:p w:rsidR="005B5B23" w:rsidRDefault="005B5B23" w:rsidP="00BD4B99">
            <w:pPr>
              <w:spacing w:before="120" w:after="0"/>
              <w:rPr>
                <w:rFonts w:eastAsia="Arial Unicode MS"/>
                <w:i/>
                <w:sz w:val="20"/>
              </w:rPr>
            </w:pPr>
            <w:r w:rsidRPr="00BF25B5">
              <w:rPr>
                <w:rFonts w:eastAsia="Arial Unicode MS"/>
                <w:i/>
                <w:sz w:val="20"/>
              </w:rPr>
              <w:t>Valideras i AFF.</w:t>
            </w:r>
          </w:p>
          <w:p w:rsidR="00AE41A8" w:rsidRPr="00AE41A8" w:rsidRDefault="00AE41A8" w:rsidP="00BC2B2A">
            <w:pPr>
              <w:spacing w:before="120" w:after="0"/>
              <w:rPr>
                <w:rFonts w:eastAsia="Arial Unicode MS"/>
                <w:sz w:val="20"/>
              </w:rPr>
            </w:pPr>
            <w:r>
              <w:rPr>
                <w:rFonts w:eastAsia="Arial Unicode MS"/>
                <w:sz w:val="20"/>
              </w:rPr>
              <w:t xml:space="preserve">Om en </w:t>
            </w:r>
            <w:r w:rsidRPr="00AE41A8">
              <w:rPr>
                <w:rFonts w:eastAsia="Arial Unicode MS"/>
                <w:i/>
                <w:sz w:val="20"/>
              </w:rPr>
              <w:t>Läkemedelartikel</w:t>
            </w:r>
            <w:r>
              <w:rPr>
                <w:rFonts w:eastAsia="Arial Unicode MS"/>
                <w:sz w:val="20"/>
              </w:rPr>
              <w:t xml:space="preserve"> angivits i </w:t>
            </w:r>
            <w:proofErr w:type="spellStart"/>
            <w:r w:rsidRPr="00BD4B99">
              <w:rPr>
                <w:i/>
                <w:sz w:val="20"/>
                <w:lang w:eastAsia="en-US"/>
              </w:rPr>
              <w:t>Läkemedelsordination.</w:t>
            </w:r>
            <w:r w:rsidRPr="00BD4B99">
              <w:rPr>
                <w:i/>
                <w:iCs/>
                <w:color w:val="000000"/>
                <w:sz w:val="20"/>
              </w:rPr>
              <w:t>ordinerat</w:t>
            </w:r>
            <w:proofErr w:type="spellEnd"/>
            <w:r>
              <w:rPr>
                <w:i/>
                <w:iCs/>
                <w:color w:val="000000"/>
                <w:sz w:val="20"/>
              </w:rPr>
              <w:t xml:space="preserve"> </w:t>
            </w:r>
            <w:r w:rsidRPr="00BD4B99">
              <w:rPr>
                <w:i/>
                <w:iCs/>
                <w:color w:val="000000"/>
                <w:sz w:val="20"/>
              </w:rPr>
              <w:t>läkemedel</w:t>
            </w:r>
            <w:r>
              <w:rPr>
                <w:rFonts w:eastAsia="Arial Unicode MS"/>
                <w:sz w:val="20"/>
              </w:rPr>
              <w:t xml:space="preserve"> måste </w:t>
            </w:r>
            <w:r w:rsidRPr="00AE41A8">
              <w:rPr>
                <w:iCs/>
                <w:color w:val="000000"/>
                <w:sz w:val="20"/>
              </w:rPr>
              <w:t>attributvärdet</w:t>
            </w:r>
            <w:r>
              <w:rPr>
                <w:i/>
                <w:iCs/>
                <w:color w:val="000000"/>
                <w:sz w:val="20"/>
              </w:rPr>
              <w:t xml:space="preserve"> </w:t>
            </w:r>
            <w:r>
              <w:rPr>
                <w:rFonts w:eastAsia="Arial Unicode MS"/>
                <w:sz w:val="20"/>
              </w:rPr>
              <w:t xml:space="preserve">överensstämma med dess </w:t>
            </w:r>
            <w:r w:rsidRPr="00326BFF">
              <w:rPr>
                <w:rFonts w:eastAsia="Arial Unicode MS"/>
                <w:i/>
                <w:sz w:val="20"/>
              </w:rPr>
              <w:t>NPL</w:t>
            </w:r>
            <w:r>
              <w:rPr>
                <w:rFonts w:eastAsia="Arial Unicode MS"/>
                <w:i/>
                <w:sz w:val="20"/>
              </w:rPr>
              <w:t xml:space="preserve"> </w:t>
            </w:r>
            <w:proofErr w:type="spellStart"/>
            <w:r w:rsidRPr="00326BFF">
              <w:rPr>
                <w:rFonts w:eastAsia="Arial Unicode MS"/>
                <w:i/>
                <w:sz w:val="20"/>
              </w:rPr>
              <w:t>Pack</w:t>
            </w:r>
            <w:r>
              <w:rPr>
                <w:rFonts w:eastAsia="Arial Unicode MS"/>
                <w:i/>
                <w:sz w:val="20"/>
              </w:rPr>
              <w:t>.</w:t>
            </w:r>
            <w:r w:rsidRPr="00326BFF">
              <w:rPr>
                <w:rFonts w:eastAsia="Arial Unicode MS"/>
                <w:i/>
                <w:sz w:val="20"/>
              </w:rPr>
              <w:t>id</w:t>
            </w:r>
            <w:proofErr w:type="spellEnd"/>
            <w:r>
              <w:rPr>
                <w:rFonts w:eastAsia="Arial Unicode MS"/>
                <w:sz w:val="20"/>
              </w:rPr>
              <w:t>.</w:t>
            </w:r>
          </w:p>
          <w:p w:rsidR="005B5B23" w:rsidRPr="00AE41A8" w:rsidRDefault="005B5B23" w:rsidP="00BC2B2A">
            <w:pPr>
              <w:spacing w:before="120" w:after="0"/>
              <w:rPr>
                <w:rFonts w:eastAsia="Arial Unicode MS"/>
                <w:i/>
                <w:strike/>
                <w:sz w:val="20"/>
              </w:rPr>
            </w:pPr>
            <w:r w:rsidRPr="00AE41A8">
              <w:rPr>
                <w:rFonts w:eastAsia="Arial Unicode MS"/>
                <w:strike/>
                <w:sz w:val="20"/>
              </w:rPr>
              <w:t xml:space="preserve">Mappas (vid Läkemedelartikel) från </w:t>
            </w:r>
            <w:proofErr w:type="spellStart"/>
            <w:r w:rsidRPr="00AE41A8">
              <w:rPr>
                <w:i/>
                <w:strike/>
                <w:sz w:val="20"/>
                <w:lang w:eastAsia="en-US"/>
              </w:rPr>
              <w:t>Läkemedelsordination.</w:t>
            </w:r>
            <w:r w:rsidRPr="00AE41A8">
              <w:rPr>
                <w:i/>
                <w:iCs/>
                <w:strike/>
                <w:color w:val="000000"/>
                <w:sz w:val="20"/>
              </w:rPr>
              <w:t>ordinerat</w:t>
            </w:r>
            <w:proofErr w:type="spellEnd"/>
            <w:r w:rsidR="00BC2B2A" w:rsidRPr="00AE41A8">
              <w:rPr>
                <w:i/>
                <w:iCs/>
                <w:strike/>
                <w:color w:val="000000"/>
                <w:sz w:val="20"/>
              </w:rPr>
              <w:t xml:space="preserve"> </w:t>
            </w:r>
            <w:proofErr w:type="spellStart"/>
            <w:r w:rsidRPr="00AE41A8">
              <w:rPr>
                <w:i/>
                <w:iCs/>
                <w:strike/>
                <w:color w:val="000000"/>
                <w:sz w:val="20"/>
              </w:rPr>
              <w:t>läkemedel</w:t>
            </w:r>
            <w:proofErr w:type="gramStart"/>
            <w:r w:rsidRPr="00AE41A8">
              <w:rPr>
                <w:i/>
                <w:iCs/>
                <w:strike/>
                <w:color w:val="000000"/>
                <w:sz w:val="20"/>
              </w:rPr>
              <w:t>.</w:t>
            </w:r>
            <w:r w:rsidRPr="00AE41A8">
              <w:rPr>
                <w:rFonts w:eastAsia="Arial Unicode MS"/>
                <w:i/>
                <w:strike/>
                <w:sz w:val="20"/>
              </w:rPr>
              <w:t>NPL</w:t>
            </w:r>
            <w:proofErr w:type="spellEnd"/>
            <w:proofErr w:type="gramEnd"/>
            <w:r w:rsidR="00BC2B2A" w:rsidRPr="00AE41A8">
              <w:rPr>
                <w:rFonts w:eastAsia="Arial Unicode MS"/>
                <w:i/>
                <w:strike/>
                <w:sz w:val="20"/>
              </w:rPr>
              <w:t xml:space="preserve"> </w:t>
            </w:r>
            <w:proofErr w:type="spellStart"/>
            <w:r w:rsidRPr="00AE41A8">
              <w:rPr>
                <w:rFonts w:eastAsia="Arial Unicode MS"/>
                <w:i/>
                <w:strike/>
                <w:sz w:val="20"/>
              </w:rPr>
              <w:t>Pack</w:t>
            </w:r>
            <w:r w:rsidR="00BC2B2A" w:rsidRPr="00AE41A8">
              <w:rPr>
                <w:rFonts w:eastAsia="Arial Unicode MS"/>
                <w:i/>
                <w:strike/>
                <w:sz w:val="20"/>
              </w:rPr>
              <w:t>.</w:t>
            </w:r>
            <w:r w:rsidRPr="00AE41A8">
              <w:rPr>
                <w:rFonts w:eastAsia="Arial Unicode MS"/>
                <w:i/>
                <w:strike/>
                <w:sz w:val="20"/>
              </w:rPr>
              <w:t>id</w:t>
            </w:r>
            <w:proofErr w:type="spellEnd"/>
          </w:p>
        </w:tc>
        <w:tc>
          <w:tcPr>
            <w:tcW w:w="729" w:type="dxa"/>
            <w:shd w:val="clear" w:color="auto" w:fill="auto"/>
            <w:hideMark/>
          </w:tcPr>
          <w:p w:rsidR="005B5B23" w:rsidRPr="00326BFF" w:rsidRDefault="005B5B23" w:rsidP="00281D69">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4B186A">
        <w:trPr>
          <w:trHeight w:val="170"/>
        </w:trPr>
        <w:tc>
          <w:tcPr>
            <w:tcW w:w="2072" w:type="dxa"/>
            <w:shd w:val="clear" w:color="auto" w:fill="auto"/>
            <w:hideMark/>
          </w:tcPr>
          <w:p w:rsidR="005B5B23" w:rsidRPr="00326BFF" w:rsidRDefault="005B5B23" w:rsidP="00281D69">
            <w:pPr>
              <w:spacing w:after="0"/>
              <w:rPr>
                <w:i/>
                <w:iCs/>
                <w:color w:val="000000"/>
                <w:sz w:val="20"/>
              </w:rPr>
            </w:pPr>
            <w:r w:rsidRPr="00BF25B5">
              <w:rPr>
                <w:rFonts w:eastAsia="Arial Unicode MS"/>
                <w:i/>
                <w:sz w:val="20"/>
              </w:rPr>
              <w:t>NPL-id</w:t>
            </w:r>
            <w:r w:rsidR="00E93DF7">
              <w:rPr>
                <w:rFonts w:eastAsia="Arial Unicode MS"/>
                <w:i/>
                <w:sz w:val="20"/>
              </w:rPr>
              <w:br/>
              <w:t>[</w:t>
            </w:r>
            <w:r w:rsidR="00E93DF7" w:rsidRPr="00BF25B5">
              <w:rPr>
                <w:rFonts w:eastAsia="Arial Unicode MS"/>
                <w:i/>
                <w:sz w:val="20"/>
              </w:rPr>
              <w:t>NPL-id</w:t>
            </w:r>
            <w:r w:rsidR="00E93DF7">
              <w:rPr>
                <w:rFonts w:eastAsia="Arial Unicode MS"/>
                <w:i/>
                <w:sz w:val="20"/>
              </w:rPr>
              <w:t>]</w:t>
            </w:r>
          </w:p>
        </w:tc>
        <w:tc>
          <w:tcPr>
            <w:tcW w:w="1774" w:type="dxa"/>
            <w:shd w:val="clear" w:color="auto" w:fill="auto"/>
            <w:hideMark/>
          </w:tcPr>
          <w:p w:rsidR="004B186A" w:rsidRPr="007552D0" w:rsidRDefault="005B5B23" w:rsidP="00192E42">
            <w:pPr>
              <w:spacing w:after="0"/>
              <w:rPr>
                <w:sz w:val="20"/>
                <w:lang w:eastAsia="en-US"/>
              </w:rPr>
            </w:pPr>
            <w:r w:rsidRPr="007552D0">
              <w:rPr>
                <w:sz w:val="20"/>
              </w:rPr>
              <w:t xml:space="preserve">string </w:t>
            </w:r>
            <w:r w:rsidR="00177970">
              <w:rPr>
                <w:sz w:val="20"/>
              </w:rPr>
              <w:t>{1</w:t>
            </w:r>
            <w:proofErr w:type="gramStart"/>
            <w:r w:rsidR="00177970">
              <w:rPr>
                <w:sz w:val="20"/>
              </w:rPr>
              <w:t>..</w:t>
            </w:r>
            <w:proofErr w:type="gramEnd"/>
            <w:r w:rsidR="00177970">
              <w:rPr>
                <w:sz w:val="20"/>
              </w:rPr>
              <w:t>14}</w:t>
            </w:r>
            <w:r w:rsidR="004B186A">
              <w:rPr>
                <w:sz w:val="20"/>
              </w:rPr>
              <w:t xml:space="preserve"> </w:t>
            </w:r>
          </w:p>
        </w:tc>
        <w:tc>
          <w:tcPr>
            <w:tcW w:w="10324" w:type="dxa"/>
            <w:shd w:val="clear" w:color="auto" w:fill="auto"/>
            <w:hideMark/>
          </w:tcPr>
          <w:p w:rsidR="005B5B23" w:rsidRDefault="005B5B23" w:rsidP="00281D69">
            <w:pPr>
              <w:spacing w:before="120" w:after="0"/>
              <w:rPr>
                <w:sz w:val="20"/>
                <w:lang w:eastAsia="en-US"/>
              </w:rPr>
            </w:pPr>
            <w:r w:rsidRPr="00BF25B5">
              <w:rPr>
                <w:sz w:val="20"/>
                <w:lang w:eastAsia="en-US"/>
              </w:rPr>
              <w:t>NPL-id alternativt SB-id som identifierar produkt.</w:t>
            </w:r>
          </w:p>
          <w:p w:rsidR="005B5B23" w:rsidRDefault="005B5B23" w:rsidP="00BD4B99">
            <w:pPr>
              <w:rPr>
                <w:rFonts w:eastAsia="Arial Unicode MS"/>
                <w:i/>
                <w:sz w:val="20"/>
              </w:rPr>
            </w:pPr>
            <w:r w:rsidRPr="00BF25B5">
              <w:rPr>
                <w:rFonts w:eastAsia="Arial Unicode MS"/>
                <w:i/>
                <w:sz w:val="20"/>
              </w:rPr>
              <w:t xml:space="preserve">Obligatorisk parameter om </w:t>
            </w:r>
            <w:proofErr w:type="spellStart"/>
            <w:r w:rsidRPr="00BF25B5">
              <w:rPr>
                <w:rFonts w:eastAsia="Arial Unicode MS"/>
                <w:i/>
                <w:sz w:val="20"/>
              </w:rPr>
              <w:t>Varunr</w:t>
            </w:r>
            <w:proofErr w:type="spellEnd"/>
            <w:r w:rsidRPr="00BF25B5">
              <w:rPr>
                <w:rFonts w:eastAsia="Arial Unicode MS"/>
                <w:i/>
                <w:sz w:val="20"/>
              </w:rPr>
              <w:t xml:space="preserve"> saknas. Om artikeln är ett läkemedel måste NPL-id.</w:t>
            </w:r>
          </w:p>
          <w:p w:rsidR="005B5B23" w:rsidRDefault="005B5B23" w:rsidP="00BD4B99">
            <w:pPr>
              <w:spacing w:before="120" w:after="0"/>
              <w:rPr>
                <w:rFonts w:eastAsia="Arial Unicode MS"/>
                <w:i/>
                <w:sz w:val="20"/>
              </w:rPr>
            </w:pPr>
            <w:r w:rsidRPr="00BF25B5">
              <w:rPr>
                <w:rFonts w:eastAsia="Arial Unicode MS"/>
                <w:i/>
                <w:sz w:val="20"/>
              </w:rPr>
              <w:t>Valideras i AFF.</w:t>
            </w:r>
          </w:p>
          <w:p w:rsidR="00AE41A8" w:rsidRPr="00AE41A8" w:rsidRDefault="00AE41A8" w:rsidP="00BD4B99">
            <w:pPr>
              <w:spacing w:before="120" w:after="0"/>
            </w:pPr>
            <w:r>
              <w:rPr>
                <w:rFonts w:eastAsia="Arial Unicode MS"/>
                <w:sz w:val="20"/>
              </w:rPr>
              <w:t xml:space="preserve">Om en </w:t>
            </w:r>
            <w:r>
              <w:rPr>
                <w:i/>
                <w:sz w:val="20"/>
                <w:lang w:eastAsia="en-US"/>
              </w:rPr>
              <w:t>Lä</w:t>
            </w:r>
            <w:r w:rsidRPr="00BD4B99">
              <w:rPr>
                <w:i/>
                <w:sz w:val="20"/>
                <w:lang w:eastAsia="en-US"/>
              </w:rPr>
              <w:t>kemedelsprodukt</w:t>
            </w:r>
            <w:r>
              <w:rPr>
                <w:sz w:val="20"/>
                <w:lang w:eastAsia="en-US"/>
              </w:rPr>
              <w:t xml:space="preserve"> angivits i </w:t>
            </w:r>
            <w:proofErr w:type="spellStart"/>
            <w:r w:rsidRPr="00BD4B99">
              <w:rPr>
                <w:i/>
                <w:sz w:val="20"/>
                <w:lang w:eastAsia="en-US"/>
              </w:rPr>
              <w:t>Läkemedelsordination.</w:t>
            </w:r>
            <w:r w:rsidRPr="00BD4B99">
              <w:rPr>
                <w:i/>
                <w:iCs/>
                <w:color w:val="000000"/>
                <w:sz w:val="20"/>
              </w:rPr>
              <w:t>ordinerat</w:t>
            </w:r>
            <w:proofErr w:type="spellEnd"/>
            <w:r>
              <w:rPr>
                <w:i/>
                <w:iCs/>
                <w:color w:val="000000"/>
                <w:sz w:val="20"/>
              </w:rPr>
              <w:t xml:space="preserve"> </w:t>
            </w:r>
            <w:r w:rsidRPr="00BD4B99">
              <w:rPr>
                <w:i/>
                <w:iCs/>
                <w:color w:val="000000"/>
                <w:sz w:val="20"/>
              </w:rPr>
              <w:t>läkemedel</w:t>
            </w:r>
            <w:r>
              <w:rPr>
                <w:i/>
                <w:iCs/>
                <w:color w:val="000000"/>
                <w:sz w:val="20"/>
              </w:rPr>
              <w:t xml:space="preserve"> </w:t>
            </w:r>
            <w:r w:rsidRPr="00AE41A8">
              <w:rPr>
                <w:rFonts w:eastAsia="Arial Unicode MS"/>
                <w:sz w:val="20"/>
              </w:rPr>
              <w:t xml:space="preserve">måste </w:t>
            </w:r>
            <w:r w:rsidRPr="00AE41A8">
              <w:rPr>
                <w:iCs/>
                <w:color w:val="000000"/>
                <w:sz w:val="20"/>
              </w:rPr>
              <w:t>attributvärdet</w:t>
            </w:r>
            <w:r>
              <w:rPr>
                <w:i/>
                <w:iCs/>
                <w:color w:val="000000"/>
                <w:sz w:val="20"/>
              </w:rPr>
              <w:t xml:space="preserve"> </w:t>
            </w:r>
            <w:r>
              <w:rPr>
                <w:rFonts w:eastAsia="Arial Unicode MS"/>
                <w:sz w:val="20"/>
              </w:rPr>
              <w:t>överensstämma</w:t>
            </w:r>
            <w:r w:rsidRPr="00AE41A8">
              <w:rPr>
                <w:rFonts w:eastAsia="Arial Unicode MS"/>
                <w:sz w:val="20"/>
              </w:rPr>
              <w:t xml:space="preserve"> dess </w:t>
            </w:r>
            <w:r>
              <w:rPr>
                <w:rFonts w:eastAsia="Arial Unicode MS"/>
                <w:i/>
                <w:sz w:val="20"/>
              </w:rPr>
              <w:t>NPL-</w:t>
            </w:r>
            <w:r w:rsidRPr="00326BFF">
              <w:rPr>
                <w:rFonts w:eastAsia="Arial Unicode MS"/>
                <w:i/>
                <w:sz w:val="20"/>
              </w:rPr>
              <w:t>id</w:t>
            </w:r>
            <w:r>
              <w:rPr>
                <w:rFonts w:eastAsia="Arial Unicode MS"/>
                <w:sz w:val="20"/>
              </w:rPr>
              <w:t>.</w:t>
            </w:r>
          </w:p>
          <w:p w:rsidR="005B5B23" w:rsidRPr="00AE41A8" w:rsidRDefault="005B5B23" w:rsidP="00BC2B2A">
            <w:pPr>
              <w:spacing w:before="120" w:after="0"/>
              <w:rPr>
                <w:rFonts w:eastAsia="Arial Unicode MS"/>
                <w:i/>
                <w:strike/>
                <w:sz w:val="20"/>
              </w:rPr>
            </w:pPr>
            <w:r w:rsidRPr="00AE41A8">
              <w:rPr>
                <w:rFonts w:eastAsia="Arial Unicode MS"/>
                <w:strike/>
                <w:sz w:val="20"/>
              </w:rPr>
              <w:lastRenderedPageBreak/>
              <w:t xml:space="preserve">Mappas (vid </w:t>
            </w:r>
            <w:r w:rsidRPr="00AE41A8">
              <w:rPr>
                <w:i/>
                <w:strike/>
                <w:sz w:val="20"/>
                <w:lang w:eastAsia="en-US"/>
              </w:rPr>
              <w:t>Läkemedelsprodukt</w:t>
            </w:r>
            <w:r w:rsidRPr="00AE41A8">
              <w:rPr>
                <w:rFonts w:eastAsia="Arial Unicode MS"/>
                <w:strike/>
                <w:sz w:val="20"/>
              </w:rPr>
              <w:t xml:space="preserve">) från </w:t>
            </w:r>
            <w:proofErr w:type="spellStart"/>
            <w:r w:rsidRPr="00AE41A8">
              <w:rPr>
                <w:i/>
                <w:strike/>
                <w:sz w:val="20"/>
                <w:lang w:eastAsia="en-US"/>
              </w:rPr>
              <w:t>Läkemedelsordination.</w:t>
            </w:r>
            <w:r w:rsidRPr="00AE41A8">
              <w:rPr>
                <w:i/>
                <w:iCs/>
                <w:strike/>
                <w:color w:val="000000"/>
                <w:sz w:val="20"/>
              </w:rPr>
              <w:t>ordinerat</w:t>
            </w:r>
            <w:proofErr w:type="spellEnd"/>
            <w:r w:rsidR="00BC2B2A" w:rsidRPr="00AE41A8">
              <w:rPr>
                <w:i/>
                <w:iCs/>
                <w:strike/>
                <w:color w:val="000000"/>
                <w:sz w:val="20"/>
              </w:rPr>
              <w:t xml:space="preserve"> </w:t>
            </w:r>
            <w:proofErr w:type="spellStart"/>
            <w:r w:rsidRPr="00AE41A8">
              <w:rPr>
                <w:i/>
                <w:iCs/>
                <w:strike/>
                <w:color w:val="000000"/>
                <w:sz w:val="20"/>
              </w:rPr>
              <w:t>läkemedel</w:t>
            </w:r>
            <w:proofErr w:type="gramStart"/>
            <w:r w:rsidRPr="00AE41A8">
              <w:rPr>
                <w:i/>
                <w:iCs/>
                <w:strike/>
                <w:color w:val="000000"/>
                <w:sz w:val="20"/>
              </w:rPr>
              <w:t>.</w:t>
            </w:r>
            <w:r w:rsidRPr="00AE41A8">
              <w:rPr>
                <w:rFonts w:eastAsia="Arial Unicode MS"/>
                <w:i/>
                <w:strike/>
                <w:sz w:val="20"/>
              </w:rPr>
              <w:t>NPL</w:t>
            </w:r>
            <w:proofErr w:type="gramEnd"/>
            <w:r w:rsidR="00BC2B2A" w:rsidRPr="00AE41A8">
              <w:rPr>
                <w:rFonts w:eastAsia="Arial Unicode MS"/>
                <w:i/>
                <w:strike/>
                <w:sz w:val="20"/>
              </w:rPr>
              <w:t>-</w:t>
            </w:r>
            <w:r w:rsidRPr="00AE41A8">
              <w:rPr>
                <w:rFonts w:eastAsia="Arial Unicode MS"/>
                <w:i/>
                <w:strike/>
                <w:sz w:val="20"/>
              </w:rPr>
              <w:t>id</w:t>
            </w:r>
            <w:proofErr w:type="spellEnd"/>
          </w:p>
        </w:tc>
        <w:tc>
          <w:tcPr>
            <w:tcW w:w="729" w:type="dxa"/>
            <w:shd w:val="clear" w:color="auto" w:fill="auto"/>
            <w:hideMark/>
          </w:tcPr>
          <w:p w:rsidR="005B5B23" w:rsidRPr="00326BFF" w:rsidRDefault="005B5B23" w:rsidP="00281D69">
            <w:pPr>
              <w:spacing w:after="0"/>
              <w:jc w:val="right"/>
              <w:rPr>
                <w:color w:val="000000"/>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4B186A">
        <w:trPr>
          <w:trHeight w:val="170"/>
        </w:trPr>
        <w:tc>
          <w:tcPr>
            <w:tcW w:w="2072" w:type="dxa"/>
            <w:shd w:val="clear" w:color="auto" w:fill="auto"/>
            <w:hideMark/>
          </w:tcPr>
          <w:p w:rsidR="005B5B23" w:rsidRPr="00326BFF" w:rsidRDefault="005B5B23" w:rsidP="00145268">
            <w:pPr>
              <w:spacing w:after="0"/>
              <w:rPr>
                <w:i/>
                <w:iCs/>
                <w:color w:val="000000"/>
                <w:sz w:val="20"/>
              </w:rPr>
            </w:pPr>
            <w:proofErr w:type="spellStart"/>
            <w:r w:rsidRPr="00BF25B5">
              <w:rPr>
                <w:rFonts w:eastAsia="Arial Unicode MS"/>
                <w:i/>
                <w:sz w:val="20"/>
              </w:rPr>
              <w:lastRenderedPageBreak/>
              <w:t>varunr</w:t>
            </w:r>
            <w:proofErr w:type="spellEnd"/>
            <w:r w:rsidR="00E93DF7">
              <w:rPr>
                <w:rFonts w:eastAsia="Arial Unicode MS"/>
                <w:i/>
                <w:sz w:val="20"/>
              </w:rPr>
              <w:br/>
              <w:t>[</w:t>
            </w:r>
            <w:proofErr w:type="spellStart"/>
            <w:r w:rsidR="00E93DF7">
              <w:rPr>
                <w:rFonts w:eastAsia="Arial Unicode MS"/>
                <w:i/>
                <w:sz w:val="20"/>
              </w:rPr>
              <w:t>article</w:t>
            </w:r>
            <w:proofErr w:type="spellEnd"/>
            <w:r w:rsidR="00E93DF7">
              <w:rPr>
                <w:rFonts w:eastAsia="Arial Unicode MS"/>
                <w:i/>
                <w:sz w:val="20"/>
              </w:rPr>
              <w:t xml:space="preserve"> id]</w:t>
            </w:r>
          </w:p>
        </w:tc>
        <w:tc>
          <w:tcPr>
            <w:tcW w:w="1774" w:type="dxa"/>
            <w:shd w:val="clear" w:color="auto" w:fill="auto"/>
            <w:hideMark/>
          </w:tcPr>
          <w:p w:rsidR="005B5B23" w:rsidRPr="007552D0" w:rsidRDefault="00177970" w:rsidP="007552D0">
            <w:pPr>
              <w:spacing w:after="0"/>
              <w:rPr>
                <w:sz w:val="20"/>
              </w:rPr>
            </w:pPr>
            <w:r>
              <w:rPr>
                <w:sz w:val="20"/>
              </w:rPr>
              <w:t>string {</w:t>
            </w:r>
            <w:r w:rsidR="005B5B23" w:rsidRPr="007552D0">
              <w:rPr>
                <w:sz w:val="20"/>
              </w:rPr>
              <w:t>6</w:t>
            </w:r>
            <w:proofErr w:type="gramStart"/>
            <w:r w:rsidR="005B5B23" w:rsidRPr="007552D0">
              <w:rPr>
                <w:sz w:val="20"/>
              </w:rPr>
              <w:t>.</w:t>
            </w:r>
            <w:r>
              <w:rPr>
                <w:sz w:val="20"/>
              </w:rPr>
              <w:t>.</w:t>
            </w:r>
            <w:proofErr w:type="gramEnd"/>
            <w:r>
              <w:rPr>
                <w:sz w:val="20"/>
              </w:rPr>
              <w:t>6}</w:t>
            </w:r>
            <w:r w:rsidR="004B186A">
              <w:rPr>
                <w:sz w:val="20"/>
              </w:rPr>
              <w:t xml:space="preserve"> </w:t>
            </w:r>
            <w:r w:rsidR="004B186A">
              <w:rPr>
                <w:sz w:val="20"/>
                <w:lang w:eastAsia="en-US"/>
              </w:rPr>
              <w:t>{readOnly}</w:t>
            </w:r>
          </w:p>
        </w:tc>
        <w:tc>
          <w:tcPr>
            <w:tcW w:w="10324" w:type="dxa"/>
            <w:shd w:val="clear" w:color="auto" w:fill="auto"/>
            <w:hideMark/>
          </w:tcPr>
          <w:p w:rsidR="005B5B23" w:rsidRDefault="005B5B23" w:rsidP="00145268">
            <w:pPr>
              <w:spacing w:before="120" w:after="0"/>
              <w:rPr>
                <w:sz w:val="20"/>
                <w:lang w:eastAsia="en-US"/>
              </w:rPr>
            </w:pPr>
            <w:r w:rsidRPr="00BF25B5">
              <w:rPr>
                <w:sz w:val="20"/>
                <w:lang w:eastAsia="en-US"/>
              </w:rPr>
              <w:t>Identitet på förskrivet livsmedel eller handelsvara.</w:t>
            </w:r>
          </w:p>
          <w:p w:rsidR="005B5B23" w:rsidRDefault="005B5B23" w:rsidP="00145268">
            <w:pPr>
              <w:spacing w:before="120" w:after="0"/>
              <w:rPr>
                <w:rFonts w:eastAsia="Arial Unicode MS"/>
                <w:i/>
                <w:sz w:val="20"/>
              </w:rPr>
            </w:pPr>
            <w:r w:rsidRPr="00BF25B5">
              <w:rPr>
                <w:rFonts w:eastAsia="Arial Unicode MS"/>
                <w:i/>
                <w:sz w:val="20"/>
              </w:rPr>
              <w:t xml:space="preserve">Obligatorisk parameter om NPL-id och NPL pack-id saknas. </w:t>
            </w:r>
          </w:p>
          <w:p w:rsidR="005B5B23" w:rsidRDefault="005B5B23" w:rsidP="00145268">
            <w:pPr>
              <w:spacing w:before="120" w:after="0"/>
              <w:rPr>
                <w:sz w:val="20"/>
                <w:lang w:eastAsia="en-US"/>
              </w:rPr>
            </w:pPr>
            <w:r w:rsidRPr="00BF25B5">
              <w:rPr>
                <w:rFonts w:eastAsia="Arial Unicode MS"/>
                <w:i/>
                <w:sz w:val="20"/>
              </w:rPr>
              <w:t xml:space="preserve">Om artikeln är ett läkemedel får inte </w:t>
            </w:r>
            <w:proofErr w:type="spellStart"/>
            <w:r w:rsidRPr="00BF25B5">
              <w:rPr>
                <w:rFonts w:eastAsia="Arial Unicode MS"/>
                <w:i/>
                <w:sz w:val="20"/>
              </w:rPr>
              <w:t>varunr</w:t>
            </w:r>
            <w:proofErr w:type="spellEnd"/>
            <w:r w:rsidRPr="00BF25B5">
              <w:rPr>
                <w:rFonts w:eastAsia="Arial Unicode MS"/>
                <w:i/>
                <w:sz w:val="20"/>
              </w:rPr>
              <w:t xml:space="preserve"> anges. Valideras i AFF.</w:t>
            </w:r>
          </w:p>
          <w:p w:rsidR="005B5B23" w:rsidRPr="004B186A" w:rsidRDefault="005B5B23" w:rsidP="00BC2B2A">
            <w:pPr>
              <w:spacing w:before="120" w:after="0"/>
              <w:rPr>
                <w:rFonts w:eastAsia="Arial Unicode MS"/>
                <w:i/>
                <w:sz w:val="20"/>
              </w:rPr>
            </w:pPr>
            <w:r w:rsidRPr="00BD4B99">
              <w:rPr>
                <w:rFonts w:eastAsia="Arial Unicode MS"/>
                <w:sz w:val="20"/>
              </w:rPr>
              <w:t xml:space="preserve">Mappas </w:t>
            </w:r>
            <w:r>
              <w:rPr>
                <w:rFonts w:eastAsia="Arial Unicode MS"/>
                <w:sz w:val="20"/>
              </w:rPr>
              <w:t xml:space="preserve">(vid </w:t>
            </w:r>
            <w:r w:rsidRPr="00327EB9">
              <w:rPr>
                <w:i/>
                <w:sz w:val="20"/>
                <w:lang w:eastAsia="en-US"/>
              </w:rPr>
              <w:t>Handelsvara</w:t>
            </w:r>
            <w:r w:rsidRPr="00BD4B99">
              <w:rPr>
                <w:rFonts w:eastAsia="Arial Unicode MS"/>
                <w:sz w:val="20"/>
              </w:rPr>
              <w:t xml:space="preserve">) från </w:t>
            </w:r>
            <w:proofErr w:type="spellStart"/>
            <w:r w:rsidRPr="00BD4B99">
              <w:rPr>
                <w:i/>
                <w:sz w:val="20"/>
                <w:lang w:eastAsia="en-US"/>
              </w:rPr>
              <w:t>Läkemedelsordination.</w:t>
            </w:r>
            <w:r w:rsidRPr="00BD4B99">
              <w:rPr>
                <w:i/>
                <w:iCs/>
                <w:color w:val="000000"/>
                <w:sz w:val="20"/>
              </w:rPr>
              <w:t>ordinerat</w:t>
            </w:r>
            <w:proofErr w:type="spellEnd"/>
            <w:r w:rsidR="00BC2B2A">
              <w:rPr>
                <w:i/>
                <w:iCs/>
                <w:color w:val="000000"/>
                <w:sz w:val="20"/>
              </w:rPr>
              <w:t xml:space="preserve"> </w:t>
            </w:r>
            <w:proofErr w:type="spellStart"/>
            <w:r w:rsidRPr="00BD4B99">
              <w:rPr>
                <w:i/>
                <w:iCs/>
                <w:color w:val="000000"/>
                <w:sz w:val="20"/>
              </w:rPr>
              <w:t>läkemedel.</w:t>
            </w:r>
            <w:r w:rsidRPr="00326BFF">
              <w:rPr>
                <w:rFonts w:eastAsia="Arial Unicode MS"/>
                <w:i/>
                <w:sz w:val="20"/>
              </w:rPr>
              <w:t>varunr</w:t>
            </w:r>
            <w:proofErr w:type="spellEnd"/>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BF25B5" w:rsidRDefault="005B5B23" w:rsidP="00145268">
            <w:pPr>
              <w:rPr>
                <w:rFonts w:eastAsia="Arial Unicode MS"/>
                <w:i/>
                <w:sz w:val="20"/>
              </w:rPr>
            </w:pPr>
            <w:r w:rsidRPr="00BF25B5">
              <w:rPr>
                <w:rFonts w:eastAsia="Arial Unicode MS"/>
                <w:i/>
                <w:sz w:val="20"/>
              </w:rPr>
              <w:t>doseringstext 1</w:t>
            </w:r>
            <w:r w:rsidR="002B0C77">
              <w:rPr>
                <w:rFonts w:eastAsia="Arial Unicode MS"/>
                <w:i/>
                <w:sz w:val="20"/>
              </w:rPr>
              <w:br/>
              <w:t>[</w:t>
            </w:r>
            <w:proofErr w:type="spellStart"/>
            <w:r w:rsidR="002B0C77">
              <w:rPr>
                <w:rFonts w:eastAsia="Arial Unicode MS"/>
                <w:i/>
                <w:sz w:val="20"/>
              </w:rPr>
              <w:t>dosage</w:t>
            </w:r>
            <w:proofErr w:type="spellEnd"/>
            <w:r w:rsidR="002B0C77">
              <w:rPr>
                <w:rFonts w:eastAsia="Arial Unicode MS"/>
                <w:i/>
                <w:sz w:val="20"/>
              </w:rPr>
              <w:t xml:space="preserve"> text 1]</w:t>
            </w:r>
          </w:p>
        </w:tc>
        <w:tc>
          <w:tcPr>
            <w:tcW w:w="1774" w:type="dxa"/>
            <w:shd w:val="clear" w:color="auto" w:fill="auto"/>
            <w:hideMark/>
          </w:tcPr>
          <w:p w:rsidR="005B5B23" w:rsidRPr="007552D0" w:rsidRDefault="005B5B23" w:rsidP="007552D0">
            <w:pPr>
              <w:spacing w:after="0"/>
              <w:rPr>
                <w:sz w:val="20"/>
              </w:rPr>
            </w:pPr>
            <w:r w:rsidRPr="007552D0">
              <w:rPr>
                <w:sz w:val="20"/>
              </w:rPr>
              <w:t xml:space="preserve">string </w:t>
            </w:r>
            <w:r w:rsidR="00177970">
              <w:rPr>
                <w:sz w:val="20"/>
              </w:rPr>
              <w:t>{1</w:t>
            </w:r>
            <w:proofErr w:type="gramStart"/>
            <w:r w:rsidR="00177970">
              <w:rPr>
                <w:sz w:val="20"/>
              </w:rPr>
              <w:t>..</w:t>
            </w:r>
            <w:proofErr w:type="gramEnd"/>
            <w:r w:rsidR="00177970">
              <w:rPr>
                <w:sz w:val="20"/>
              </w:rPr>
              <w:t>256}</w:t>
            </w:r>
            <w:r w:rsidR="004B186A">
              <w:rPr>
                <w:sz w:val="20"/>
              </w:rPr>
              <w:t xml:space="preserve"> </w:t>
            </w:r>
            <w:r w:rsidR="004B186A">
              <w:rPr>
                <w:sz w:val="20"/>
                <w:lang w:eastAsia="en-US"/>
              </w:rPr>
              <w:t>{readOnly}</w:t>
            </w:r>
          </w:p>
        </w:tc>
        <w:tc>
          <w:tcPr>
            <w:tcW w:w="10324" w:type="dxa"/>
            <w:shd w:val="clear" w:color="auto" w:fill="auto"/>
            <w:hideMark/>
          </w:tcPr>
          <w:p w:rsidR="005B5B23" w:rsidRDefault="005B5B23" w:rsidP="00145268">
            <w:pPr>
              <w:spacing w:before="100" w:beforeAutospacing="1" w:after="100" w:afterAutospacing="1"/>
              <w:rPr>
                <w:sz w:val="20"/>
                <w:lang w:eastAsia="en-US"/>
              </w:rPr>
            </w:pPr>
            <w:r w:rsidRPr="00326BFF">
              <w:rPr>
                <w:sz w:val="20"/>
                <w:lang w:eastAsia="en-US"/>
              </w:rPr>
              <w:t xml:space="preserve">Instruktion till patienten. Skrivs ut på Mina sparade recept, doseringsetikett och vid utskrift av elektroniskt </w:t>
            </w:r>
            <w:r>
              <w:rPr>
                <w:sz w:val="20"/>
                <w:lang w:eastAsia="en-US"/>
              </w:rPr>
              <w:t>recept.</w:t>
            </w:r>
            <w:r w:rsidRPr="00326BFF">
              <w:rPr>
                <w:sz w:val="20"/>
                <w:lang w:eastAsia="en-US"/>
              </w:rPr>
              <w:t xml:space="preserve"> </w:t>
            </w:r>
          </w:p>
          <w:p w:rsidR="005B5B23" w:rsidRPr="00326BFF" w:rsidRDefault="005B5B23" w:rsidP="00E37A56">
            <w:pPr>
              <w:spacing w:before="100" w:beforeAutospacing="1" w:after="100" w:afterAutospacing="1"/>
              <w:rPr>
                <w:sz w:val="20"/>
                <w:lang w:eastAsia="en-US"/>
              </w:rPr>
            </w:pPr>
            <w:r w:rsidRPr="00BD4B99">
              <w:rPr>
                <w:rFonts w:eastAsia="Arial Unicode MS"/>
                <w:sz w:val="20"/>
              </w:rPr>
              <w:t xml:space="preserve">Mappas </w:t>
            </w:r>
            <w:r w:rsidRPr="00326BFF">
              <w:rPr>
                <w:sz w:val="20"/>
                <w:lang w:eastAsia="en-US"/>
              </w:rPr>
              <w:t xml:space="preserve">från </w:t>
            </w:r>
            <w:r>
              <w:rPr>
                <w:sz w:val="20"/>
                <w:lang w:eastAsia="en-US"/>
              </w:rPr>
              <w:t xml:space="preserve">a) text som genereras baserat på </w:t>
            </w:r>
            <w:proofErr w:type="spellStart"/>
            <w:r>
              <w:rPr>
                <w:i/>
                <w:sz w:val="20"/>
                <w:lang w:eastAsia="en-US"/>
              </w:rPr>
              <w:t>Läkemedelsordination.dosering</w:t>
            </w:r>
            <w:proofErr w:type="spellEnd"/>
            <w:r>
              <w:rPr>
                <w:i/>
                <w:sz w:val="20"/>
                <w:lang w:eastAsia="en-US"/>
              </w:rPr>
              <w:t xml:space="preserve"> </w:t>
            </w:r>
            <w:r w:rsidRPr="00326BFF">
              <w:rPr>
                <w:i/>
                <w:sz w:val="20"/>
                <w:lang w:eastAsia="en-US"/>
              </w:rPr>
              <w:t>+</w:t>
            </w:r>
            <w:proofErr w:type="gramStart"/>
            <w:r w:rsidRPr="00E37A56">
              <w:rPr>
                <w:sz w:val="20"/>
                <w:lang w:eastAsia="en-US"/>
              </w:rPr>
              <w:t>b)</w:t>
            </w:r>
            <w:r>
              <w:rPr>
                <w:i/>
                <w:sz w:val="20"/>
                <w:lang w:eastAsia="en-US"/>
              </w:rPr>
              <w:t xml:space="preserve"> </w:t>
            </w:r>
            <w:r w:rsidRPr="00326BFF">
              <w:rPr>
                <w:i/>
                <w:sz w:val="20"/>
                <w:lang w:eastAsia="en-US"/>
              </w:rPr>
              <w:t xml:space="preserve"> </w:t>
            </w:r>
            <w:proofErr w:type="spellStart"/>
            <w:r>
              <w:rPr>
                <w:i/>
                <w:sz w:val="20"/>
                <w:lang w:eastAsia="en-US"/>
              </w:rPr>
              <w:t>Läkemedelsordination</w:t>
            </w:r>
            <w:proofErr w:type="gramEnd"/>
            <w:r>
              <w:rPr>
                <w:i/>
                <w:sz w:val="20"/>
                <w:lang w:eastAsia="en-US"/>
              </w:rPr>
              <w:t>.</w:t>
            </w:r>
            <w:r w:rsidRPr="00326BFF">
              <w:rPr>
                <w:i/>
                <w:sz w:val="20"/>
                <w:lang w:eastAsia="en-US"/>
              </w:rPr>
              <w:t>användning</w:t>
            </w:r>
            <w:proofErr w:type="spellEnd"/>
            <w:r w:rsidR="004B186A">
              <w:rPr>
                <w:sz w:val="20"/>
                <w:lang w:eastAsia="en-US"/>
              </w:rPr>
              <w:t>.</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1</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BF25B5" w:rsidRDefault="005B5B23" w:rsidP="00145268">
            <w:pPr>
              <w:rPr>
                <w:rFonts w:eastAsia="Arial Unicode MS"/>
                <w:i/>
                <w:sz w:val="20"/>
              </w:rPr>
            </w:pPr>
            <w:r w:rsidRPr="00BF25B5">
              <w:rPr>
                <w:rFonts w:eastAsia="Arial Unicode MS"/>
                <w:i/>
                <w:sz w:val="20"/>
              </w:rPr>
              <w:t>doseringstext 2</w:t>
            </w:r>
            <w:r w:rsidR="002B0C77">
              <w:rPr>
                <w:rFonts w:eastAsia="Arial Unicode MS"/>
                <w:i/>
                <w:sz w:val="20"/>
              </w:rPr>
              <w:br/>
              <w:t>[</w:t>
            </w:r>
            <w:proofErr w:type="spellStart"/>
            <w:r w:rsidR="002B0C77">
              <w:rPr>
                <w:rFonts w:eastAsia="Arial Unicode MS"/>
                <w:i/>
                <w:sz w:val="20"/>
              </w:rPr>
              <w:t>dosage</w:t>
            </w:r>
            <w:proofErr w:type="spellEnd"/>
            <w:r w:rsidR="002B0C77">
              <w:rPr>
                <w:rFonts w:eastAsia="Arial Unicode MS"/>
                <w:i/>
                <w:sz w:val="20"/>
              </w:rPr>
              <w:t xml:space="preserve"> text 2]</w:t>
            </w:r>
          </w:p>
        </w:tc>
        <w:tc>
          <w:tcPr>
            <w:tcW w:w="1774" w:type="dxa"/>
            <w:shd w:val="clear" w:color="auto" w:fill="auto"/>
            <w:hideMark/>
          </w:tcPr>
          <w:p w:rsidR="005B5B23" w:rsidRPr="007552D0" w:rsidRDefault="005B5B23" w:rsidP="007552D0">
            <w:pPr>
              <w:spacing w:after="0"/>
              <w:rPr>
                <w:sz w:val="20"/>
              </w:rPr>
            </w:pPr>
            <w:r w:rsidRPr="007552D0">
              <w:rPr>
                <w:sz w:val="20"/>
              </w:rPr>
              <w:t xml:space="preserve">string </w:t>
            </w:r>
            <w:r w:rsidR="00177970">
              <w:rPr>
                <w:sz w:val="20"/>
              </w:rPr>
              <w:t>{1</w:t>
            </w:r>
            <w:proofErr w:type="gramStart"/>
            <w:r w:rsidR="00177970">
              <w:rPr>
                <w:sz w:val="20"/>
              </w:rPr>
              <w:t>..</w:t>
            </w:r>
            <w:proofErr w:type="gramEnd"/>
            <w:r w:rsidR="00177970">
              <w:rPr>
                <w:sz w:val="20"/>
              </w:rPr>
              <w:t>256}</w:t>
            </w:r>
            <w:r w:rsidR="004B186A">
              <w:rPr>
                <w:sz w:val="20"/>
              </w:rPr>
              <w:t xml:space="preserve"> </w:t>
            </w:r>
            <w:r w:rsidR="004B186A">
              <w:rPr>
                <w:sz w:val="20"/>
                <w:lang w:eastAsia="en-US"/>
              </w:rPr>
              <w:t>{readOnly}</w:t>
            </w:r>
          </w:p>
        </w:tc>
        <w:tc>
          <w:tcPr>
            <w:tcW w:w="10324" w:type="dxa"/>
            <w:shd w:val="clear" w:color="auto" w:fill="auto"/>
            <w:hideMark/>
          </w:tcPr>
          <w:p w:rsidR="005B5B23" w:rsidRDefault="005B5B23" w:rsidP="00145268">
            <w:pPr>
              <w:spacing w:before="100" w:beforeAutospacing="1" w:after="100" w:afterAutospacing="1"/>
              <w:rPr>
                <w:sz w:val="20"/>
                <w:lang w:eastAsia="en-US"/>
              </w:rPr>
            </w:pPr>
            <w:r>
              <w:rPr>
                <w:sz w:val="20"/>
                <w:lang w:eastAsia="en-US"/>
              </w:rPr>
              <w:t>Kompletterande doseringstext till patienten</w:t>
            </w:r>
          </w:p>
          <w:p w:rsidR="005B5B23" w:rsidRPr="004B186A" w:rsidRDefault="005B5B23" w:rsidP="00E37A56">
            <w:pPr>
              <w:spacing w:before="100" w:beforeAutospacing="1" w:after="100" w:afterAutospacing="1"/>
              <w:rPr>
                <w:rFonts w:eastAsia="Arial Unicode MS"/>
                <w:i/>
                <w:sz w:val="20"/>
              </w:rPr>
            </w:pPr>
            <w:r w:rsidRPr="00BD4B99">
              <w:rPr>
                <w:rFonts w:eastAsia="Arial Unicode MS"/>
                <w:sz w:val="20"/>
              </w:rPr>
              <w:t xml:space="preserve">Mappas </w:t>
            </w:r>
            <w:r w:rsidRPr="00326BFF">
              <w:rPr>
                <w:sz w:val="20"/>
                <w:lang w:eastAsia="en-US"/>
              </w:rPr>
              <w:t xml:space="preserve">från </w:t>
            </w:r>
            <w:r>
              <w:rPr>
                <w:sz w:val="20"/>
                <w:lang w:eastAsia="en-US"/>
              </w:rPr>
              <w:t>endera av</w:t>
            </w:r>
            <w:r>
              <w:rPr>
                <w:sz w:val="20"/>
                <w:lang w:eastAsia="en-US"/>
              </w:rPr>
              <w:br/>
            </w:r>
            <w:r w:rsidRPr="00343871">
              <w:rPr>
                <w:rFonts w:eastAsia="Arial Unicode MS"/>
                <w:i/>
                <w:sz w:val="20"/>
              </w:rPr>
              <w:t>Licensläkemedel</w:t>
            </w:r>
            <w:r>
              <w:t>.</w:t>
            </w:r>
            <w:r>
              <w:rPr>
                <w:rFonts w:eastAsia="Arial Unicode MS"/>
                <w:i/>
                <w:sz w:val="20"/>
              </w:rPr>
              <w:t>produktnamn/styrka/läkemedelsform/</w:t>
            </w:r>
            <w:r w:rsidRPr="00A32724">
              <w:rPr>
                <w:rFonts w:eastAsia="Arial Unicode MS"/>
                <w:i/>
                <w:sz w:val="20"/>
              </w:rPr>
              <w:t>licensinformation</w:t>
            </w:r>
            <w:r>
              <w:rPr>
                <w:rFonts w:eastAsia="Arial Unicode MS"/>
                <w:i/>
                <w:sz w:val="20"/>
              </w:rPr>
              <w:t xml:space="preserve"> </w:t>
            </w:r>
            <w:r>
              <w:rPr>
                <w:rFonts w:eastAsia="Arial Unicode MS"/>
                <w:i/>
                <w:sz w:val="20"/>
              </w:rPr>
              <w:br/>
            </w:r>
            <w:r>
              <w:rPr>
                <w:rFonts w:eastAsia="Arial Unicode MS"/>
                <w:sz w:val="20"/>
              </w:rPr>
              <w:t>eller</w:t>
            </w:r>
            <w:r>
              <w:rPr>
                <w:rFonts w:eastAsia="Arial Unicode MS"/>
                <w:i/>
                <w:sz w:val="20"/>
              </w:rPr>
              <w:t xml:space="preserve"> </w:t>
            </w:r>
            <w:r>
              <w:rPr>
                <w:rFonts w:eastAsia="Arial Unicode MS"/>
                <w:i/>
                <w:sz w:val="20"/>
              </w:rPr>
              <w:br/>
            </w:r>
            <w:r w:rsidRPr="00343871">
              <w:rPr>
                <w:rFonts w:eastAsia="Arial Unicode MS"/>
                <w:i/>
                <w:sz w:val="20"/>
              </w:rPr>
              <w:t>Ex tempore.</w:t>
            </w:r>
            <w:r>
              <w:rPr>
                <w:rFonts w:eastAsia="Arial Unicode MS"/>
                <w:i/>
                <w:sz w:val="20"/>
              </w:rPr>
              <w:t xml:space="preserve"> beskrivning</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281D69">
            <w:pPr>
              <w:spacing w:after="0"/>
              <w:rPr>
                <w:i/>
                <w:iCs/>
                <w:color w:val="000000"/>
                <w:sz w:val="20"/>
              </w:rPr>
            </w:pPr>
            <w:r w:rsidRPr="00BF25B5">
              <w:rPr>
                <w:rFonts w:eastAsia="Arial Unicode MS"/>
                <w:i/>
                <w:sz w:val="20"/>
              </w:rPr>
              <w:t>språkkod</w:t>
            </w:r>
            <w:r w:rsidR="002B0C77">
              <w:rPr>
                <w:rFonts w:eastAsia="Arial Unicode MS"/>
                <w:i/>
                <w:sz w:val="20"/>
              </w:rPr>
              <w:br/>
              <w:t>[</w:t>
            </w:r>
            <w:proofErr w:type="spellStart"/>
            <w:r w:rsidR="002B0C77">
              <w:rPr>
                <w:rFonts w:eastAsia="Arial Unicode MS"/>
                <w:i/>
                <w:sz w:val="20"/>
              </w:rPr>
              <w:t>language</w:t>
            </w:r>
            <w:proofErr w:type="spellEnd"/>
            <w:r w:rsidR="002B0C77">
              <w:rPr>
                <w:rFonts w:eastAsia="Arial Unicode MS"/>
                <w:i/>
                <w:sz w:val="20"/>
              </w:rPr>
              <w:t xml:space="preserve"> </w:t>
            </w:r>
            <w:proofErr w:type="spellStart"/>
            <w:r w:rsidR="002B0C77">
              <w:rPr>
                <w:rFonts w:eastAsia="Arial Unicode MS"/>
                <w:i/>
                <w:sz w:val="20"/>
              </w:rPr>
              <w:t>code</w:t>
            </w:r>
            <w:proofErr w:type="spellEnd"/>
            <w:r w:rsidR="002B0C77">
              <w:rPr>
                <w:rFonts w:eastAsia="Arial Unicode MS"/>
                <w:i/>
                <w:sz w:val="20"/>
              </w:rPr>
              <w:t>]</w:t>
            </w:r>
          </w:p>
        </w:tc>
        <w:tc>
          <w:tcPr>
            <w:tcW w:w="1774" w:type="dxa"/>
            <w:shd w:val="clear" w:color="auto" w:fill="auto"/>
            <w:hideMark/>
          </w:tcPr>
          <w:p w:rsidR="005B5B23" w:rsidRPr="007552D0" w:rsidRDefault="00177970" w:rsidP="007552D0">
            <w:pPr>
              <w:spacing w:after="0"/>
              <w:rPr>
                <w:sz w:val="20"/>
              </w:rPr>
            </w:pPr>
            <w:r>
              <w:rPr>
                <w:sz w:val="20"/>
              </w:rPr>
              <w:t>string {2</w:t>
            </w:r>
            <w:proofErr w:type="gramStart"/>
            <w:r>
              <w:rPr>
                <w:sz w:val="20"/>
              </w:rPr>
              <w:t>..</w:t>
            </w:r>
            <w:proofErr w:type="gramEnd"/>
            <w:r>
              <w:rPr>
                <w:sz w:val="20"/>
              </w:rPr>
              <w:t>2}</w:t>
            </w:r>
          </w:p>
        </w:tc>
        <w:tc>
          <w:tcPr>
            <w:tcW w:w="10324" w:type="dxa"/>
            <w:shd w:val="clear" w:color="auto" w:fill="auto"/>
            <w:hideMark/>
          </w:tcPr>
          <w:p w:rsidR="005B5B23" w:rsidRPr="00B43DC9" w:rsidRDefault="005B5B23" w:rsidP="00281D69">
            <w:pPr>
              <w:spacing w:before="120" w:after="0"/>
              <w:rPr>
                <w:sz w:val="20"/>
                <w:lang w:eastAsia="en-US"/>
              </w:rPr>
            </w:pPr>
            <w:r w:rsidRPr="00BF25B5">
              <w:rPr>
                <w:sz w:val="20"/>
                <w:lang w:eastAsia="en-US"/>
              </w:rPr>
              <w:t>Främmande språk för doseringstext enligt ISO-639-1</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145268">
            <w:pPr>
              <w:spacing w:after="0"/>
              <w:rPr>
                <w:i/>
                <w:iCs/>
                <w:color w:val="000000"/>
                <w:sz w:val="20"/>
              </w:rPr>
            </w:pPr>
            <w:r w:rsidRPr="00326BFF">
              <w:rPr>
                <w:rFonts w:eastAsia="Arial Unicode MS"/>
                <w:i/>
                <w:iCs/>
                <w:color w:val="000000"/>
                <w:sz w:val="20"/>
              </w:rPr>
              <w:t>behandlingsändamål</w:t>
            </w:r>
            <w:r w:rsidR="002B0C77">
              <w:rPr>
                <w:rFonts w:eastAsia="Arial Unicode MS"/>
                <w:i/>
                <w:iCs/>
                <w:color w:val="000000"/>
                <w:sz w:val="20"/>
              </w:rPr>
              <w:br/>
              <w:t>[</w:t>
            </w:r>
            <w:proofErr w:type="spellStart"/>
            <w:r w:rsidR="002B0C77">
              <w:rPr>
                <w:rFonts w:eastAsia="Arial Unicode MS"/>
                <w:i/>
                <w:iCs/>
                <w:color w:val="000000"/>
                <w:sz w:val="20"/>
              </w:rPr>
              <w:t>pupose</w:t>
            </w:r>
            <w:proofErr w:type="spellEnd"/>
            <w:r w:rsidR="002B0C77">
              <w:rPr>
                <w:rFonts w:eastAsia="Arial Unicode MS"/>
                <w:i/>
                <w:iCs/>
                <w:color w:val="000000"/>
                <w:sz w:val="20"/>
              </w:rPr>
              <w:t>]</w:t>
            </w:r>
          </w:p>
        </w:tc>
        <w:tc>
          <w:tcPr>
            <w:tcW w:w="1774" w:type="dxa"/>
            <w:shd w:val="clear" w:color="auto" w:fill="auto"/>
            <w:hideMark/>
          </w:tcPr>
          <w:p w:rsidR="005B5B23" w:rsidRPr="007552D0" w:rsidRDefault="005B5B23" w:rsidP="007552D0">
            <w:pPr>
              <w:spacing w:after="0"/>
              <w:rPr>
                <w:sz w:val="20"/>
              </w:rPr>
            </w:pPr>
            <w:r w:rsidRPr="007552D0">
              <w:rPr>
                <w:sz w:val="20"/>
              </w:rPr>
              <w:t xml:space="preserve">string </w:t>
            </w:r>
            <w:r w:rsidR="00177970">
              <w:rPr>
                <w:sz w:val="20"/>
              </w:rPr>
              <w:t>{1</w:t>
            </w:r>
            <w:proofErr w:type="gramStart"/>
            <w:r w:rsidR="00177970">
              <w:rPr>
                <w:sz w:val="20"/>
              </w:rPr>
              <w:t>..</w:t>
            </w:r>
            <w:proofErr w:type="gramEnd"/>
            <w:r w:rsidR="00177970">
              <w:rPr>
                <w:sz w:val="20"/>
              </w:rPr>
              <w:t>256}</w:t>
            </w:r>
            <w:r w:rsidR="004B186A">
              <w:rPr>
                <w:sz w:val="20"/>
              </w:rPr>
              <w:t xml:space="preserve"> </w:t>
            </w:r>
            <w:r w:rsidR="004B186A">
              <w:rPr>
                <w:sz w:val="20"/>
                <w:lang w:eastAsia="en-US"/>
              </w:rPr>
              <w:t>{readOnly}</w:t>
            </w:r>
          </w:p>
        </w:tc>
        <w:tc>
          <w:tcPr>
            <w:tcW w:w="10324" w:type="dxa"/>
            <w:shd w:val="clear" w:color="auto" w:fill="auto"/>
            <w:hideMark/>
          </w:tcPr>
          <w:p w:rsidR="005B5B23" w:rsidRDefault="005B5B23" w:rsidP="00145268">
            <w:pPr>
              <w:spacing w:before="120" w:after="0"/>
              <w:rPr>
                <w:rFonts w:eastAsia="Arial Unicode MS"/>
                <w:i/>
                <w:sz w:val="20"/>
              </w:rPr>
            </w:pPr>
            <w:r>
              <w:rPr>
                <w:rFonts w:eastAsia="Arial Unicode MS"/>
                <w:i/>
                <w:sz w:val="20"/>
              </w:rPr>
              <w:t>(</w:t>
            </w:r>
            <w:r w:rsidRPr="00BF25B5">
              <w:rPr>
                <w:rFonts w:eastAsia="Arial Unicode MS"/>
                <w:i/>
                <w:sz w:val="20"/>
              </w:rPr>
              <w:t>Ändamål klartext</w:t>
            </w:r>
            <w:r>
              <w:rPr>
                <w:rFonts w:eastAsia="Arial Unicode MS"/>
                <w:i/>
                <w:sz w:val="20"/>
              </w:rPr>
              <w:t>)</w:t>
            </w:r>
          </w:p>
          <w:p w:rsidR="005B5B23" w:rsidRPr="004B186A" w:rsidRDefault="005B5B23" w:rsidP="003111B5">
            <w:pPr>
              <w:spacing w:before="120" w:after="0"/>
              <w:rPr>
                <w:i/>
                <w:sz w:val="20"/>
                <w:lang w:eastAsia="en-US"/>
              </w:rPr>
            </w:pPr>
            <w:r w:rsidRPr="00BD4B99">
              <w:rPr>
                <w:rFonts w:eastAsia="Arial Unicode MS"/>
                <w:sz w:val="20"/>
              </w:rPr>
              <w:t xml:space="preserve">Mappas </w:t>
            </w:r>
            <w:r w:rsidRPr="00326BFF">
              <w:rPr>
                <w:sz w:val="20"/>
                <w:lang w:eastAsia="en-US"/>
              </w:rPr>
              <w:t xml:space="preserve">från </w:t>
            </w:r>
            <w:proofErr w:type="spellStart"/>
            <w:r w:rsidRPr="003111B5">
              <w:rPr>
                <w:i/>
                <w:sz w:val="20"/>
                <w:lang w:eastAsia="en-US"/>
              </w:rPr>
              <w:t>Läkemedelsordination.behandlingsändamål</w:t>
            </w:r>
            <w:proofErr w:type="spellEnd"/>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B65254">
            <w:pPr>
              <w:spacing w:after="0"/>
              <w:rPr>
                <w:i/>
                <w:iCs/>
                <w:color w:val="000000"/>
                <w:sz w:val="20"/>
              </w:rPr>
            </w:pPr>
            <w:r w:rsidRPr="00BF25B5">
              <w:rPr>
                <w:rFonts w:eastAsia="Arial Unicode MS"/>
                <w:i/>
                <w:sz w:val="20"/>
              </w:rPr>
              <w:t>förmån</w:t>
            </w:r>
            <w:r w:rsidR="002B0C77">
              <w:rPr>
                <w:rFonts w:eastAsia="Arial Unicode MS"/>
                <w:i/>
                <w:sz w:val="20"/>
              </w:rPr>
              <w:br/>
              <w:t>[</w:t>
            </w:r>
            <w:proofErr w:type="spellStart"/>
            <w:r w:rsidR="00B65254">
              <w:rPr>
                <w:rFonts w:eastAsia="Arial Unicode MS"/>
                <w:i/>
                <w:sz w:val="20"/>
              </w:rPr>
              <w:t>r</w:t>
            </w:r>
            <w:r w:rsidR="00B65254" w:rsidRPr="00B65254">
              <w:rPr>
                <w:rFonts w:eastAsia="Arial Unicode MS"/>
                <w:i/>
                <w:sz w:val="20"/>
              </w:rPr>
              <w:t>eimbursed</w:t>
            </w:r>
            <w:proofErr w:type="spellEnd"/>
            <w:r w:rsidR="002B0C77">
              <w:rPr>
                <w:rFonts w:eastAsia="Arial Unicode MS"/>
                <w:i/>
                <w:sz w:val="20"/>
              </w:rPr>
              <w:t>]</w:t>
            </w:r>
          </w:p>
        </w:tc>
        <w:tc>
          <w:tcPr>
            <w:tcW w:w="1774" w:type="dxa"/>
            <w:shd w:val="clear" w:color="auto" w:fill="auto"/>
            <w:hideMark/>
          </w:tcPr>
          <w:p w:rsidR="005B5B23" w:rsidRPr="007552D0" w:rsidRDefault="005B5B23" w:rsidP="007552D0">
            <w:pPr>
              <w:spacing w:after="0"/>
              <w:rPr>
                <w:sz w:val="20"/>
              </w:rPr>
            </w:pPr>
            <w:r w:rsidRPr="007552D0">
              <w:rPr>
                <w:sz w:val="20"/>
              </w:rPr>
              <w:t>boolean</w:t>
            </w:r>
          </w:p>
        </w:tc>
        <w:tc>
          <w:tcPr>
            <w:tcW w:w="10324" w:type="dxa"/>
            <w:shd w:val="clear" w:color="auto" w:fill="auto"/>
            <w:hideMark/>
          </w:tcPr>
          <w:p w:rsidR="005B5B23" w:rsidRDefault="005B5B23" w:rsidP="00145268">
            <w:pPr>
              <w:spacing w:before="120" w:after="0"/>
              <w:rPr>
                <w:sz w:val="20"/>
                <w:lang w:eastAsia="en-US"/>
              </w:rPr>
            </w:pPr>
            <w:r w:rsidRPr="00177916">
              <w:rPr>
                <w:sz w:val="20"/>
                <w:lang w:eastAsia="en-US"/>
              </w:rPr>
              <w:t>Förskrivaren uppgift om ordinationen ska innefattas i förmånen.</w:t>
            </w:r>
          </w:p>
          <w:p w:rsidR="005B5B23" w:rsidRDefault="005B5B23" w:rsidP="00DC6053">
            <w:pPr>
              <w:rPr>
                <w:rFonts w:eastAsia="Arial Unicode MS"/>
                <w:i/>
                <w:sz w:val="20"/>
              </w:rPr>
            </w:pPr>
            <w:r w:rsidRPr="00177916">
              <w:rPr>
                <w:rFonts w:eastAsia="Arial Unicode MS"/>
                <w:i/>
                <w:sz w:val="20"/>
              </w:rPr>
              <w:t>Falskt = Utan förmån</w:t>
            </w:r>
            <w:r>
              <w:rPr>
                <w:rFonts w:eastAsia="Arial Unicode MS"/>
                <w:i/>
                <w:sz w:val="20"/>
              </w:rPr>
              <w:br/>
              <w:t>Sant =</w:t>
            </w:r>
            <w:r w:rsidRPr="00177916">
              <w:rPr>
                <w:rFonts w:eastAsia="Arial Unicode MS"/>
                <w:i/>
                <w:sz w:val="20"/>
              </w:rPr>
              <w:t>Med förmån</w:t>
            </w:r>
          </w:p>
          <w:p w:rsidR="005B5B23" w:rsidRPr="00DC6053" w:rsidRDefault="005B5B23" w:rsidP="00DC6053">
            <w:pPr>
              <w:spacing w:before="120" w:after="0"/>
              <w:rPr>
                <w:b/>
                <w:sz w:val="20"/>
                <w:lang w:eastAsia="en-US"/>
              </w:rPr>
            </w:pPr>
            <w:r w:rsidRPr="00177916">
              <w:rPr>
                <w:rFonts w:eastAsia="Arial Unicode MS"/>
                <w:i/>
                <w:sz w:val="20"/>
              </w:rPr>
              <w:t>Valideras i AFF</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1</w:t>
            </w:r>
          </w:p>
        </w:tc>
      </w:tr>
      <w:tr w:rsidR="005B5B23" w:rsidRPr="00326BFF" w:rsidTr="004B186A">
        <w:trPr>
          <w:trHeight w:val="170"/>
        </w:trPr>
        <w:tc>
          <w:tcPr>
            <w:tcW w:w="2072" w:type="dxa"/>
            <w:shd w:val="clear" w:color="auto" w:fill="auto"/>
            <w:hideMark/>
          </w:tcPr>
          <w:p w:rsidR="005B5B23" w:rsidRPr="00326BFF" w:rsidRDefault="005B5B23" w:rsidP="00E93DF7">
            <w:pPr>
              <w:spacing w:after="0"/>
              <w:rPr>
                <w:i/>
                <w:iCs/>
                <w:color w:val="000000"/>
                <w:sz w:val="20"/>
              </w:rPr>
            </w:pPr>
            <w:r w:rsidRPr="00817069">
              <w:rPr>
                <w:rFonts w:eastAsia="Arial Unicode MS"/>
                <w:i/>
                <w:sz w:val="20"/>
              </w:rPr>
              <w:t>sista giltighetsdag</w:t>
            </w:r>
            <w:r w:rsidR="00E93DF7">
              <w:rPr>
                <w:rFonts w:eastAsia="Arial Unicode MS"/>
                <w:i/>
                <w:sz w:val="20"/>
              </w:rPr>
              <w:br/>
              <w:t xml:space="preserve">[valid </w:t>
            </w:r>
            <w:proofErr w:type="spellStart"/>
            <w:r w:rsidR="00E93DF7">
              <w:rPr>
                <w:rFonts w:eastAsia="Arial Unicode MS"/>
                <w:i/>
                <w:sz w:val="20"/>
              </w:rPr>
              <w:t>until</w:t>
            </w:r>
            <w:proofErr w:type="spellEnd"/>
            <w:r w:rsidR="00E93DF7">
              <w:rPr>
                <w:rFonts w:eastAsia="Arial Unicode MS"/>
                <w:i/>
                <w:sz w:val="20"/>
              </w:rPr>
              <w:t>]</w:t>
            </w:r>
            <w:r w:rsidR="004E1E67">
              <w:rPr>
                <w:rFonts w:eastAsia="Arial Unicode MS"/>
                <w:i/>
                <w:sz w:val="20"/>
              </w:rPr>
              <w:br/>
            </w:r>
          </w:p>
        </w:tc>
        <w:tc>
          <w:tcPr>
            <w:tcW w:w="1774" w:type="dxa"/>
            <w:shd w:val="clear" w:color="auto" w:fill="auto"/>
            <w:hideMark/>
          </w:tcPr>
          <w:p w:rsidR="005B5B23" w:rsidRPr="007552D0" w:rsidRDefault="005B5B23" w:rsidP="007552D0">
            <w:pPr>
              <w:spacing w:after="0"/>
              <w:rPr>
                <w:sz w:val="20"/>
              </w:rPr>
            </w:pPr>
            <w:r w:rsidRPr="007552D0">
              <w:rPr>
                <w:sz w:val="20"/>
              </w:rPr>
              <w:t>date</w:t>
            </w:r>
          </w:p>
        </w:tc>
        <w:tc>
          <w:tcPr>
            <w:tcW w:w="10324" w:type="dxa"/>
            <w:shd w:val="clear" w:color="auto" w:fill="auto"/>
            <w:hideMark/>
          </w:tcPr>
          <w:p w:rsidR="005B5B23" w:rsidRPr="004945A5" w:rsidRDefault="004945A5" w:rsidP="004945A5">
            <w:pPr>
              <w:spacing w:before="120" w:after="0"/>
              <w:rPr>
                <w:sz w:val="20"/>
                <w:lang w:eastAsia="en-US"/>
              </w:rPr>
            </w:pPr>
            <w:r>
              <w:rPr>
                <w:sz w:val="20"/>
                <w:lang w:eastAsia="en-US"/>
              </w:rPr>
              <w:t xml:space="preserve">Expedieringsunderlagets </w:t>
            </w:r>
            <w:r w:rsidR="005B5B23" w:rsidRPr="00817069">
              <w:rPr>
                <w:sz w:val="20"/>
                <w:lang w:eastAsia="en-US"/>
              </w:rPr>
              <w:t>sista giltighetsdag</w:t>
            </w:r>
            <w:r>
              <w:rPr>
                <w:sz w:val="20"/>
                <w:lang w:eastAsia="en-US"/>
              </w:rPr>
              <w:t xml:space="preserve">. Detta </w:t>
            </w:r>
            <w:r w:rsidRPr="004945A5">
              <w:rPr>
                <w:sz w:val="20"/>
                <w:lang w:eastAsia="en-US"/>
              </w:rPr>
              <w:t>får inte överskrida förskrivningstidpunkt + 1 år och en dag.</w:t>
            </w:r>
          </w:p>
          <w:p w:rsidR="004945A5" w:rsidRDefault="004945A5" w:rsidP="008536C7">
            <w:pPr>
              <w:spacing w:before="120" w:after="0"/>
              <w:rPr>
                <w:sz w:val="20"/>
                <w:szCs w:val="20"/>
              </w:rPr>
            </w:pPr>
            <w:r>
              <w:rPr>
                <w:sz w:val="20"/>
                <w:szCs w:val="20"/>
              </w:rPr>
              <w:t xml:space="preserve">Patienten </w:t>
            </w:r>
            <w:r w:rsidR="00B84B10">
              <w:rPr>
                <w:sz w:val="20"/>
                <w:szCs w:val="20"/>
              </w:rPr>
              <w:t xml:space="preserve">med </w:t>
            </w:r>
            <w:r>
              <w:rPr>
                <w:sz w:val="20"/>
                <w:szCs w:val="20"/>
              </w:rPr>
              <w:t xml:space="preserve">en läkemedelsordination med utsättningstid bortom </w:t>
            </w:r>
            <w:r w:rsidR="00B84B10" w:rsidRPr="00817069">
              <w:rPr>
                <w:sz w:val="20"/>
                <w:lang w:eastAsia="en-US"/>
              </w:rPr>
              <w:t>sista giltighetsdag</w:t>
            </w:r>
            <w:r w:rsidR="00B84B10">
              <w:rPr>
                <w:sz w:val="20"/>
                <w:szCs w:val="20"/>
              </w:rPr>
              <w:t xml:space="preserve"> kommer då att behöva ett nytt </w:t>
            </w:r>
            <w:r w:rsidR="00B84B10">
              <w:rPr>
                <w:sz w:val="20"/>
                <w:lang w:eastAsia="en-US"/>
              </w:rPr>
              <w:t>expedieringsunderlag för att hämta ut medicinen.</w:t>
            </w:r>
          </w:p>
          <w:p w:rsidR="005B5B23" w:rsidRPr="008536C7" w:rsidRDefault="005B5B23" w:rsidP="008536C7">
            <w:pPr>
              <w:spacing w:before="120" w:after="0"/>
              <w:rPr>
                <w:sz w:val="20"/>
                <w:lang w:eastAsia="en-US"/>
              </w:rPr>
            </w:pPr>
            <w:r w:rsidRPr="008536C7">
              <w:rPr>
                <w:rFonts w:eastAsia="Arial Unicode MS"/>
                <w:sz w:val="20"/>
              </w:rPr>
              <w:t>Valideras i AFF</w:t>
            </w:r>
          </w:p>
        </w:tc>
        <w:tc>
          <w:tcPr>
            <w:tcW w:w="729" w:type="dxa"/>
            <w:shd w:val="clear" w:color="auto" w:fill="auto"/>
            <w:hideMark/>
          </w:tcPr>
          <w:p w:rsidR="005B5B23" w:rsidRPr="00326BFF" w:rsidRDefault="005B5B23" w:rsidP="00145268">
            <w:pPr>
              <w:spacing w:after="0"/>
              <w:jc w:val="right"/>
              <w:rPr>
                <w:color w:val="000000"/>
                <w:sz w:val="20"/>
              </w:rPr>
            </w:pPr>
            <w:r>
              <w:rPr>
                <w:color w:val="000000"/>
                <w:sz w:val="20"/>
              </w:rPr>
              <w:t>1</w:t>
            </w:r>
          </w:p>
        </w:tc>
      </w:tr>
    </w:tbl>
    <w:p w:rsidR="005B5B23" w:rsidRDefault="005B5B23" w:rsidP="001F7AD2"/>
    <w:p w:rsidR="005B5B23" w:rsidRDefault="005B5B23" w:rsidP="001F7AD2">
      <w:r>
        <w:t xml:space="preserve">Not 1. Vid anrop till </w:t>
      </w:r>
      <w:r w:rsidR="00936392">
        <w:t>RR</w:t>
      </w:r>
      <w:r>
        <w:t xml:space="preserve"> måste även </w:t>
      </w:r>
      <w:r w:rsidRPr="008C4A39">
        <w:rPr>
          <w:i/>
        </w:rPr>
        <w:t>Underlagsversion</w:t>
      </w:r>
      <w:r w:rsidRPr="008C4A39">
        <w:t xml:space="preserve"> och </w:t>
      </w:r>
      <w:r w:rsidRPr="008C4A39">
        <w:rPr>
          <w:i/>
        </w:rPr>
        <w:t>Testindikator</w:t>
      </w:r>
      <w:r w:rsidRPr="008C4A39">
        <w:t xml:space="preserve"> anges.</w:t>
      </w:r>
      <w:r>
        <w:t xml:space="preserve"> Dessa ingår inte i </w:t>
      </w:r>
      <w:r w:rsidR="0045166A">
        <w:t>Expediering</w:t>
      </w:r>
      <w:r>
        <w:t>sunderlaget och hanteras helt internt i NOD.</w:t>
      </w:r>
    </w:p>
    <w:p w:rsidR="005B5B23" w:rsidRDefault="0045166A" w:rsidP="00145268">
      <w:pPr>
        <w:pStyle w:val="Rubrik3"/>
      </w:pPr>
      <w:bookmarkStart w:id="67" w:name="_Toc413681403"/>
      <w:r>
        <w:t>Expediering</w:t>
      </w:r>
      <w:r w:rsidR="005B5B23" w:rsidRPr="00C67C52">
        <w:t>sunderlag</w:t>
      </w:r>
      <w:r w:rsidR="005B5B23">
        <w:t xml:space="preserve"> för </w:t>
      </w:r>
      <w:r w:rsidR="00BE14B9">
        <w:t>dos</w:t>
      </w:r>
      <w:r w:rsidR="005B5B23">
        <w:t>dispensering</w:t>
      </w:r>
      <w:bookmarkEnd w:id="67"/>
      <w:r w:rsidR="005B5B23">
        <w:t xml:space="preserve"> </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5B5B23" w:rsidRPr="00326BFF" w:rsidTr="00281D69">
        <w:trPr>
          <w:trHeight w:val="170"/>
        </w:trPr>
        <w:tc>
          <w:tcPr>
            <w:tcW w:w="14899" w:type="dxa"/>
            <w:gridSpan w:val="4"/>
            <w:shd w:val="clear" w:color="auto" w:fill="auto"/>
            <w:hideMark/>
          </w:tcPr>
          <w:p w:rsidR="005B5B23" w:rsidRPr="00326BFF" w:rsidRDefault="0045166A" w:rsidP="00281D69">
            <w:pPr>
              <w:spacing w:after="0"/>
              <w:rPr>
                <w:rFonts w:ascii="Arial" w:hAnsi="Arial" w:cs="Arial"/>
                <w:b/>
                <w:bCs/>
                <w:color w:val="000000"/>
                <w:sz w:val="20"/>
              </w:rPr>
            </w:pPr>
            <w:r>
              <w:rPr>
                <w:rFonts w:ascii="Arial" w:hAnsi="Arial" w:cs="Arial"/>
                <w:b/>
                <w:bCs/>
                <w:color w:val="000000"/>
                <w:sz w:val="20"/>
              </w:rPr>
              <w:t>Expediering</w:t>
            </w:r>
            <w:r w:rsidR="005B5B23" w:rsidRPr="00326BFF">
              <w:rPr>
                <w:rFonts w:ascii="Arial" w:hAnsi="Arial" w:cs="Arial"/>
                <w:b/>
                <w:bCs/>
                <w:color w:val="000000"/>
                <w:sz w:val="20"/>
              </w:rPr>
              <w:t>sunderlag</w:t>
            </w:r>
            <w:r w:rsidR="005B5B23" w:rsidRPr="00432D37">
              <w:rPr>
                <w:rFonts w:ascii="Arial" w:hAnsi="Arial" w:cs="Arial"/>
                <w:b/>
                <w:bCs/>
                <w:color w:val="000000"/>
                <w:sz w:val="20"/>
              </w:rPr>
              <w:t xml:space="preserve"> för </w:t>
            </w:r>
            <w:r w:rsidR="00BE14B9">
              <w:rPr>
                <w:rFonts w:ascii="Arial" w:hAnsi="Arial" w:cs="Arial"/>
                <w:b/>
                <w:bCs/>
                <w:color w:val="000000"/>
                <w:sz w:val="20"/>
              </w:rPr>
              <w:t>dos</w:t>
            </w:r>
            <w:r w:rsidR="005B5B23" w:rsidRPr="00432D37">
              <w:rPr>
                <w:rFonts w:ascii="Arial" w:hAnsi="Arial" w:cs="Arial"/>
                <w:b/>
                <w:bCs/>
                <w:color w:val="000000"/>
                <w:sz w:val="20"/>
              </w:rPr>
              <w:t>dispensering</w:t>
            </w:r>
            <w:r w:rsidR="005B5B23">
              <w:rPr>
                <w:rFonts w:ascii="Arial" w:hAnsi="Arial" w:cs="Arial"/>
                <w:b/>
                <w:bCs/>
                <w:color w:val="000000"/>
                <w:sz w:val="20"/>
              </w:rPr>
              <w:t xml:space="preserve"> </w:t>
            </w:r>
            <w:r w:rsidR="00687AF5">
              <w:rPr>
                <w:rFonts w:ascii="Arial" w:hAnsi="Arial" w:cs="Arial"/>
                <w:b/>
                <w:bCs/>
                <w:color w:val="000000"/>
                <w:sz w:val="20"/>
              </w:rPr>
              <w:t>[</w:t>
            </w:r>
            <w:proofErr w:type="spellStart"/>
            <w:r w:rsidR="00B65254">
              <w:rPr>
                <w:rFonts w:ascii="Arial" w:hAnsi="Arial" w:cs="Arial"/>
                <w:b/>
                <w:bCs/>
                <w:color w:val="000000"/>
                <w:sz w:val="20"/>
              </w:rPr>
              <w:t>Medication</w:t>
            </w:r>
            <w:proofErr w:type="spellEnd"/>
            <w:r w:rsidR="00B65254">
              <w:rPr>
                <w:rFonts w:ascii="Arial" w:hAnsi="Arial" w:cs="Arial"/>
                <w:b/>
                <w:bCs/>
                <w:color w:val="000000"/>
                <w:sz w:val="20"/>
              </w:rPr>
              <w:t xml:space="preserve"> </w:t>
            </w:r>
            <w:proofErr w:type="spellStart"/>
            <w:r w:rsidR="00BA4308">
              <w:rPr>
                <w:rFonts w:ascii="Arial" w:hAnsi="Arial" w:cs="Arial"/>
                <w:b/>
                <w:bCs/>
                <w:color w:val="000000"/>
                <w:sz w:val="20"/>
              </w:rPr>
              <w:t>dispense</w:t>
            </w:r>
            <w:proofErr w:type="spellEnd"/>
            <w:r w:rsidR="00BA4308">
              <w:rPr>
                <w:rFonts w:ascii="Arial" w:hAnsi="Arial" w:cs="Arial"/>
                <w:b/>
                <w:bCs/>
                <w:color w:val="000000"/>
                <w:sz w:val="20"/>
              </w:rPr>
              <w:t xml:space="preserve"> </w:t>
            </w:r>
            <w:proofErr w:type="spellStart"/>
            <w:r w:rsidR="00BA4308">
              <w:rPr>
                <w:rFonts w:ascii="Arial" w:hAnsi="Arial" w:cs="Arial"/>
                <w:b/>
                <w:bCs/>
                <w:color w:val="000000"/>
                <w:sz w:val="20"/>
              </w:rPr>
              <w:t>authorization</w:t>
            </w:r>
            <w:proofErr w:type="spellEnd"/>
            <w:r w:rsidR="00B65254">
              <w:rPr>
                <w:rFonts w:ascii="Arial" w:hAnsi="Arial" w:cs="Arial"/>
                <w:b/>
                <w:bCs/>
                <w:color w:val="000000"/>
                <w:sz w:val="20"/>
              </w:rPr>
              <w:t xml:space="preserve"> </w:t>
            </w:r>
            <w:r w:rsidR="00687AF5">
              <w:rPr>
                <w:rFonts w:ascii="Arial" w:hAnsi="Arial" w:cs="Arial"/>
                <w:b/>
                <w:bCs/>
                <w:color w:val="000000"/>
                <w:sz w:val="20"/>
              </w:rPr>
              <w:t xml:space="preserve">for </w:t>
            </w:r>
            <w:proofErr w:type="spellStart"/>
            <w:r w:rsidR="00BE14B9" w:rsidRPr="00BE14B9">
              <w:rPr>
                <w:rFonts w:ascii="Arial" w:hAnsi="Arial" w:cs="Arial"/>
                <w:b/>
                <w:bCs/>
                <w:color w:val="000000"/>
                <w:sz w:val="20"/>
              </w:rPr>
              <w:t>dose</w:t>
            </w:r>
            <w:proofErr w:type="spellEnd"/>
            <w:r w:rsidR="00BE14B9" w:rsidRPr="00BE14B9">
              <w:rPr>
                <w:rFonts w:ascii="Arial" w:hAnsi="Arial" w:cs="Arial"/>
                <w:b/>
                <w:bCs/>
                <w:color w:val="000000"/>
                <w:sz w:val="20"/>
              </w:rPr>
              <w:t xml:space="preserve"> </w:t>
            </w:r>
            <w:proofErr w:type="spellStart"/>
            <w:r w:rsidR="00BE14B9" w:rsidRPr="00BE14B9">
              <w:rPr>
                <w:rFonts w:ascii="Arial" w:hAnsi="Arial" w:cs="Arial"/>
                <w:b/>
                <w:bCs/>
                <w:color w:val="000000"/>
                <w:sz w:val="20"/>
              </w:rPr>
              <w:t>dispensing</w:t>
            </w:r>
            <w:proofErr w:type="spellEnd"/>
            <w:r w:rsidR="00BE14B9" w:rsidRPr="00BE14B9">
              <w:rPr>
                <w:b/>
                <w:bCs/>
                <w:color w:val="000000"/>
              </w:rPr>
              <w:t>]</w:t>
            </w:r>
            <w:r w:rsidR="005B5B23">
              <w:rPr>
                <w:rFonts w:ascii="Arial" w:hAnsi="Arial" w:cs="Arial"/>
                <w:b/>
                <w:bCs/>
                <w:color w:val="000000"/>
                <w:sz w:val="20"/>
              </w:rPr>
              <w:t xml:space="preserve">: </w:t>
            </w:r>
            <w:r>
              <w:rPr>
                <w:rFonts w:ascii="Arial" w:hAnsi="Arial" w:cs="Arial"/>
                <w:b/>
                <w:bCs/>
                <w:color w:val="000000"/>
                <w:sz w:val="20"/>
              </w:rPr>
              <w:t>Expediering</w:t>
            </w:r>
            <w:r w:rsidR="005B5B23" w:rsidRPr="00326BFF">
              <w:rPr>
                <w:rFonts w:ascii="Arial" w:hAnsi="Arial" w:cs="Arial"/>
                <w:b/>
                <w:bCs/>
                <w:color w:val="000000"/>
                <w:sz w:val="20"/>
              </w:rPr>
              <w:t>sunderlag</w:t>
            </w:r>
          </w:p>
        </w:tc>
      </w:tr>
      <w:tr w:rsidR="005B5B23" w:rsidRPr="00326BFF" w:rsidTr="00281D69">
        <w:trPr>
          <w:trHeight w:val="170"/>
        </w:trPr>
        <w:tc>
          <w:tcPr>
            <w:tcW w:w="2073" w:type="dxa"/>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5B5B23" w:rsidRPr="007552D0" w:rsidRDefault="005B5B23" w:rsidP="00281D69">
            <w:pPr>
              <w:spacing w:after="0"/>
              <w:rPr>
                <w:rFonts w:ascii="Arial" w:hAnsi="Arial" w:cs="Arial"/>
                <w:b/>
                <w:bCs/>
                <w:sz w:val="20"/>
              </w:rPr>
            </w:pPr>
            <w:r w:rsidRPr="007552D0">
              <w:rPr>
                <w:rFonts w:ascii="Arial" w:hAnsi="Arial" w:cs="Arial"/>
                <w:b/>
                <w:bCs/>
                <w:sz w:val="20"/>
              </w:rPr>
              <w:t>Datatyp</w:t>
            </w:r>
          </w:p>
        </w:tc>
        <w:tc>
          <w:tcPr>
            <w:tcW w:w="10416" w:type="dxa"/>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281D69">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281D69">
        <w:trPr>
          <w:trHeight w:val="170"/>
        </w:trPr>
        <w:tc>
          <w:tcPr>
            <w:tcW w:w="2073" w:type="dxa"/>
            <w:shd w:val="clear" w:color="auto" w:fill="auto"/>
            <w:hideMark/>
          </w:tcPr>
          <w:p w:rsidR="005B5B23" w:rsidRPr="00326BFF" w:rsidRDefault="005B5B23" w:rsidP="00281D69">
            <w:pPr>
              <w:spacing w:after="0"/>
              <w:rPr>
                <w:i/>
                <w:iCs/>
                <w:color w:val="000000"/>
                <w:sz w:val="20"/>
              </w:rPr>
            </w:pPr>
            <w:r w:rsidRPr="00326BFF">
              <w:rPr>
                <w:rFonts w:eastAsia="Arial Unicode MS"/>
                <w:i/>
                <w:sz w:val="20"/>
              </w:rPr>
              <w:t>akut</w:t>
            </w:r>
            <w:r w:rsidR="002B0C77">
              <w:rPr>
                <w:rFonts w:eastAsia="Arial Unicode MS"/>
                <w:i/>
                <w:sz w:val="20"/>
              </w:rPr>
              <w:br/>
              <w:t>[</w:t>
            </w:r>
            <w:proofErr w:type="spellStart"/>
            <w:r w:rsidR="002B0C77">
              <w:rPr>
                <w:rFonts w:eastAsia="Arial Unicode MS"/>
                <w:i/>
                <w:sz w:val="20"/>
              </w:rPr>
              <w:t>acute</w:t>
            </w:r>
            <w:proofErr w:type="spellEnd"/>
            <w:r w:rsidR="002B0C77">
              <w:rPr>
                <w:rFonts w:eastAsia="Arial Unicode MS"/>
                <w:i/>
                <w:sz w:val="20"/>
              </w:rPr>
              <w:t>]</w:t>
            </w:r>
          </w:p>
        </w:tc>
        <w:tc>
          <w:tcPr>
            <w:tcW w:w="1681" w:type="dxa"/>
            <w:shd w:val="clear" w:color="auto" w:fill="auto"/>
            <w:hideMark/>
          </w:tcPr>
          <w:p w:rsidR="005B5B23" w:rsidRPr="007552D0" w:rsidRDefault="005B5B23" w:rsidP="007552D0">
            <w:pPr>
              <w:spacing w:after="0"/>
              <w:rPr>
                <w:sz w:val="20"/>
              </w:rPr>
            </w:pPr>
            <w:r w:rsidRPr="007552D0">
              <w:rPr>
                <w:sz w:val="20"/>
              </w:rPr>
              <w:t>boolean</w:t>
            </w:r>
          </w:p>
        </w:tc>
        <w:tc>
          <w:tcPr>
            <w:tcW w:w="10416" w:type="dxa"/>
            <w:shd w:val="clear" w:color="auto" w:fill="auto"/>
            <w:hideMark/>
          </w:tcPr>
          <w:p w:rsidR="005B5B23" w:rsidRPr="00B43DC9" w:rsidRDefault="005B5B23" w:rsidP="00281D69">
            <w:pPr>
              <w:spacing w:before="120" w:after="0"/>
              <w:rPr>
                <w:sz w:val="20"/>
                <w:lang w:eastAsia="en-US"/>
              </w:rPr>
            </w:pPr>
            <w:r w:rsidRPr="00326BFF">
              <w:rPr>
                <w:sz w:val="20"/>
                <w:lang w:eastAsia="en-US"/>
              </w:rPr>
              <w:t>Markering om dispenserad ordination är akut.</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1</w:t>
            </w:r>
          </w:p>
        </w:tc>
      </w:tr>
      <w:tr w:rsidR="005B5B23" w:rsidRPr="00326BFF" w:rsidTr="00281D69">
        <w:trPr>
          <w:trHeight w:val="170"/>
        </w:trPr>
        <w:tc>
          <w:tcPr>
            <w:tcW w:w="2073" w:type="dxa"/>
            <w:shd w:val="clear" w:color="auto" w:fill="auto"/>
            <w:hideMark/>
          </w:tcPr>
          <w:p w:rsidR="005B5B23" w:rsidRPr="007667C9" w:rsidRDefault="005B5B23" w:rsidP="00281D69">
            <w:pPr>
              <w:spacing w:after="0"/>
              <w:rPr>
                <w:i/>
                <w:iCs/>
                <w:color w:val="000000"/>
                <w:sz w:val="20"/>
                <w:lang w:val="en-US"/>
              </w:rPr>
            </w:pPr>
            <w:r w:rsidRPr="007667C9">
              <w:rPr>
                <w:rFonts w:eastAsia="Arial Unicode MS"/>
                <w:i/>
                <w:sz w:val="20"/>
                <w:lang w:val="en-US"/>
              </w:rPr>
              <w:t xml:space="preserve">bytes </w:t>
            </w:r>
            <w:proofErr w:type="spellStart"/>
            <w:r w:rsidRPr="007667C9">
              <w:rPr>
                <w:rFonts w:eastAsia="Arial Unicode MS"/>
                <w:i/>
                <w:sz w:val="20"/>
                <w:lang w:val="en-US"/>
              </w:rPr>
              <w:t>ej</w:t>
            </w:r>
            <w:proofErr w:type="spellEnd"/>
            <w:r w:rsidRPr="007667C9">
              <w:rPr>
                <w:rFonts w:eastAsia="Arial Unicode MS"/>
                <w:i/>
                <w:sz w:val="20"/>
                <w:lang w:val="en-US"/>
              </w:rPr>
              <w:t xml:space="preserve"> patient</w:t>
            </w:r>
            <w:r w:rsidR="002B0C77" w:rsidRPr="007667C9">
              <w:rPr>
                <w:rFonts w:eastAsia="Arial Unicode MS"/>
                <w:i/>
                <w:sz w:val="20"/>
                <w:lang w:val="en-US"/>
              </w:rPr>
              <w:br/>
              <w:t>[substitution not allowed by patient]</w:t>
            </w:r>
          </w:p>
        </w:tc>
        <w:tc>
          <w:tcPr>
            <w:tcW w:w="1681" w:type="dxa"/>
            <w:shd w:val="clear" w:color="auto" w:fill="auto"/>
            <w:hideMark/>
          </w:tcPr>
          <w:p w:rsidR="005B5B23" w:rsidRPr="007552D0" w:rsidRDefault="005B5B23" w:rsidP="007552D0">
            <w:pPr>
              <w:spacing w:after="0"/>
              <w:rPr>
                <w:sz w:val="20"/>
              </w:rPr>
            </w:pPr>
            <w:r w:rsidRPr="007552D0">
              <w:rPr>
                <w:sz w:val="20"/>
              </w:rPr>
              <w:t>boolean</w:t>
            </w:r>
          </w:p>
        </w:tc>
        <w:tc>
          <w:tcPr>
            <w:tcW w:w="10416" w:type="dxa"/>
            <w:shd w:val="clear" w:color="auto" w:fill="auto"/>
            <w:hideMark/>
          </w:tcPr>
          <w:p w:rsidR="005B5B23" w:rsidRPr="007E5E2C" w:rsidRDefault="005B5B23" w:rsidP="0065051C">
            <w:pPr>
              <w:spacing w:before="100" w:beforeAutospacing="1" w:after="100" w:afterAutospacing="1"/>
              <w:rPr>
                <w:rFonts w:eastAsia="Arial Unicode MS"/>
                <w:i/>
                <w:sz w:val="20"/>
              </w:rPr>
            </w:pPr>
            <w:r>
              <w:rPr>
                <w:sz w:val="20"/>
                <w:lang w:eastAsia="en-US"/>
              </w:rPr>
              <w:t xml:space="preserve">Anger att patienten angett att förskriven </w:t>
            </w:r>
            <w:r w:rsidRPr="00326BFF">
              <w:rPr>
                <w:sz w:val="20"/>
                <w:lang w:eastAsia="en-US"/>
              </w:rPr>
              <w:t xml:space="preserve">artikel </w:t>
            </w:r>
            <w:proofErr w:type="gramStart"/>
            <w:r w:rsidRPr="00326BFF">
              <w:rPr>
                <w:sz w:val="20"/>
                <w:lang w:eastAsia="en-US"/>
              </w:rPr>
              <w:t>ej</w:t>
            </w:r>
            <w:proofErr w:type="gramEnd"/>
            <w:r w:rsidRPr="00326BFF">
              <w:rPr>
                <w:sz w:val="20"/>
                <w:lang w:eastAsia="en-US"/>
              </w:rPr>
              <w:t xml:space="preserve"> får bytas ut</w:t>
            </w:r>
            <w:r>
              <w:rPr>
                <w:rFonts w:eastAsia="Arial Unicode MS"/>
                <w:i/>
                <w:sz w:val="20"/>
              </w:rPr>
              <w:t>.</w:t>
            </w:r>
          </w:p>
        </w:tc>
        <w:tc>
          <w:tcPr>
            <w:tcW w:w="729" w:type="dxa"/>
            <w:shd w:val="clear" w:color="auto" w:fill="auto"/>
            <w:hideMark/>
          </w:tcPr>
          <w:p w:rsidR="005B5B23" w:rsidRPr="00326BFF" w:rsidRDefault="007D29D5" w:rsidP="00281D69">
            <w:pPr>
              <w:spacing w:after="0"/>
              <w:jc w:val="right"/>
              <w:rPr>
                <w:color w:val="000000"/>
                <w:sz w:val="20"/>
              </w:rPr>
            </w:pPr>
            <w:r>
              <w:rPr>
                <w:color w:val="000000"/>
                <w:sz w:val="20"/>
              </w:rPr>
              <w:t>1</w:t>
            </w:r>
          </w:p>
        </w:tc>
      </w:tr>
      <w:tr w:rsidR="005B5B23" w:rsidRPr="00326BFF" w:rsidTr="0083772B">
        <w:trPr>
          <w:trHeight w:val="170"/>
        </w:trPr>
        <w:tc>
          <w:tcPr>
            <w:tcW w:w="2073" w:type="dxa"/>
            <w:shd w:val="clear" w:color="auto" w:fill="auto"/>
            <w:hideMark/>
          </w:tcPr>
          <w:p w:rsidR="002B0C77" w:rsidRPr="007667C9" w:rsidRDefault="005B5B23" w:rsidP="0065051C">
            <w:pPr>
              <w:spacing w:after="0"/>
              <w:rPr>
                <w:rFonts w:eastAsia="Arial Unicode MS"/>
                <w:i/>
                <w:sz w:val="20"/>
                <w:lang w:val="en-US"/>
              </w:rPr>
            </w:pPr>
            <w:r w:rsidRPr="007667C9">
              <w:rPr>
                <w:rFonts w:eastAsia="Arial Unicode MS"/>
                <w:i/>
                <w:sz w:val="20"/>
                <w:lang w:val="en-US"/>
              </w:rPr>
              <w:t xml:space="preserve">bytes </w:t>
            </w:r>
            <w:proofErr w:type="spellStart"/>
            <w:r w:rsidRPr="007667C9">
              <w:rPr>
                <w:rFonts w:eastAsia="Arial Unicode MS"/>
                <w:i/>
                <w:sz w:val="20"/>
                <w:lang w:val="en-US"/>
              </w:rPr>
              <w:t>ej</w:t>
            </w:r>
            <w:proofErr w:type="spellEnd"/>
            <w:r w:rsidRPr="007667C9">
              <w:rPr>
                <w:rFonts w:eastAsia="Arial Unicode MS"/>
                <w:i/>
                <w:sz w:val="20"/>
                <w:lang w:val="en-US"/>
              </w:rPr>
              <w:t xml:space="preserve"> </w:t>
            </w:r>
            <w:proofErr w:type="spellStart"/>
            <w:r w:rsidRPr="007667C9">
              <w:rPr>
                <w:rFonts w:eastAsia="Arial Unicode MS"/>
                <w:i/>
                <w:sz w:val="20"/>
                <w:lang w:val="en-US"/>
              </w:rPr>
              <w:t>förskrivare</w:t>
            </w:r>
            <w:proofErr w:type="spellEnd"/>
          </w:p>
          <w:p w:rsidR="005B5B23" w:rsidRPr="007667C9" w:rsidRDefault="002B0C77" w:rsidP="002B0C77">
            <w:pPr>
              <w:spacing w:after="0"/>
              <w:rPr>
                <w:i/>
                <w:iCs/>
                <w:color w:val="000000"/>
                <w:sz w:val="20"/>
                <w:lang w:val="en-US"/>
              </w:rPr>
            </w:pPr>
            <w:r w:rsidRPr="007667C9">
              <w:rPr>
                <w:rFonts w:eastAsia="Arial Unicode MS"/>
                <w:i/>
                <w:sz w:val="20"/>
                <w:lang w:val="en-US"/>
              </w:rPr>
              <w:t>[substitution not allowed by prescriber]</w:t>
            </w:r>
          </w:p>
        </w:tc>
        <w:tc>
          <w:tcPr>
            <w:tcW w:w="1681" w:type="dxa"/>
            <w:shd w:val="clear" w:color="auto" w:fill="auto"/>
            <w:hideMark/>
          </w:tcPr>
          <w:p w:rsidR="005B5B23" w:rsidRPr="007552D0" w:rsidRDefault="005B5B23" w:rsidP="007552D0">
            <w:pPr>
              <w:spacing w:after="0"/>
              <w:rPr>
                <w:sz w:val="20"/>
              </w:rPr>
            </w:pPr>
            <w:r w:rsidRPr="007552D0">
              <w:rPr>
                <w:sz w:val="20"/>
              </w:rPr>
              <w:t>boolean</w:t>
            </w:r>
          </w:p>
        </w:tc>
        <w:tc>
          <w:tcPr>
            <w:tcW w:w="10416" w:type="dxa"/>
            <w:shd w:val="clear" w:color="auto" w:fill="auto"/>
            <w:hideMark/>
          </w:tcPr>
          <w:p w:rsidR="005B5B23" w:rsidRPr="007E5E2C" w:rsidRDefault="005B5B23" w:rsidP="00744D82">
            <w:pPr>
              <w:spacing w:before="100" w:beforeAutospacing="1" w:after="100" w:afterAutospacing="1"/>
              <w:rPr>
                <w:rFonts w:eastAsia="Arial Unicode MS"/>
                <w:i/>
                <w:sz w:val="20"/>
              </w:rPr>
            </w:pPr>
            <w:r>
              <w:rPr>
                <w:sz w:val="20"/>
                <w:lang w:eastAsia="en-US"/>
              </w:rPr>
              <w:t>Anger</w:t>
            </w:r>
            <w:r w:rsidRPr="00326BFF">
              <w:rPr>
                <w:sz w:val="20"/>
                <w:lang w:eastAsia="en-US"/>
              </w:rPr>
              <w:t xml:space="preserve"> att förskrivare </w:t>
            </w:r>
            <w:r>
              <w:rPr>
                <w:sz w:val="20"/>
                <w:lang w:eastAsia="en-US"/>
              </w:rPr>
              <w:t>angett</w:t>
            </w:r>
            <w:r w:rsidRPr="00326BFF">
              <w:rPr>
                <w:sz w:val="20"/>
                <w:lang w:eastAsia="en-US"/>
              </w:rPr>
              <w:t xml:space="preserve"> </w:t>
            </w:r>
            <w:r>
              <w:rPr>
                <w:sz w:val="20"/>
                <w:lang w:eastAsia="en-US"/>
              </w:rPr>
              <w:t xml:space="preserve">att förskriven </w:t>
            </w:r>
            <w:r w:rsidRPr="00326BFF">
              <w:rPr>
                <w:sz w:val="20"/>
                <w:lang w:eastAsia="en-US"/>
              </w:rPr>
              <w:t xml:space="preserve">artikel </w:t>
            </w:r>
            <w:proofErr w:type="gramStart"/>
            <w:r w:rsidRPr="00326BFF">
              <w:rPr>
                <w:sz w:val="20"/>
                <w:lang w:eastAsia="en-US"/>
              </w:rPr>
              <w:t>ej</w:t>
            </w:r>
            <w:proofErr w:type="gramEnd"/>
            <w:r w:rsidRPr="00326BFF">
              <w:rPr>
                <w:sz w:val="20"/>
                <w:lang w:eastAsia="en-US"/>
              </w:rPr>
              <w:t xml:space="preserve"> får bytas ut</w:t>
            </w:r>
            <w:r w:rsidRPr="00326BFF">
              <w:rPr>
                <w:rFonts w:eastAsia="Arial Unicode MS"/>
                <w:i/>
                <w:sz w:val="20"/>
              </w:rPr>
              <w:t xml:space="preserve"> </w:t>
            </w:r>
            <w:r>
              <w:rPr>
                <w:rFonts w:eastAsia="Arial Unicode MS"/>
                <w:i/>
                <w:sz w:val="20"/>
              </w:rPr>
              <w:t>.</w:t>
            </w:r>
          </w:p>
        </w:tc>
        <w:tc>
          <w:tcPr>
            <w:tcW w:w="729" w:type="dxa"/>
            <w:shd w:val="clear" w:color="auto" w:fill="auto"/>
            <w:hideMark/>
          </w:tcPr>
          <w:p w:rsidR="005B5B23" w:rsidRPr="00326BFF" w:rsidRDefault="007D29D5" w:rsidP="0083772B">
            <w:pPr>
              <w:spacing w:after="0"/>
              <w:jc w:val="right"/>
              <w:rPr>
                <w:color w:val="000000"/>
                <w:sz w:val="20"/>
              </w:rPr>
            </w:pPr>
            <w:r>
              <w:rPr>
                <w:color w:val="000000"/>
                <w:sz w:val="20"/>
              </w:rPr>
              <w:t>1</w:t>
            </w:r>
          </w:p>
        </w:tc>
      </w:tr>
      <w:tr w:rsidR="005B5B23" w:rsidRPr="00326BFF" w:rsidTr="00734B28">
        <w:trPr>
          <w:trHeight w:val="170"/>
        </w:trPr>
        <w:tc>
          <w:tcPr>
            <w:tcW w:w="2073" w:type="dxa"/>
            <w:shd w:val="clear" w:color="auto" w:fill="auto"/>
          </w:tcPr>
          <w:p w:rsidR="005B5B23" w:rsidRPr="00817069" w:rsidRDefault="005B5B23" w:rsidP="00734B28">
            <w:pPr>
              <w:spacing w:after="0"/>
              <w:rPr>
                <w:rFonts w:eastAsia="Arial Unicode MS"/>
                <w:i/>
                <w:sz w:val="20"/>
              </w:rPr>
            </w:pPr>
            <w:r>
              <w:rPr>
                <w:rFonts w:eastAsia="Arial Unicode MS"/>
                <w:i/>
                <w:sz w:val="20"/>
              </w:rPr>
              <w:t>dosering</w:t>
            </w:r>
            <w:r w:rsidR="002B0C77">
              <w:rPr>
                <w:rFonts w:eastAsia="Arial Unicode MS"/>
                <w:i/>
                <w:sz w:val="20"/>
              </w:rPr>
              <w:br/>
              <w:t>[</w:t>
            </w:r>
            <w:proofErr w:type="spellStart"/>
            <w:r w:rsidR="002B0C77">
              <w:rPr>
                <w:rFonts w:eastAsia="Arial Unicode MS"/>
                <w:i/>
                <w:sz w:val="20"/>
              </w:rPr>
              <w:t>dosage</w:t>
            </w:r>
            <w:proofErr w:type="spellEnd"/>
            <w:r w:rsidR="002B0C77">
              <w:rPr>
                <w:rFonts w:eastAsia="Arial Unicode MS"/>
                <w:i/>
                <w:sz w:val="20"/>
              </w:rPr>
              <w:t>]</w:t>
            </w:r>
          </w:p>
        </w:tc>
        <w:tc>
          <w:tcPr>
            <w:tcW w:w="1681" w:type="dxa"/>
            <w:shd w:val="clear" w:color="auto" w:fill="auto"/>
          </w:tcPr>
          <w:p w:rsidR="005B5B23" w:rsidRDefault="005B5B23" w:rsidP="007552D0">
            <w:pPr>
              <w:spacing w:after="0"/>
              <w:rPr>
                <w:sz w:val="20"/>
              </w:rPr>
            </w:pPr>
            <w:r w:rsidRPr="007552D0">
              <w:rPr>
                <w:sz w:val="20"/>
              </w:rPr>
              <w:t>Tillfällesdosering</w:t>
            </w:r>
          </w:p>
          <w:p w:rsidR="00B73D85" w:rsidRPr="007552D0" w:rsidRDefault="00B73D85" w:rsidP="007552D0">
            <w:pPr>
              <w:spacing w:after="0"/>
              <w:rPr>
                <w:sz w:val="20"/>
              </w:rPr>
            </w:pPr>
            <w:r>
              <w:rPr>
                <w:sz w:val="20"/>
                <w:lang w:eastAsia="en-US"/>
              </w:rPr>
              <w:t>{readOnly}</w:t>
            </w:r>
          </w:p>
        </w:tc>
        <w:tc>
          <w:tcPr>
            <w:tcW w:w="10416" w:type="dxa"/>
            <w:shd w:val="clear" w:color="auto" w:fill="auto"/>
          </w:tcPr>
          <w:p w:rsidR="005B5B23" w:rsidRDefault="005B5B23" w:rsidP="00734B28">
            <w:pPr>
              <w:spacing w:before="120" w:after="0"/>
              <w:rPr>
                <w:sz w:val="20"/>
                <w:lang w:eastAsia="en-US"/>
              </w:rPr>
            </w:pPr>
            <w:r>
              <w:rPr>
                <w:sz w:val="20"/>
                <w:lang w:eastAsia="en-US"/>
              </w:rPr>
              <w:t>Angivande av intagstillfällen, intagsmängd, dag i period och periodlängd.</w:t>
            </w:r>
          </w:p>
          <w:p w:rsidR="00B73D85" w:rsidRPr="00817069" w:rsidRDefault="00B73D85" w:rsidP="00734B28">
            <w:pPr>
              <w:spacing w:before="120" w:after="0"/>
              <w:rPr>
                <w:sz w:val="20"/>
                <w:lang w:eastAsia="en-US"/>
              </w:rPr>
            </w:pPr>
            <w:r>
              <w:rPr>
                <w:sz w:val="20"/>
                <w:lang w:eastAsia="en-US"/>
              </w:rPr>
              <w:t xml:space="preserve">Fylls i av NOD baserat på </w:t>
            </w:r>
            <w:r w:rsidRPr="004A3499">
              <w:rPr>
                <w:i/>
                <w:sz w:val="20"/>
                <w:lang w:eastAsia="en-US"/>
              </w:rPr>
              <w:t>dosering</w:t>
            </w:r>
            <w:r>
              <w:rPr>
                <w:sz w:val="20"/>
                <w:lang w:eastAsia="en-US"/>
              </w:rPr>
              <w:t xml:space="preserve"> i Ordinationen.</w:t>
            </w:r>
          </w:p>
        </w:tc>
        <w:tc>
          <w:tcPr>
            <w:tcW w:w="729" w:type="dxa"/>
            <w:shd w:val="clear" w:color="auto" w:fill="auto"/>
          </w:tcPr>
          <w:p w:rsidR="005B5B23" w:rsidRDefault="005B5B23" w:rsidP="00734B28">
            <w:pPr>
              <w:spacing w:after="0"/>
              <w:jc w:val="right"/>
              <w:rPr>
                <w:color w:val="000000"/>
                <w:sz w:val="20"/>
              </w:rPr>
            </w:pPr>
            <w:r>
              <w:rPr>
                <w:color w:val="000000"/>
                <w:sz w:val="20"/>
              </w:rPr>
              <w:t>1</w:t>
            </w:r>
          </w:p>
        </w:tc>
      </w:tr>
      <w:tr w:rsidR="005B5B23" w:rsidRPr="00326BFF" w:rsidTr="00734B28">
        <w:trPr>
          <w:trHeight w:val="170"/>
        </w:trPr>
        <w:tc>
          <w:tcPr>
            <w:tcW w:w="2073" w:type="dxa"/>
            <w:tcBorders>
              <w:top w:val="single" w:sz="4" w:space="0" w:color="auto"/>
              <w:left w:val="single" w:sz="4" w:space="0" w:color="auto"/>
              <w:bottom w:val="single" w:sz="4" w:space="0" w:color="auto"/>
              <w:right w:val="single" w:sz="4" w:space="0" w:color="auto"/>
            </w:tcBorders>
            <w:shd w:val="clear" w:color="auto" w:fill="auto"/>
          </w:tcPr>
          <w:p w:rsidR="005B5B23" w:rsidRPr="00734B28" w:rsidRDefault="005B5B23" w:rsidP="00734B28">
            <w:pPr>
              <w:spacing w:after="0"/>
              <w:rPr>
                <w:rFonts w:eastAsia="Arial Unicode MS"/>
                <w:i/>
                <w:sz w:val="20"/>
              </w:rPr>
            </w:pPr>
            <w:r w:rsidRPr="00177916">
              <w:rPr>
                <w:rFonts w:eastAsia="Arial Unicode MS"/>
                <w:i/>
                <w:sz w:val="20"/>
              </w:rPr>
              <w:t>insättningstidpunkt</w:t>
            </w:r>
            <w:r w:rsidR="002B0C77">
              <w:rPr>
                <w:rFonts w:eastAsia="Arial Unicode MS"/>
                <w:i/>
                <w:sz w:val="20"/>
              </w:rPr>
              <w:br/>
              <w:t>[start time]</w:t>
            </w:r>
          </w:p>
        </w:tc>
        <w:tc>
          <w:tcPr>
            <w:tcW w:w="1681" w:type="dxa"/>
            <w:tcBorders>
              <w:top w:val="single" w:sz="4" w:space="0" w:color="auto"/>
              <w:left w:val="single" w:sz="4" w:space="0" w:color="auto"/>
              <w:bottom w:val="single" w:sz="4" w:space="0" w:color="auto"/>
              <w:right w:val="single" w:sz="4" w:space="0" w:color="auto"/>
            </w:tcBorders>
            <w:shd w:val="clear" w:color="auto" w:fill="auto"/>
          </w:tcPr>
          <w:p w:rsidR="005B5B23" w:rsidRPr="007552D0" w:rsidRDefault="005B5B23" w:rsidP="007552D0">
            <w:pPr>
              <w:spacing w:after="0"/>
              <w:rPr>
                <w:sz w:val="20"/>
              </w:rPr>
            </w:pPr>
            <w:r w:rsidRPr="007552D0">
              <w:rPr>
                <w:sz w:val="20"/>
              </w:rPr>
              <w:t>dateTime</w:t>
            </w:r>
            <w:r w:rsidR="004B186A">
              <w:rPr>
                <w:sz w:val="20"/>
              </w:rPr>
              <w:t xml:space="preserve"> </w:t>
            </w:r>
            <w:r w:rsidR="004B186A">
              <w:rPr>
                <w:sz w:val="20"/>
                <w:lang w:eastAsia="en-US"/>
              </w:rPr>
              <w:t>{readOnly}</w:t>
            </w:r>
          </w:p>
        </w:tc>
        <w:tc>
          <w:tcPr>
            <w:tcW w:w="10416" w:type="dxa"/>
            <w:tcBorders>
              <w:top w:val="single" w:sz="4" w:space="0" w:color="auto"/>
              <w:left w:val="single" w:sz="4" w:space="0" w:color="auto"/>
              <w:bottom w:val="single" w:sz="4" w:space="0" w:color="auto"/>
              <w:right w:val="single" w:sz="4" w:space="0" w:color="auto"/>
            </w:tcBorders>
            <w:shd w:val="clear" w:color="auto" w:fill="auto"/>
          </w:tcPr>
          <w:p w:rsidR="005B5B23" w:rsidRPr="00734B28" w:rsidRDefault="005B5B23" w:rsidP="00734B28">
            <w:pPr>
              <w:spacing w:before="120" w:after="0"/>
              <w:rPr>
                <w:sz w:val="20"/>
                <w:lang w:eastAsia="en-US"/>
              </w:rPr>
            </w:pPr>
            <w:r w:rsidRPr="00734B28">
              <w:rPr>
                <w:sz w:val="20"/>
                <w:lang w:eastAsia="en-US"/>
              </w:rPr>
              <w:t>Anger när doseringsschemat ska börja gälla.</w:t>
            </w:r>
          </w:p>
          <w:p w:rsidR="005B5B23" w:rsidRPr="00B43DC9" w:rsidRDefault="004A3499" w:rsidP="00734B28">
            <w:pPr>
              <w:spacing w:before="120" w:after="0"/>
              <w:rPr>
                <w:sz w:val="20"/>
                <w:lang w:eastAsia="en-US"/>
              </w:rPr>
            </w:pPr>
            <w:r>
              <w:rPr>
                <w:sz w:val="20"/>
                <w:lang w:eastAsia="en-US"/>
              </w:rPr>
              <w:t>Fylls i av NOD baserat på</w:t>
            </w:r>
            <w:r w:rsidR="005B5B23">
              <w:rPr>
                <w:sz w:val="20"/>
                <w:lang w:eastAsia="en-US"/>
              </w:rPr>
              <w:t xml:space="preserve"> </w:t>
            </w:r>
            <w:proofErr w:type="spellStart"/>
            <w:r w:rsidR="005B5B23" w:rsidRPr="004A3499">
              <w:rPr>
                <w:i/>
                <w:sz w:val="20"/>
                <w:lang w:eastAsia="en-US"/>
              </w:rPr>
              <w:t>Läkemedelsordination.insättningstidpunkt</w:t>
            </w:r>
            <w:proofErr w:type="spellEnd"/>
          </w:p>
        </w:tc>
        <w:tc>
          <w:tcPr>
            <w:tcW w:w="729" w:type="dxa"/>
            <w:tcBorders>
              <w:top w:val="single" w:sz="4" w:space="0" w:color="auto"/>
              <w:left w:val="single" w:sz="4" w:space="0" w:color="auto"/>
              <w:bottom w:val="single" w:sz="4" w:space="0" w:color="auto"/>
              <w:right w:val="single" w:sz="4" w:space="0" w:color="auto"/>
            </w:tcBorders>
            <w:shd w:val="clear" w:color="auto" w:fill="auto"/>
          </w:tcPr>
          <w:p w:rsidR="005B5B23" w:rsidRPr="00326BFF" w:rsidRDefault="005B5B23" w:rsidP="00734B28">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734B28">
        <w:trPr>
          <w:trHeight w:val="170"/>
        </w:trPr>
        <w:tc>
          <w:tcPr>
            <w:tcW w:w="2073" w:type="dxa"/>
            <w:shd w:val="clear" w:color="auto" w:fill="auto"/>
            <w:hideMark/>
          </w:tcPr>
          <w:p w:rsidR="005B5B23" w:rsidRPr="00326BFF" w:rsidRDefault="005B5B23" w:rsidP="00734B28">
            <w:pPr>
              <w:spacing w:after="0"/>
              <w:rPr>
                <w:i/>
                <w:iCs/>
                <w:color w:val="000000"/>
                <w:sz w:val="20"/>
              </w:rPr>
            </w:pPr>
            <w:r w:rsidRPr="00326BFF">
              <w:rPr>
                <w:rFonts w:eastAsia="Arial Unicode MS"/>
                <w:i/>
                <w:sz w:val="20"/>
              </w:rPr>
              <w:t>utsättningskommentar</w:t>
            </w:r>
            <w:r w:rsidR="002B0C77">
              <w:rPr>
                <w:rFonts w:eastAsia="Arial Unicode MS"/>
                <w:i/>
                <w:sz w:val="20"/>
              </w:rPr>
              <w:br/>
              <w:t>[</w:t>
            </w:r>
            <w:proofErr w:type="spellStart"/>
            <w:r w:rsidR="002B0C77">
              <w:rPr>
                <w:rFonts w:eastAsia="Arial Unicode MS"/>
                <w:i/>
                <w:sz w:val="20"/>
              </w:rPr>
              <w:t>end</w:t>
            </w:r>
            <w:proofErr w:type="spellEnd"/>
            <w:r w:rsidR="002B0C77">
              <w:rPr>
                <w:rFonts w:eastAsia="Arial Unicode MS"/>
                <w:i/>
                <w:sz w:val="20"/>
              </w:rPr>
              <w:t xml:space="preserve"> </w:t>
            </w:r>
            <w:proofErr w:type="spellStart"/>
            <w:r w:rsidR="002B0C77">
              <w:rPr>
                <w:rFonts w:eastAsia="Arial Unicode MS"/>
                <w:i/>
                <w:sz w:val="20"/>
              </w:rPr>
              <w:t>comment</w:t>
            </w:r>
            <w:proofErr w:type="spellEnd"/>
            <w:r w:rsidR="002B0C77">
              <w:rPr>
                <w:rFonts w:eastAsia="Arial Unicode MS"/>
                <w:i/>
                <w:sz w:val="20"/>
              </w:rPr>
              <w:t>]</w:t>
            </w:r>
          </w:p>
        </w:tc>
        <w:tc>
          <w:tcPr>
            <w:tcW w:w="1681" w:type="dxa"/>
            <w:shd w:val="clear" w:color="auto" w:fill="auto"/>
            <w:hideMark/>
          </w:tcPr>
          <w:p w:rsidR="005B5B23" w:rsidRPr="007552D0" w:rsidRDefault="005B5B23" w:rsidP="007552D0">
            <w:pPr>
              <w:spacing w:after="0"/>
              <w:rPr>
                <w:sz w:val="20"/>
              </w:rPr>
            </w:pPr>
            <w:r w:rsidRPr="007552D0">
              <w:rPr>
                <w:sz w:val="20"/>
              </w:rPr>
              <w:t xml:space="preserve">string </w:t>
            </w:r>
            <w:r w:rsidR="00177970">
              <w:rPr>
                <w:sz w:val="20"/>
              </w:rPr>
              <w:t>{1</w:t>
            </w:r>
            <w:proofErr w:type="gramStart"/>
            <w:r w:rsidR="00177970">
              <w:rPr>
                <w:sz w:val="20"/>
              </w:rPr>
              <w:t>..</w:t>
            </w:r>
            <w:proofErr w:type="gramEnd"/>
            <w:r w:rsidRPr="004945A5">
              <w:rPr>
                <w:sz w:val="20"/>
              </w:rPr>
              <w:t>254</w:t>
            </w:r>
            <w:r w:rsidR="00177970">
              <w:rPr>
                <w:sz w:val="20"/>
              </w:rPr>
              <w:t>}</w:t>
            </w:r>
            <w:r w:rsidR="004B186A">
              <w:rPr>
                <w:sz w:val="20"/>
              </w:rPr>
              <w:t xml:space="preserve"> </w:t>
            </w:r>
            <w:r w:rsidR="004B186A">
              <w:rPr>
                <w:sz w:val="20"/>
                <w:lang w:eastAsia="en-US"/>
              </w:rPr>
              <w:t>{readOnly}</w:t>
            </w:r>
          </w:p>
        </w:tc>
        <w:tc>
          <w:tcPr>
            <w:tcW w:w="10416" w:type="dxa"/>
            <w:shd w:val="clear" w:color="auto" w:fill="auto"/>
            <w:hideMark/>
          </w:tcPr>
          <w:p w:rsidR="005B5B23" w:rsidRDefault="005B5B23" w:rsidP="00734B28">
            <w:pPr>
              <w:spacing w:before="120" w:after="0"/>
              <w:rPr>
                <w:sz w:val="20"/>
                <w:lang w:eastAsia="en-US"/>
              </w:rPr>
            </w:pPr>
            <w:r w:rsidRPr="00326BFF">
              <w:rPr>
                <w:sz w:val="20"/>
                <w:lang w:eastAsia="en-US"/>
              </w:rPr>
              <w:t xml:space="preserve">Kommentar varför ordinationen blev utsatt </w:t>
            </w:r>
          </w:p>
          <w:p w:rsidR="005B5B23" w:rsidRPr="004B186A" w:rsidRDefault="004A3499" w:rsidP="00BC2B2A">
            <w:pPr>
              <w:spacing w:before="120" w:after="0"/>
              <w:rPr>
                <w:i/>
                <w:sz w:val="20"/>
                <w:lang w:eastAsia="en-US"/>
              </w:rPr>
            </w:pPr>
            <w:r>
              <w:rPr>
                <w:sz w:val="20"/>
                <w:lang w:eastAsia="en-US"/>
              </w:rPr>
              <w:t xml:space="preserve">Fylls i av NOD baserat på </w:t>
            </w:r>
            <w:proofErr w:type="spellStart"/>
            <w:r w:rsidR="005B5B23" w:rsidRPr="001374ED">
              <w:rPr>
                <w:i/>
                <w:sz w:val="20"/>
                <w:lang w:eastAsia="en-US"/>
              </w:rPr>
              <w:t>Läkemedelsordination.</w:t>
            </w:r>
            <w:r w:rsidR="005B5B23">
              <w:rPr>
                <w:i/>
                <w:sz w:val="20"/>
                <w:lang w:eastAsia="en-US"/>
              </w:rPr>
              <w:t>utsättningsorsak</w:t>
            </w:r>
            <w:proofErr w:type="spellEnd"/>
            <w:r w:rsidR="00BC2B2A">
              <w:rPr>
                <w:i/>
                <w:sz w:val="20"/>
                <w:lang w:eastAsia="en-US"/>
              </w:rPr>
              <w:t xml:space="preserve"> </w:t>
            </w:r>
            <w:r w:rsidR="005B5B23" w:rsidRPr="001374ED">
              <w:rPr>
                <w:i/>
                <w:sz w:val="20"/>
                <w:lang w:eastAsia="en-US"/>
              </w:rPr>
              <w:t>text</w:t>
            </w:r>
          </w:p>
        </w:tc>
        <w:tc>
          <w:tcPr>
            <w:tcW w:w="729" w:type="dxa"/>
            <w:shd w:val="clear" w:color="auto" w:fill="auto"/>
            <w:hideMark/>
          </w:tcPr>
          <w:p w:rsidR="005B5B23" w:rsidRPr="00326BFF" w:rsidRDefault="005B5B23" w:rsidP="00734B28">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bl>
    <w:p w:rsidR="005B5B23" w:rsidRDefault="005B5B23" w:rsidP="008C4A39"/>
    <w:p w:rsidR="005B5B23" w:rsidRDefault="0045166A" w:rsidP="00145268">
      <w:pPr>
        <w:pStyle w:val="Rubrik3"/>
      </w:pPr>
      <w:bookmarkStart w:id="68" w:name="_Toc413681404"/>
      <w:r>
        <w:t>Expediering</w:t>
      </w:r>
      <w:r w:rsidR="005B5B23" w:rsidRPr="00C67C52">
        <w:t>sunderlag</w:t>
      </w:r>
      <w:r w:rsidR="005B5B23">
        <w:t xml:space="preserve"> för helförpackning</w:t>
      </w:r>
      <w:bookmarkEnd w:id="68"/>
    </w:p>
    <w:p w:rsidR="005B5B23" w:rsidRPr="00964678" w:rsidRDefault="005B5B23" w:rsidP="00964678"/>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25"/>
        <w:gridCol w:w="10472"/>
        <w:gridCol w:w="729"/>
      </w:tblGrid>
      <w:tr w:rsidR="005B5B23" w:rsidRPr="00326BFF" w:rsidTr="00281D69">
        <w:trPr>
          <w:trHeight w:val="170"/>
        </w:trPr>
        <w:tc>
          <w:tcPr>
            <w:tcW w:w="14899" w:type="dxa"/>
            <w:gridSpan w:val="4"/>
            <w:shd w:val="clear" w:color="auto" w:fill="auto"/>
            <w:hideMark/>
          </w:tcPr>
          <w:p w:rsidR="005B5B23" w:rsidRPr="00326BFF" w:rsidRDefault="0045166A" w:rsidP="00BE14B9">
            <w:pPr>
              <w:spacing w:after="0"/>
              <w:rPr>
                <w:rFonts w:ascii="Arial" w:hAnsi="Arial" w:cs="Arial"/>
                <w:b/>
                <w:bCs/>
                <w:color w:val="000000"/>
                <w:sz w:val="20"/>
              </w:rPr>
            </w:pPr>
            <w:r>
              <w:rPr>
                <w:rFonts w:ascii="Arial" w:hAnsi="Arial" w:cs="Arial"/>
                <w:b/>
                <w:bCs/>
                <w:color w:val="000000"/>
                <w:sz w:val="20"/>
              </w:rPr>
              <w:t>Expediering</w:t>
            </w:r>
            <w:r w:rsidR="005B5B23" w:rsidRPr="00326BFF">
              <w:rPr>
                <w:rFonts w:ascii="Arial" w:hAnsi="Arial" w:cs="Arial"/>
                <w:b/>
                <w:bCs/>
                <w:color w:val="000000"/>
                <w:sz w:val="20"/>
              </w:rPr>
              <w:t>sunderlag</w:t>
            </w:r>
            <w:r w:rsidR="005B5B23" w:rsidRPr="00432D37">
              <w:rPr>
                <w:rFonts w:ascii="Arial" w:hAnsi="Arial" w:cs="Arial"/>
                <w:b/>
                <w:bCs/>
                <w:color w:val="000000"/>
                <w:sz w:val="20"/>
              </w:rPr>
              <w:t xml:space="preserve"> för helförpackning</w:t>
            </w:r>
            <w:r w:rsidR="00BE14B9">
              <w:rPr>
                <w:rFonts w:ascii="Arial" w:hAnsi="Arial" w:cs="Arial"/>
                <w:b/>
                <w:bCs/>
                <w:color w:val="000000"/>
                <w:sz w:val="20"/>
              </w:rPr>
              <w:t xml:space="preserve"> [</w:t>
            </w:r>
            <w:proofErr w:type="spellStart"/>
            <w:r w:rsidR="00B65254">
              <w:rPr>
                <w:rFonts w:ascii="Arial" w:hAnsi="Arial" w:cs="Arial"/>
                <w:b/>
                <w:bCs/>
                <w:color w:val="000000"/>
                <w:sz w:val="20"/>
              </w:rPr>
              <w:t>Medication</w:t>
            </w:r>
            <w:proofErr w:type="spellEnd"/>
            <w:r w:rsidR="00B65254">
              <w:rPr>
                <w:rFonts w:ascii="Arial" w:hAnsi="Arial" w:cs="Arial"/>
                <w:b/>
                <w:bCs/>
                <w:color w:val="000000"/>
                <w:sz w:val="20"/>
              </w:rPr>
              <w:t xml:space="preserve"> </w:t>
            </w:r>
            <w:proofErr w:type="spellStart"/>
            <w:r w:rsidR="00BA4308">
              <w:rPr>
                <w:rFonts w:ascii="Arial" w:hAnsi="Arial" w:cs="Arial"/>
                <w:b/>
                <w:bCs/>
                <w:color w:val="000000"/>
                <w:sz w:val="20"/>
              </w:rPr>
              <w:t>dispense</w:t>
            </w:r>
            <w:proofErr w:type="spellEnd"/>
            <w:r w:rsidR="00BA4308">
              <w:rPr>
                <w:rFonts w:ascii="Arial" w:hAnsi="Arial" w:cs="Arial"/>
                <w:b/>
                <w:bCs/>
                <w:color w:val="000000"/>
                <w:sz w:val="20"/>
              </w:rPr>
              <w:t xml:space="preserve"> </w:t>
            </w:r>
            <w:proofErr w:type="spellStart"/>
            <w:r w:rsidR="00BA4308">
              <w:rPr>
                <w:rFonts w:ascii="Arial" w:hAnsi="Arial" w:cs="Arial"/>
                <w:b/>
                <w:bCs/>
                <w:color w:val="000000"/>
                <w:sz w:val="20"/>
              </w:rPr>
              <w:t>authorization</w:t>
            </w:r>
            <w:proofErr w:type="spellEnd"/>
            <w:r w:rsidR="00B65254">
              <w:rPr>
                <w:rFonts w:ascii="Arial" w:hAnsi="Arial" w:cs="Arial"/>
                <w:b/>
                <w:bCs/>
                <w:color w:val="000000"/>
                <w:sz w:val="20"/>
              </w:rPr>
              <w:t xml:space="preserve"> </w:t>
            </w:r>
            <w:r w:rsidR="00BE14B9">
              <w:rPr>
                <w:rFonts w:ascii="Arial" w:hAnsi="Arial" w:cs="Arial"/>
                <w:b/>
                <w:bCs/>
                <w:color w:val="000000"/>
                <w:sz w:val="20"/>
              </w:rPr>
              <w:t xml:space="preserve">for </w:t>
            </w:r>
            <w:proofErr w:type="spellStart"/>
            <w:proofErr w:type="gramStart"/>
            <w:r w:rsidR="00BE14B9">
              <w:rPr>
                <w:rFonts w:ascii="Arial" w:hAnsi="Arial" w:cs="Arial"/>
                <w:b/>
                <w:bCs/>
                <w:color w:val="000000"/>
                <w:sz w:val="20"/>
              </w:rPr>
              <w:t>package</w:t>
            </w:r>
            <w:proofErr w:type="spellEnd"/>
            <w:r w:rsidR="00BE14B9" w:rsidRPr="00BE14B9">
              <w:rPr>
                <w:b/>
                <w:bCs/>
                <w:color w:val="000000"/>
              </w:rPr>
              <w:t>]</w:t>
            </w:r>
            <w:r w:rsidR="005B5B23">
              <w:rPr>
                <w:b/>
              </w:rPr>
              <w:t xml:space="preserve"> </w:t>
            </w:r>
            <w:r w:rsidR="005B5B23">
              <w:rPr>
                <w:rFonts w:ascii="Arial" w:hAnsi="Arial" w:cs="Arial"/>
                <w:b/>
                <w:bCs/>
                <w:color w:val="000000"/>
                <w:sz w:val="20"/>
              </w:rPr>
              <w:t>:</w:t>
            </w:r>
            <w:proofErr w:type="gramEnd"/>
            <w:r w:rsidR="005B5B23">
              <w:rPr>
                <w:rFonts w:ascii="Arial" w:hAnsi="Arial" w:cs="Arial"/>
                <w:b/>
                <w:bCs/>
                <w:color w:val="000000"/>
                <w:sz w:val="20"/>
              </w:rPr>
              <w:t xml:space="preserve"> </w:t>
            </w:r>
            <w:r>
              <w:rPr>
                <w:rFonts w:ascii="Arial" w:hAnsi="Arial" w:cs="Arial"/>
                <w:b/>
                <w:bCs/>
                <w:color w:val="000000"/>
                <w:sz w:val="20"/>
              </w:rPr>
              <w:t>Expediering</w:t>
            </w:r>
            <w:r w:rsidR="005B5B23" w:rsidRPr="00326BFF">
              <w:rPr>
                <w:rFonts w:ascii="Arial" w:hAnsi="Arial" w:cs="Arial"/>
                <w:b/>
                <w:bCs/>
                <w:color w:val="000000"/>
                <w:sz w:val="20"/>
              </w:rPr>
              <w:t>sunderlag</w:t>
            </w:r>
          </w:p>
        </w:tc>
      </w:tr>
      <w:tr w:rsidR="005B5B23" w:rsidRPr="00326BFF" w:rsidTr="00112A4D">
        <w:trPr>
          <w:trHeight w:val="170"/>
        </w:trPr>
        <w:tc>
          <w:tcPr>
            <w:tcW w:w="2073" w:type="dxa"/>
            <w:shd w:val="clear" w:color="auto" w:fill="auto"/>
            <w:hideMark/>
          </w:tcPr>
          <w:p w:rsidR="005B5B23" w:rsidRPr="00326BFF" w:rsidRDefault="005B5B23" w:rsidP="000A54C1">
            <w:pPr>
              <w:spacing w:after="0"/>
              <w:rPr>
                <w:rFonts w:ascii="Arial" w:hAnsi="Arial" w:cs="Arial"/>
                <w:b/>
                <w:bCs/>
                <w:color w:val="000000"/>
                <w:sz w:val="20"/>
              </w:rPr>
            </w:pPr>
            <w:r w:rsidRPr="00326BFF">
              <w:rPr>
                <w:rFonts w:ascii="Arial" w:hAnsi="Arial" w:cs="Arial"/>
                <w:b/>
                <w:bCs/>
                <w:color w:val="000000"/>
                <w:sz w:val="20"/>
              </w:rPr>
              <w:lastRenderedPageBreak/>
              <w:t>Attribut</w:t>
            </w:r>
          </w:p>
        </w:tc>
        <w:tc>
          <w:tcPr>
            <w:tcW w:w="1625" w:type="dxa"/>
            <w:shd w:val="clear" w:color="auto" w:fill="auto"/>
            <w:hideMark/>
          </w:tcPr>
          <w:p w:rsidR="005B5B23" w:rsidRPr="00326BFF" w:rsidRDefault="005B5B23"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72" w:type="dxa"/>
            <w:shd w:val="clear" w:color="auto" w:fill="auto"/>
            <w:hideMark/>
          </w:tcPr>
          <w:p w:rsidR="005B5B23" w:rsidRPr="00326BFF" w:rsidRDefault="005B5B23"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112A4D">
        <w:trPr>
          <w:trHeight w:val="170"/>
        </w:trPr>
        <w:tc>
          <w:tcPr>
            <w:tcW w:w="2073" w:type="dxa"/>
            <w:shd w:val="clear" w:color="auto" w:fill="auto"/>
            <w:hideMark/>
          </w:tcPr>
          <w:p w:rsidR="005B5B23" w:rsidRPr="007667C9" w:rsidRDefault="005B5B23" w:rsidP="000A54C1">
            <w:pPr>
              <w:spacing w:after="0"/>
              <w:rPr>
                <w:rFonts w:eastAsia="Arial Unicode MS"/>
                <w:i/>
                <w:sz w:val="20"/>
                <w:lang w:val="en-US"/>
              </w:rPr>
            </w:pPr>
            <w:proofErr w:type="spellStart"/>
            <w:r w:rsidRPr="007667C9">
              <w:rPr>
                <w:rFonts w:eastAsia="Arial Unicode MS"/>
                <w:i/>
                <w:sz w:val="20"/>
                <w:lang w:val="en-US"/>
              </w:rPr>
              <w:t>ej</w:t>
            </w:r>
            <w:proofErr w:type="spellEnd"/>
            <w:r w:rsidRPr="007667C9">
              <w:rPr>
                <w:rFonts w:eastAsia="Arial Unicode MS"/>
                <w:i/>
                <w:sz w:val="20"/>
                <w:lang w:val="en-US"/>
              </w:rPr>
              <w:t xml:space="preserve"> </w:t>
            </w:r>
            <w:proofErr w:type="spellStart"/>
            <w:r w:rsidRPr="007667C9">
              <w:rPr>
                <w:rFonts w:eastAsia="Arial Unicode MS"/>
                <w:i/>
                <w:sz w:val="20"/>
                <w:lang w:val="en-US"/>
              </w:rPr>
              <w:t>tillåten</w:t>
            </w:r>
            <w:proofErr w:type="spellEnd"/>
            <w:r w:rsidRPr="007667C9">
              <w:rPr>
                <w:rFonts w:eastAsia="Arial Unicode MS"/>
                <w:i/>
                <w:sz w:val="20"/>
                <w:lang w:val="en-US"/>
              </w:rPr>
              <w:t xml:space="preserve"> substitution</w:t>
            </w:r>
          </w:p>
          <w:p w:rsidR="00230824" w:rsidRPr="007667C9" w:rsidRDefault="00230824" w:rsidP="000A54C1">
            <w:pPr>
              <w:spacing w:after="0"/>
              <w:rPr>
                <w:i/>
                <w:iCs/>
                <w:color w:val="000000"/>
                <w:sz w:val="20"/>
                <w:lang w:val="en-US"/>
              </w:rPr>
            </w:pPr>
            <w:r w:rsidRPr="007667C9">
              <w:rPr>
                <w:rFonts w:eastAsia="Arial Unicode MS"/>
                <w:i/>
                <w:sz w:val="20"/>
                <w:lang w:val="en-US"/>
              </w:rPr>
              <w:t>[substitution not allowed]</w:t>
            </w:r>
          </w:p>
        </w:tc>
        <w:tc>
          <w:tcPr>
            <w:tcW w:w="1625" w:type="dxa"/>
            <w:shd w:val="clear" w:color="auto" w:fill="auto"/>
            <w:hideMark/>
          </w:tcPr>
          <w:p w:rsidR="005B5B23" w:rsidRPr="007552D0" w:rsidRDefault="005B5B23" w:rsidP="007552D0">
            <w:pPr>
              <w:spacing w:after="0"/>
              <w:rPr>
                <w:sz w:val="20"/>
              </w:rPr>
            </w:pPr>
            <w:r w:rsidRPr="007552D0">
              <w:rPr>
                <w:sz w:val="20"/>
              </w:rPr>
              <w:t>boolean</w:t>
            </w:r>
            <w:r w:rsidR="004B186A">
              <w:rPr>
                <w:sz w:val="20"/>
              </w:rPr>
              <w:t xml:space="preserve"> </w:t>
            </w:r>
            <w:r w:rsidR="004B186A">
              <w:rPr>
                <w:sz w:val="20"/>
                <w:lang w:eastAsia="en-US"/>
              </w:rPr>
              <w:t>{readOnly}</w:t>
            </w:r>
          </w:p>
        </w:tc>
        <w:tc>
          <w:tcPr>
            <w:tcW w:w="10472" w:type="dxa"/>
            <w:shd w:val="clear" w:color="auto" w:fill="auto"/>
            <w:hideMark/>
          </w:tcPr>
          <w:p w:rsidR="005B5B23" w:rsidRDefault="005B5B23" w:rsidP="000932E4">
            <w:pPr>
              <w:spacing w:before="120" w:after="0"/>
              <w:rPr>
                <w:sz w:val="20"/>
              </w:rPr>
            </w:pPr>
            <w:r w:rsidRPr="00326BFF">
              <w:rPr>
                <w:sz w:val="20"/>
              </w:rPr>
              <w:t xml:space="preserve">Markering om ordinerad vara </w:t>
            </w:r>
            <w:proofErr w:type="gramStart"/>
            <w:r w:rsidRPr="00326BFF">
              <w:rPr>
                <w:sz w:val="20"/>
              </w:rPr>
              <w:t>ej</w:t>
            </w:r>
            <w:proofErr w:type="gramEnd"/>
            <w:r w:rsidRPr="00326BFF">
              <w:rPr>
                <w:sz w:val="20"/>
              </w:rPr>
              <w:t xml:space="preserve"> får bytas ut vid </w:t>
            </w:r>
            <w:r w:rsidR="00C82559">
              <w:rPr>
                <w:sz w:val="20"/>
              </w:rPr>
              <w:t>expediering</w:t>
            </w:r>
          </w:p>
          <w:p w:rsidR="005B5B23" w:rsidRPr="00326BFF" w:rsidRDefault="005B5B23" w:rsidP="000932E4">
            <w:pPr>
              <w:spacing w:before="120" w:after="0"/>
              <w:rPr>
                <w:sz w:val="20"/>
              </w:rPr>
            </w:pPr>
            <w:r>
              <w:rPr>
                <w:sz w:val="20"/>
              </w:rPr>
              <w:t>Endast tillämpligt vid ordination av Läkemedelartikel.</w:t>
            </w:r>
          </w:p>
          <w:p w:rsidR="005B5B23" w:rsidRDefault="005B5B23" w:rsidP="000932E4">
            <w:pPr>
              <w:spacing w:before="120" w:after="0"/>
              <w:rPr>
                <w:sz w:val="20"/>
              </w:rPr>
            </w:pPr>
            <w:r w:rsidRPr="00326BFF">
              <w:rPr>
                <w:sz w:val="20"/>
              </w:rPr>
              <w:t>Falskt = Får ersättas</w:t>
            </w:r>
            <w:r w:rsidRPr="00326BFF">
              <w:rPr>
                <w:sz w:val="20"/>
              </w:rPr>
              <w:br/>
              <w:t xml:space="preserve">Sant = Får </w:t>
            </w:r>
            <w:proofErr w:type="gramStart"/>
            <w:r w:rsidRPr="00326BFF">
              <w:rPr>
                <w:sz w:val="20"/>
              </w:rPr>
              <w:t>ej</w:t>
            </w:r>
            <w:proofErr w:type="gramEnd"/>
            <w:r w:rsidRPr="00326BFF">
              <w:rPr>
                <w:sz w:val="20"/>
              </w:rPr>
              <w:t xml:space="preserve"> ersättas</w:t>
            </w:r>
          </w:p>
          <w:p w:rsidR="005B5B23" w:rsidRPr="000932E4" w:rsidRDefault="005B5B23" w:rsidP="00406B0A">
            <w:pPr>
              <w:spacing w:before="120" w:after="0"/>
              <w:rPr>
                <w:sz w:val="20"/>
              </w:rPr>
            </w:pPr>
            <w:r w:rsidRPr="00326BFF">
              <w:rPr>
                <w:sz w:val="20"/>
              </w:rPr>
              <w:t xml:space="preserve">Sätts av </w:t>
            </w:r>
            <w:r w:rsidRPr="000932E4">
              <w:rPr>
                <w:sz w:val="20"/>
              </w:rPr>
              <w:t>förskrivare.</w:t>
            </w:r>
          </w:p>
          <w:p w:rsidR="005B5B23" w:rsidRPr="000932E4" w:rsidRDefault="004A3499" w:rsidP="00406B0A">
            <w:pPr>
              <w:spacing w:before="120" w:after="0"/>
              <w:rPr>
                <w:rFonts w:eastAsia="Arial Unicode MS"/>
                <w:i/>
                <w:sz w:val="20"/>
              </w:rPr>
            </w:pPr>
            <w:r>
              <w:rPr>
                <w:sz w:val="20"/>
                <w:lang w:eastAsia="en-US"/>
              </w:rPr>
              <w:t>Fylls i av NOD baserat på</w:t>
            </w:r>
            <w:r w:rsidR="005B5B23">
              <w:rPr>
                <w:sz w:val="20"/>
                <w:lang w:eastAsia="en-US"/>
              </w:rPr>
              <w:t xml:space="preserve"> </w:t>
            </w:r>
            <w:proofErr w:type="spellStart"/>
            <w:r w:rsidR="005B5B23">
              <w:rPr>
                <w:rFonts w:eastAsia="Arial Unicode MS"/>
                <w:i/>
                <w:sz w:val="20"/>
              </w:rPr>
              <w:t>Läkemedelartikel</w:t>
            </w:r>
            <w:r w:rsidR="005B5B23">
              <w:rPr>
                <w:i/>
                <w:sz w:val="20"/>
                <w:lang w:eastAsia="en-US"/>
              </w:rPr>
              <w:t>.</w:t>
            </w:r>
            <w:r w:rsidR="005B5B23">
              <w:rPr>
                <w:rFonts w:eastAsia="Arial Unicode MS"/>
                <w:i/>
                <w:sz w:val="20"/>
              </w:rPr>
              <w:t>ej</w:t>
            </w:r>
            <w:proofErr w:type="spellEnd"/>
            <w:r w:rsidR="005B5B23">
              <w:rPr>
                <w:rFonts w:eastAsia="Arial Unicode MS"/>
                <w:i/>
                <w:sz w:val="20"/>
              </w:rPr>
              <w:t xml:space="preserve"> tillåten </w:t>
            </w:r>
            <w:r w:rsidR="005B5B23" w:rsidRPr="00326BFF">
              <w:rPr>
                <w:rFonts w:eastAsia="Arial Unicode MS"/>
                <w:i/>
                <w:sz w:val="20"/>
              </w:rPr>
              <w:t>substitution</w:t>
            </w:r>
          </w:p>
        </w:tc>
        <w:tc>
          <w:tcPr>
            <w:tcW w:w="729" w:type="dxa"/>
            <w:shd w:val="clear" w:color="auto" w:fill="auto"/>
            <w:hideMark/>
          </w:tcPr>
          <w:p w:rsidR="005B5B23" w:rsidRPr="00326BFF" w:rsidRDefault="005B5B23" w:rsidP="000A54C1">
            <w:pPr>
              <w:spacing w:after="0"/>
              <w:jc w:val="right"/>
              <w:rPr>
                <w:color w:val="000000"/>
                <w:sz w:val="20"/>
              </w:rPr>
            </w:pPr>
            <w:r>
              <w:rPr>
                <w:color w:val="000000"/>
                <w:sz w:val="20"/>
              </w:rPr>
              <w:t>1</w:t>
            </w:r>
          </w:p>
        </w:tc>
      </w:tr>
      <w:tr w:rsidR="005B5B23" w:rsidRPr="00326BFF" w:rsidTr="00112A4D">
        <w:trPr>
          <w:trHeight w:val="170"/>
        </w:trPr>
        <w:tc>
          <w:tcPr>
            <w:tcW w:w="2073" w:type="dxa"/>
            <w:shd w:val="clear" w:color="auto" w:fill="auto"/>
            <w:hideMark/>
          </w:tcPr>
          <w:p w:rsidR="005B5B23" w:rsidRPr="00326BFF" w:rsidRDefault="005B5B23" w:rsidP="000A54C1">
            <w:pPr>
              <w:spacing w:after="0"/>
              <w:rPr>
                <w:i/>
                <w:iCs/>
                <w:color w:val="000000"/>
                <w:sz w:val="20"/>
              </w:rPr>
            </w:pPr>
            <w:r w:rsidRPr="00817069">
              <w:rPr>
                <w:rFonts w:eastAsia="Arial Unicode MS"/>
                <w:i/>
                <w:sz w:val="20"/>
              </w:rPr>
              <w:t>startförpackning</w:t>
            </w:r>
            <w:r w:rsidR="00230824">
              <w:rPr>
                <w:rFonts w:eastAsia="Arial Unicode MS"/>
                <w:i/>
                <w:sz w:val="20"/>
              </w:rPr>
              <w:br/>
              <w:t xml:space="preserve">[start </w:t>
            </w:r>
            <w:proofErr w:type="spellStart"/>
            <w:r w:rsidR="00230824">
              <w:rPr>
                <w:rFonts w:eastAsia="Arial Unicode MS"/>
                <w:i/>
                <w:sz w:val="20"/>
              </w:rPr>
              <w:t>package</w:t>
            </w:r>
            <w:proofErr w:type="spellEnd"/>
            <w:r w:rsidR="00230824">
              <w:rPr>
                <w:rFonts w:eastAsia="Arial Unicode MS"/>
                <w:i/>
                <w:sz w:val="20"/>
              </w:rPr>
              <w:t>]</w:t>
            </w:r>
          </w:p>
        </w:tc>
        <w:tc>
          <w:tcPr>
            <w:tcW w:w="1625" w:type="dxa"/>
            <w:shd w:val="clear" w:color="auto" w:fill="auto"/>
            <w:hideMark/>
          </w:tcPr>
          <w:p w:rsidR="005B5B23" w:rsidRPr="007552D0" w:rsidRDefault="005B5B23" w:rsidP="007552D0">
            <w:pPr>
              <w:spacing w:after="0"/>
              <w:rPr>
                <w:sz w:val="20"/>
              </w:rPr>
            </w:pPr>
            <w:r w:rsidRPr="007552D0">
              <w:rPr>
                <w:sz w:val="20"/>
              </w:rPr>
              <w:t>boolean</w:t>
            </w:r>
          </w:p>
        </w:tc>
        <w:tc>
          <w:tcPr>
            <w:tcW w:w="10472" w:type="dxa"/>
            <w:shd w:val="clear" w:color="auto" w:fill="auto"/>
            <w:hideMark/>
          </w:tcPr>
          <w:p w:rsidR="005B5B23" w:rsidRPr="00B43DC9" w:rsidRDefault="005B5B23" w:rsidP="000A54C1">
            <w:pPr>
              <w:spacing w:before="120" w:after="0"/>
              <w:rPr>
                <w:sz w:val="20"/>
                <w:lang w:eastAsia="en-US"/>
              </w:rPr>
            </w:pPr>
            <w:r w:rsidRPr="00817069">
              <w:rPr>
                <w:sz w:val="20"/>
                <w:lang w:eastAsia="en-US"/>
              </w:rPr>
              <w:t>Markering om startförpackning ska expedieras vid första uttag</w:t>
            </w:r>
          </w:p>
        </w:tc>
        <w:tc>
          <w:tcPr>
            <w:tcW w:w="729" w:type="dxa"/>
            <w:shd w:val="clear" w:color="auto" w:fill="auto"/>
            <w:hideMark/>
          </w:tcPr>
          <w:p w:rsidR="005B5B23" w:rsidRPr="00326BFF" w:rsidRDefault="005B5B23" w:rsidP="000A54C1">
            <w:pPr>
              <w:spacing w:after="0"/>
              <w:jc w:val="right"/>
              <w:rPr>
                <w:color w:val="000000"/>
                <w:sz w:val="20"/>
              </w:rPr>
            </w:pPr>
            <w:r>
              <w:rPr>
                <w:color w:val="000000"/>
                <w:sz w:val="20"/>
              </w:rPr>
              <w:t>1</w:t>
            </w:r>
          </w:p>
        </w:tc>
      </w:tr>
      <w:tr w:rsidR="005B5B23" w:rsidRPr="00326BFF" w:rsidTr="00112A4D">
        <w:trPr>
          <w:trHeight w:val="170"/>
        </w:trPr>
        <w:tc>
          <w:tcPr>
            <w:tcW w:w="2073" w:type="dxa"/>
            <w:shd w:val="clear" w:color="auto" w:fill="auto"/>
            <w:hideMark/>
          </w:tcPr>
          <w:p w:rsidR="005B5B23" w:rsidRPr="00326BFF" w:rsidRDefault="005B5B23" w:rsidP="00BA5A74">
            <w:pPr>
              <w:spacing w:after="0"/>
              <w:rPr>
                <w:i/>
                <w:iCs/>
                <w:color w:val="000000"/>
                <w:sz w:val="20"/>
              </w:rPr>
            </w:pPr>
            <w:r w:rsidRPr="00817069">
              <w:rPr>
                <w:rFonts w:eastAsia="Arial Unicode MS"/>
                <w:i/>
                <w:sz w:val="20"/>
              </w:rPr>
              <w:t>första uttag före</w:t>
            </w:r>
            <w:r w:rsidR="00230824">
              <w:rPr>
                <w:rFonts w:eastAsia="Arial Unicode MS"/>
                <w:i/>
                <w:sz w:val="20"/>
              </w:rPr>
              <w:br/>
              <w:t xml:space="preserve">[first </w:t>
            </w:r>
            <w:proofErr w:type="spellStart"/>
            <w:r w:rsidR="003835E6">
              <w:rPr>
                <w:rFonts w:eastAsia="Arial Unicode MS"/>
                <w:i/>
                <w:sz w:val="20"/>
              </w:rPr>
              <w:t>dispense</w:t>
            </w:r>
            <w:proofErr w:type="spellEnd"/>
            <w:r w:rsidR="00230824">
              <w:rPr>
                <w:rFonts w:eastAsia="Arial Unicode MS"/>
                <w:i/>
                <w:sz w:val="20"/>
              </w:rPr>
              <w:t xml:space="preserve"> </w:t>
            </w:r>
            <w:proofErr w:type="spellStart"/>
            <w:r w:rsidR="00230824">
              <w:rPr>
                <w:rFonts w:eastAsia="Arial Unicode MS"/>
                <w:i/>
                <w:sz w:val="20"/>
              </w:rPr>
              <w:t>before</w:t>
            </w:r>
            <w:proofErr w:type="spellEnd"/>
            <w:r w:rsidR="00230824">
              <w:rPr>
                <w:rFonts w:eastAsia="Arial Unicode MS"/>
                <w:i/>
                <w:sz w:val="20"/>
              </w:rPr>
              <w:t>]</w:t>
            </w:r>
          </w:p>
        </w:tc>
        <w:tc>
          <w:tcPr>
            <w:tcW w:w="1625" w:type="dxa"/>
            <w:shd w:val="clear" w:color="auto" w:fill="auto"/>
            <w:hideMark/>
          </w:tcPr>
          <w:p w:rsidR="005B5B23" w:rsidRPr="007552D0" w:rsidRDefault="005B5B23" w:rsidP="007552D0">
            <w:pPr>
              <w:spacing w:after="0"/>
              <w:rPr>
                <w:sz w:val="20"/>
              </w:rPr>
            </w:pPr>
            <w:r w:rsidRPr="007552D0">
              <w:rPr>
                <w:sz w:val="20"/>
              </w:rPr>
              <w:t>dateTime</w:t>
            </w:r>
          </w:p>
        </w:tc>
        <w:tc>
          <w:tcPr>
            <w:tcW w:w="10472" w:type="dxa"/>
            <w:shd w:val="clear" w:color="auto" w:fill="auto"/>
            <w:hideMark/>
          </w:tcPr>
          <w:p w:rsidR="005B5B23" w:rsidRPr="00112A4D" w:rsidRDefault="005B5B23" w:rsidP="00BA5A74">
            <w:pPr>
              <w:spacing w:before="120" w:after="0"/>
              <w:rPr>
                <w:sz w:val="20"/>
                <w:highlight w:val="yellow"/>
                <w:lang w:eastAsia="en-US"/>
              </w:rPr>
            </w:pPr>
            <w:r w:rsidRPr="00817069">
              <w:rPr>
                <w:sz w:val="20"/>
                <w:lang w:eastAsia="en-US"/>
              </w:rPr>
              <w:t>Datum inom vilken första uttag av läkemedel måste göras.</w:t>
            </w:r>
            <w:r w:rsidRPr="001D7195">
              <w:rPr>
                <w:sz w:val="20"/>
                <w:highlight w:val="yellow"/>
                <w:lang w:eastAsia="en-US"/>
              </w:rPr>
              <w:t xml:space="preserve"> </w:t>
            </w:r>
          </w:p>
        </w:tc>
        <w:tc>
          <w:tcPr>
            <w:tcW w:w="729" w:type="dxa"/>
            <w:shd w:val="clear" w:color="auto" w:fill="auto"/>
            <w:hideMark/>
          </w:tcPr>
          <w:p w:rsidR="005B5B23" w:rsidRPr="00326BFF" w:rsidRDefault="005B5B23" w:rsidP="00BA5A74">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112A4D">
        <w:trPr>
          <w:trHeight w:val="170"/>
        </w:trPr>
        <w:tc>
          <w:tcPr>
            <w:tcW w:w="2073" w:type="dxa"/>
            <w:shd w:val="clear" w:color="auto" w:fill="auto"/>
          </w:tcPr>
          <w:p w:rsidR="005B5B23" w:rsidRPr="00817069" w:rsidRDefault="0045166A" w:rsidP="00BA5A74">
            <w:pPr>
              <w:spacing w:after="0"/>
              <w:rPr>
                <w:rFonts w:eastAsia="Arial Unicode MS"/>
                <w:i/>
                <w:sz w:val="20"/>
              </w:rPr>
            </w:pPr>
            <w:r>
              <w:rPr>
                <w:rFonts w:eastAsia="Arial Unicode MS"/>
                <w:i/>
                <w:sz w:val="20"/>
              </w:rPr>
              <w:t>expediering</w:t>
            </w:r>
            <w:r w:rsidR="005B5B23" w:rsidRPr="00817069">
              <w:rPr>
                <w:rFonts w:eastAsia="Arial Unicode MS"/>
                <w:i/>
                <w:sz w:val="20"/>
              </w:rPr>
              <w:t>sintervall</w:t>
            </w:r>
            <w:r w:rsidR="00230824">
              <w:rPr>
                <w:rFonts w:eastAsia="Arial Unicode MS"/>
                <w:i/>
                <w:sz w:val="20"/>
              </w:rPr>
              <w:br/>
              <w:t>[</w:t>
            </w:r>
            <w:proofErr w:type="spellStart"/>
            <w:r w:rsidR="003835E6">
              <w:rPr>
                <w:rFonts w:eastAsia="Arial Unicode MS"/>
                <w:i/>
                <w:sz w:val="20"/>
              </w:rPr>
              <w:t>dispense</w:t>
            </w:r>
            <w:proofErr w:type="spellEnd"/>
            <w:r w:rsidR="00230824">
              <w:rPr>
                <w:rFonts w:eastAsia="Arial Unicode MS"/>
                <w:i/>
                <w:sz w:val="20"/>
              </w:rPr>
              <w:t xml:space="preserve"> interval]</w:t>
            </w:r>
          </w:p>
        </w:tc>
        <w:tc>
          <w:tcPr>
            <w:tcW w:w="1625" w:type="dxa"/>
            <w:shd w:val="clear" w:color="auto" w:fill="auto"/>
          </w:tcPr>
          <w:p w:rsidR="005B5B23" w:rsidRPr="007552D0" w:rsidRDefault="005B5B23" w:rsidP="007552D0">
            <w:pPr>
              <w:spacing w:after="0"/>
              <w:rPr>
                <w:sz w:val="20"/>
              </w:rPr>
            </w:pPr>
            <w:r w:rsidRPr="007552D0">
              <w:rPr>
                <w:sz w:val="20"/>
              </w:rPr>
              <w:t>integer</w:t>
            </w:r>
          </w:p>
        </w:tc>
        <w:tc>
          <w:tcPr>
            <w:tcW w:w="10472" w:type="dxa"/>
            <w:shd w:val="clear" w:color="auto" w:fill="auto"/>
          </w:tcPr>
          <w:p w:rsidR="004A3499" w:rsidRDefault="005B5B23" w:rsidP="00BA5A74">
            <w:pPr>
              <w:spacing w:before="120" w:after="0"/>
              <w:rPr>
                <w:sz w:val="20"/>
                <w:lang w:eastAsia="en-US"/>
              </w:rPr>
            </w:pPr>
            <w:r w:rsidRPr="00817069">
              <w:rPr>
                <w:sz w:val="20"/>
                <w:lang w:eastAsia="en-US"/>
              </w:rPr>
              <w:t xml:space="preserve">Absolut </w:t>
            </w:r>
            <w:r w:rsidR="0045166A">
              <w:rPr>
                <w:sz w:val="20"/>
                <w:lang w:eastAsia="en-US"/>
              </w:rPr>
              <w:t>expediering</w:t>
            </w:r>
            <w:r w:rsidRPr="00817069">
              <w:rPr>
                <w:sz w:val="20"/>
                <w:lang w:eastAsia="en-US"/>
              </w:rPr>
              <w:t xml:space="preserve">sintervall. Av förskrivaren angiven kortaste tid mellan två </w:t>
            </w:r>
            <w:r w:rsidR="0045166A">
              <w:rPr>
                <w:sz w:val="20"/>
                <w:lang w:eastAsia="en-US"/>
              </w:rPr>
              <w:t>expedieringa</w:t>
            </w:r>
            <w:r w:rsidRPr="00817069">
              <w:rPr>
                <w:sz w:val="20"/>
                <w:lang w:eastAsia="en-US"/>
              </w:rPr>
              <w:t>r.</w:t>
            </w:r>
            <w:r w:rsidR="004A3499">
              <w:rPr>
                <w:sz w:val="20"/>
                <w:lang w:eastAsia="en-US"/>
              </w:rPr>
              <w:t xml:space="preserve"> </w:t>
            </w:r>
          </w:p>
          <w:p w:rsidR="005B5B23" w:rsidRPr="00817069" w:rsidRDefault="004A3499" w:rsidP="00BA5A74">
            <w:pPr>
              <w:spacing w:before="120" w:after="0"/>
              <w:rPr>
                <w:sz w:val="20"/>
                <w:lang w:eastAsia="en-US"/>
              </w:rPr>
            </w:pPr>
            <w:r>
              <w:rPr>
                <w:sz w:val="20"/>
                <w:lang w:eastAsia="en-US"/>
              </w:rPr>
              <w:t xml:space="preserve">Endast dagar används då </w:t>
            </w:r>
            <w:r>
              <w:rPr>
                <w:rFonts w:eastAsia="Arial Unicode MS"/>
                <w:i/>
                <w:sz w:val="20"/>
              </w:rPr>
              <w:t>expediering</w:t>
            </w:r>
            <w:r w:rsidRPr="00817069">
              <w:rPr>
                <w:rFonts w:eastAsia="Arial Unicode MS"/>
                <w:i/>
                <w:sz w:val="20"/>
              </w:rPr>
              <w:t>sintervall</w:t>
            </w:r>
            <w:r>
              <w:rPr>
                <w:sz w:val="20"/>
                <w:lang w:eastAsia="en-US"/>
              </w:rPr>
              <w:t xml:space="preserve"> sätts via NOD.</w:t>
            </w:r>
          </w:p>
        </w:tc>
        <w:tc>
          <w:tcPr>
            <w:tcW w:w="729" w:type="dxa"/>
            <w:shd w:val="clear" w:color="auto" w:fill="auto"/>
          </w:tcPr>
          <w:p w:rsidR="005B5B23" w:rsidRDefault="005B5B23" w:rsidP="00BA5A74">
            <w:pPr>
              <w:spacing w:after="0"/>
              <w:jc w:val="right"/>
              <w:rPr>
                <w:color w:val="000000"/>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112A4D">
        <w:trPr>
          <w:trHeight w:val="170"/>
        </w:trPr>
        <w:tc>
          <w:tcPr>
            <w:tcW w:w="2073" w:type="dxa"/>
            <w:shd w:val="clear" w:color="auto" w:fill="auto"/>
          </w:tcPr>
          <w:p w:rsidR="005B5B23" w:rsidRPr="00326BFF" w:rsidRDefault="005B5B23" w:rsidP="00BA5A74">
            <w:pPr>
              <w:spacing w:after="0"/>
              <w:rPr>
                <w:i/>
                <w:iCs/>
                <w:color w:val="000000"/>
                <w:sz w:val="20"/>
              </w:rPr>
            </w:pPr>
            <w:r w:rsidRPr="00817069">
              <w:rPr>
                <w:rFonts w:eastAsia="Arial Unicode MS"/>
                <w:i/>
                <w:sz w:val="20"/>
              </w:rPr>
              <w:t>intervallenhet</w:t>
            </w:r>
            <w:r w:rsidR="002B0C77">
              <w:rPr>
                <w:rFonts w:eastAsia="Arial Unicode MS"/>
                <w:i/>
                <w:sz w:val="20"/>
              </w:rPr>
              <w:br/>
              <w:t xml:space="preserve">[interval </w:t>
            </w:r>
            <w:proofErr w:type="spellStart"/>
            <w:r w:rsidR="002B0C77">
              <w:rPr>
                <w:rFonts w:eastAsia="Arial Unicode MS"/>
                <w:i/>
                <w:sz w:val="20"/>
              </w:rPr>
              <w:t>unit</w:t>
            </w:r>
            <w:proofErr w:type="spellEnd"/>
            <w:r w:rsidR="002B0C77">
              <w:rPr>
                <w:rFonts w:eastAsia="Arial Unicode MS"/>
                <w:i/>
                <w:sz w:val="20"/>
              </w:rPr>
              <w:t>]</w:t>
            </w:r>
          </w:p>
        </w:tc>
        <w:tc>
          <w:tcPr>
            <w:tcW w:w="1625" w:type="dxa"/>
            <w:shd w:val="clear" w:color="auto" w:fill="auto"/>
          </w:tcPr>
          <w:p w:rsidR="00CA7B2C" w:rsidRDefault="005B5B23" w:rsidP="007552D0">
            <w:pPr>
              <w:spacing w:after="0"/>
              <w:rPr>
                <w:sz w:val="20"/>
              </w:rPr>
            </w:pPr>
            <w:r w:rsidRPr="007552D0">
              <w:rPr>
                <w:sz w:val="20"/>
              </w:rPr>
              <w:t>string</w:t>
            </w:r>
          </w:p>
          <w:p w:rsidR="005B5B23" w:rsidRPr="007552D0" w:rsidRDefault="00CA7B2C" w:rsidP="007552D0">
            <w:pPr>
              <w:spacing w:after="0"/>
              <w:rPr>
                <w:sz w:val="20"/>
              </w:rPr>
            </w:pPr>
            <w:r>
              <w:rPr>
                <w:sz w:val="20"/>
                <w:lang w:eastAsia="en-US"/>
              </w:rPr>
              <w:t>{readOnly}</w:t>
            </w:r>
          </w:p>
        </w:tc>
        <w:tc>
          <w:tcPr>
            <w:tcW w:w="10472" w:type="dxa"/>
            <w:shd w:val="clear" w:color="auto" w:fill="auto"/>
          </w:tcPr>
          <w:p w:rsidR="00CA7B2C" w:rsidRDefault="005B5B23" w:rsidP="00BA5A74">
            <w:pPr>
              <w:spacing w:before="120" w:after="0"/>
              <w:rPr>
                <w:sz w:val="20"/>
                <w:lang w:eastAsia="en-US"/>
              </w:rPr>
            </w:pPr>
            <w:r w:rsidRPr="00817069">
              <w:rPr>
                <w:sz w:val="20"/>
                <w:lang w:eastAsia="en-US"/>
              </w:rPr>
              <w:t xml:space="preserve">Enhet för det absoluta </w:t>
            </w:r>
            <w:r w:rsidR="0045166A">
              <w:rPr>
                <w:sz w:val="20"/>
                <w:lang w:eastAsia="en-US"/>
              </w:rPr>
              <w:t>expediering</w:t>
            </w:r>
            <w:r w:rsidRPr="00817069">
              <w:rPr>
                <w:sz w:val="20"/>
                <w:lang w:eastAsia="en-US"/>
              </w:rPr>
              <w:t>sintervallet. Kan anges i dagar, veckor eller månader</w:t>
            </w:r>
            <w:r w:rsidR="00CA7B2C">
              <w:rPr>
                <w:sz w:val="20"/>
                <w:lang w:eastAsia="en-US"/>
              </w:rPr>
              <w:t>.</w:t>
            </w:r>
          </w:p>
          <w:p w:rsidR="00CA7B2C" w:rsidRPr="00B43DC9" w:rsidRDefault="004A3499" w:rsidP="004A3499">
            <w:pPr>
              <w:spacing w:before="120" w:after="0"/>
              <w:rPr>
                <w:sz w:val="20"/>
                <w:lang w:eastAsia="en-US"/>
              </w:rPr>
            </w:pPr>
            <w:r>
              <w:rPr>
                <w:sz w:val="20"/>
                <w:lang w:eastAsia="en-US"/>
              </w:rPr>
              <w:t xml:space="preserve">Sätts till </w:t>
            </w:r>
            <w:r w:rsidR="00CA7B2C">
              <w:rPr>
                <w:sz w:val="20"/>
                <w:lang w:eastAsia="en-US"/>
              </w:rPr>
              <w:t xml:space="preserve">dagar då </w:t>
            </w:r>
            <w:r w:rsidR="00CA7B2C">
              <w:rPr>
                <w:rFonts w:eastAsia="Arial Unicode MS"/>
                <w:i/>
                <w:sz w:val="20"/>
              </w:rPr>
              <w:t>expediering</w:t>
            </w:r>
            <w:r w:rsidR="00CA7B2C" w:rsidRPr="00817069">
              <w:rPr>
                <w:rFonts w:eastAsia="Arial Unicode MS"/>
                <w:i/>
                <w:sz w:val="20"/>
              </w:rPr>
              <w:t>sintervall</w:t>
            </w:r>
            <w:r w:rsidR="00CA7B2C">
              <w:rPr>
                <w:sz w:val="20"/>
                <w:lang w:eastAsia="en-US"/>
              </w:rPr>
              <w:t xml:space="preserve"> sätts via NOD.</w:t>
            </w:r>
          </w:p>
        </w:tc>
        <w:tc>
          <w:tcPr>
            <w:tcW w:w="729" w:type="dxa"/>
            <w:shd w:val="clear" w:color="auto" w:fill="auto"/>
          </w:tcPr>
          <w:p w:rsidR="005B5B23" w:rsidRPr="00326BFF" w:rsidRDefault="005B5B23" w:rsidP="00BA5A74">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112A4D">
        <w:trPr>
          <w:trHeight w:val="170"/>
        </w:trPr>
        <w:tc>
          <w:tcPr>
            <w:tcW w:w="2073" w:type="dxa"/>
            <w:shd w:val="clear" w:color="auto" w:fill="auto"/>
            <w:hideMark/>
          </w:tcPr>
          <w:p w:rsidR="005B5B23" w:rsidRDefault="005B5B23" w:rsidP="00734B28">
            <w:pPr>
              <w:spacing w:after="0"/>
              <w:rPr>
                <w:rFonts w:eastAsia="Arial Unicode MS"/>
                <w:i/>
                <w:sz w:val="20"/>
              </w:rPr>
            </w:pPr>
            <w:r w:rsidRPr="00817069">
              <w:rPr>
                <w:rFonts w:eastAsia="Arial Unicode MS"/>
                <w:i/>
                <w:sz w:val="20"/>
              </w:rPr>
              <w:t>antal uttag</w:t>
            </w:r>
          </w:p>
          <w:p w:rsidR="002B0C77" w:rsidRPr="00326BFF" w:rsidRDefault="002B0C77" w:rsidP="00734B28">
            <w:pPr>
              <w:spacing w:after="0"/>
              <w:rPr>
                <w:i/>
                <w:iCs/>
                <w:color w:val="000000"/>
                <w:sz w:val="20"/>
              </w:rPr>
            </w:pPr>
            <w:r>
              <w:rPr>
                <w:rFonts w:eastAsia="Arial Unicode MS"/>
                <w:i/>
                <w:sz w:val="20"/>
              </w:rPr>
              <w:t>[</w:t>
            </w:r>
            <w:proofErr w:type="spellStart"/>
            <w:r>
              <w:rPr>
                <w:rFonts w:eastAsia="Arial Unicode MS"/>
                <w:i/>
                <w:sz w:val="20"/>
              </w:rPr>
              <w:t>number</w:t>
            </w:r>
            <w:proofErr w:type="spellEnd"/>
            <w:r>
              <w:rPr>
                <w:rFonts w:eastAsia="Arial Unicode MS"/>
                <w:i/>
                <w:sz w:val="20"/>
              </w:rPr>
              <w:t xml:space="preserve"> of </w:t>
            </w:r>
            <w:proofErr w:type="spellStart"/>
            <w:r>
              <w:rPr>
                <w:rFonts w:eastAsia="Arial Unicode MS"/>
                <w:i/>
                <w:sz w:val="20"/>
              </w:rPr>
              <w:t>dispenses</w:t>
            </w:r>
            <w:proofErr w:type="spellEnd"/>
            <w:r>
              <w:rPr>
                <w:rFonts w:eastAsia="Arial Unicode MS"/>
                <w:i/>
                <w:sz w:val="20"/>
              </w:rPr>
              <w:t>]</w:t>
            </w:r>
          </w:p>
        </w:tc>
        <w:tc>
          <w:tcPr>
            <w:tcW w:w="1625" w:type="dxa"/>
            <w:shd w:val="clear" w:color="auto" w:fill="auto"/>
            <w:hideMark/>
          </w:tcPr>
          <w:p w:rsidR="005B5B23" w:rsidRPr="007552D0" w:rsidRDefault="005B5B23" w:rsidP="007552D0">
            <w:pPr>
              <w:spacing w:after="0"/>
              <w:rPr>
                <w:sz w:val="20"/>
              </w:rPr>
            </w:pPr>
            <w:r w:rsidRPr="007552D0">
              <w:rPr>
                <w:sz w:val="20"/>
              </w:rPr>
              <w:t>integer</w:t>
            </w:r>
          </w:p>
        </w:tc>
        <w:tc>
          <w:tcPr>
            <w:tcW w:w="10472" w:type="dxa"/>
            <w:shd w:val="clear" w:color="auto" w:fill="auto"/>
            <w:hideMark/>
          </w:tcPr>
          <w:p w:rsidR="005B5B23" w:rsidRDefault="005B5B23" w:rsidP="00734B28">
            <w:pPr>
              <w:spacing w:before="120" w:after="0"/>
              <w:rPr>
                <w:sz w:val="20"/>
                <w:lang w:eastAsia="en-US"/>
              </w:rPr>
            </w:pPr>
            <w:r w:rsidRPr="00817069">
              <w:rPr>
                <w:sz w:val="20"/>
                <w:lang w:eastAsia="en-US"/>
              </w:rPr>
              <w:t>Förskrivet antal uttag</w:t>
            </w:r>
          </w:p>
          <w:p w:rsidR="005B5B23" w:rsidRPr="00112A4D" w:rsidRDefault="005B5B23" w:rsidP="00936392">
            <w:pPr>
              <w:spacing w:before="120" w:after="0"/>
              <w:rPr>
                <w:rFonts w:eastAsia="Arial Unicode MS"/>
                <w:sz w:val="20"/>
              </w:rPr>
            </w:pPr>
            <w:r w:rsidRPr="00410B4B">
              <w:rPr>
                <w:rFonts w:eastAsia="Arial Unicode MS"/>
                <w:sz w:val="20"/>
              </w:rPr>
              <w:t xml:space="preserve">Valideras </w:t>
            </w:r>
            <w:r w:rsidR="00936392">
              <w:rPr>
                <w:rFonts w:eastAsia="Arial Unicode MS"/>
                <w:sz w:val="20"/>
              </w:rPr>
              <w:t>i RR</w:t>
            </w:r>
            <w:r w:rsidRPr="00112A4D">
              <w:rPr>
                <w:rFonts w:eastAsia="Arial Unicode MS"/>
                <w:sz w:val="20"/>
              </w:rPr>
              <w:t xml:space="preserve"> </w:t>
            </w:r>
            <w:r>
              <w:rPr>
                <w:rFonts w:eastAsia="Arial Unicode MS"/>
                <w:sz w:val="20"/>
              </w:rPr>
              <w:t>att värde är &gt; 0</w:t>
            </w:r>
          </w:p>
        </w:tc>
        <w:tc>
          <w:tcPr>
            <w:tcW w:w="729" w:type="dxa"/>
            <w:shd w:val="clear" w:color="auto" w:fill="auto"/>
            <w:hideMark/>
          </w:tcPr>
          <w:p w:rsidR="005B5B23" w:rsidRPr="00326BFF" w:rsidRDefault="005B5B23" w:rsidP="00734B28">
            <w:pPr>
              <w:spacing w:after="0"/>
              <w:jc w:val="right"/>
              <w:rPr>
                <w:color w:val="000000"/>
                <w:sz w:val="20"/>
              </w:rPr>
            </w:pPr>
            <w:r>
              <w:rPr>
                <w:color w:val="000000"/>
                <w:sz w:val="20"/>
              </w:rPr>
              <w:t>1</w:t>
            </w:r>
          </w:p>
        </w:tc>
      </w:tr>
      <w:tr w:rsidR="005B5B23" w:rsidRPr="00326BFF" w:rsidTr="00112A4D">
        <w:trPr>
          <w:trHeight w:val="170"/>
        </w:trPr>
        <w:tc>
          <w:tcPr>
            <w:tcW w:w="2073" w:type="dxa"/>
            <w:shd w:val="clear" w:color="auto" w:fill="auto"/>
            <w:hideMark/>
          </w:tcPr>
          <w:p w:rsidR="005B5B23" w:rsidRPr="00326BFF" w:rsidRDefault="005B5B23" w:rsidP="00734B28">
            <w:pPr>
              <w:spacing w:after="0"/>
              <w:rPr>
                <w:i/>
                <w:iCs/>
                <w:color w:val="000000"/>
                <w:sz w:val="20"/>
              </w:rPr>
            </w:pPr>
            <w:r w:rsidRPr="00817069">
              <w:rPr>
                <w:rFonts w:eastAsia="Arial Unicode MS"/>
                <w:i/>
                <w:sz w:val="20"/>
              </w:rPr>
              <w:t>antal förpackningar</w:t>
            </w:r>
            <w:r w:rsidR="002B0C77">
              <w:rPr>
                <w:rFonts w:eastAsia="Arial Unicode MS"/>
                <w:i/>
                <w:sz w:val="20"/>
              </w:rPr>
              <w:br/>
              <w:t>[</w:t>
            </w:r>
            <w:proofErr w:type="spellStart"/>
            <w:r w:rsidR="002B0C77">
              <w:rPr>
                <w:rFonts w:eastAsia="Arial Unicode MS"/>
                <w:i/>
                <w:sz w:val="20"/>
              </w:rPr>
              <w:t>number</w:t>
            </w:r>
            <w:proofErr w:type="spellEnd"/>
            <w:r w:rsidR="002B0C77">
              <w:rPr>
                <w:rFonts w:eastAsia="Arial Unicode MS"/>
                <w:i/>
                <w:sz w:val="20"/>
              </w:rPr>
              <w:t xml:space="preserve"> of </w:t>
            </w:r>
            <w:proofErr w:type="spellStart"/>
            <w:r w:rsidR="002B0C77">
              <w:rPr>
                <w:rFonts w:eastAsia="Arial Unicode MS"/>
                <w:i/>
                <w:sz w:val="20"/>
              </w:rPr>
              <w:t>packages</w:t>
            </w:r>
            <w:proofErr w:type="spellEnd"/>
            <w:r w:rsidR="002B0C77">
              <w:rPr>
                <w:rFonts w:eastAsia="Arial Unicode MS"/>
                <w:i/>
                <w:sz w:val="20"/>
              </w:rPr>
              <w:t>]</w:t>
            </w:r>
          </w:p>
        </w:tc>
        <w:tc>
          <w:tcPr>
            <w:tcW w:w="1625" w:type="dxa"/>
            <w:shd w:val="clear" w:color="auto" w:fill="auto"/>
            <w:hideMark/>
          </w:tcPr>
          <w:p w:rsidR="005B5B23" w:rsidRPr="007552D0" w:rsidRDefault="005B5B23" w:rsidP="007552D0">
            <w:pPr>
              <w:spacing w:after="0"/>
              <w:rPr>
                <w:sz w:val="20"/>
              </w:rPr>
            </w:pPr>
            <w:r w:rsidRPr="007552D0">
              <w:rPr>
                <w:sz w:val="20"/>
              </w:rPr>
              <w:t>integer</w:t>
            </w:r>
          </w:p>
        </w:tc>
        <w:tc>
          <w:tcPr>
            <w:tcW w:w="10472" w:type="dxa"/>
            <w:shd w:val="clear" w:color="auto" w:fill="auto"/>
            <w:hideMark/>
          </w:tcPr>
          <w:p w:rsidR="005B5B23" w:rsidRDefault="005B5B23" w:rsidP="00734B28">
            <w:pPr>
              <w:spacing w:before="120" w:after="0"/>
              <w:rPr>
                <w:rFonts w:eastAsia="Arial Unicode MS"/>
                <w:i/>
                <w:sz w:val="20"/>
              </w:rPr>
            </w:pPr>
            <w:r w:rsidRPr="00817069">
              <w:rPr>
                <w:sz w:val="20"/>
                <w:lang w:eastAsia="en-US"/>
              </w:rPr>
              <w:t>Antal förpackningar som ska expedieras per uttag</w:t>
            </w:r>
            <w:r w:rsidRPr="00817069">
              <w:rPr>
                <w:rFonts w:eastAsia="Arial Unicode MS"/>
                <w:i/>
                <w:sz w:val="20"/>
              </w:rPr>
              <w:t xml:space="preserve"> </w:t>
            </w:r>
          </w:p>
          <w:p w:rsidR="005B5B23" w:rsidRPr="00112A4D" w:rsidRDefault="005B5B23" w:rsidP="00936392">
            <w:pPr>
              <w:spacing w:before="120" w:after="0"/>
              <w:rPr>
                <w:rFonts w:eastAsia="Arial Unicode MS"/>
                <w:sz w:val="20"/>
              </w:rPr>
            </w:pPr>
            <w:r w:rsidRPr="00410B4B">
              <w:rPr>
                <w:rFonts w:eastAsia="Arial Unicode MS"/>
                <w:sz w:val="20"/>
              </w:rPr>
              <w:t xml:space="preserve">Valideras </w:t>
            </w:r>
            <w:r w:rsidR="00936392">
              <w:rPr>
                <w:rFonts w:eastAsia="Arial Unicode MS"/>
                <w:sz w:val="20"/>
              </w:rPr>
              <w:t xml:space="preserve">i RR </w:t>
            </w:r>
            <w:r>
              <w:rPr>
                <w:rFonts w:eastAsia="Arial Unicode MS"/>
                <w:sz w:val="20"/>
              </w:rPr>
              <w:t>att värde är &gt; 0</w:t>
            </w:r>
          </w:p>
        </w:tc>
        <w:tc>
          <w:tcPr>
            <w:tcW w:w="729" w:type="dxa"/>
            <w:shd w:val="clear" w:color="auto" w:fill="auto"/>
            <w:hideMark/>
          </w:tcPr>
          <w:p w:rsidR="005B5B23" w:rsidRPr="00326BFF" w:rsidRDefault="005B5B23" w:rsidP="00734B28">
            <w:pPr>
              <w:spacing w:after="0"/>
              <w:jc w:val="right"/>
              <w:rPr>
                <w:color w:val="000000"/>
                <w:sz w:val="20"/>
              </w:rPr>
            </w:pPr>
            <w:r>
              <w:rPr>
                <w:color w:val="000000"/>
                <w:sz w:val="20"/>
              </w:rPr>
              <w:t>1</w:t>
            </w:r>
          </w:p>
        </w:tc>
      </w:tr>
      <w:tr w:rsidR="00BF655C" w:rsidRPr="00326BFF" w:rsidTr="00112A4D">
        <w:trPr>
          <w:trHeight w:val="170"/>
        </w:trPr>
        <w:tc>
          <w:tcPr>
            <w:tcW w:w="2073" w:type="dxa"/>
            <w:shd w:val="clear" w:color="auto" w:fill="auto"/>
          </w:tcPr>
          <w:p w:rsidR="00BF655C" w:rsidRDefault="00BF655C" w:rsidP="00734B28">
            <w:pPr>
              <w:spacing w:after="0"/>
              <w:rPr>
                <w:rFonts w:eastAsia="Arial Unicode MS"/>
                <w:i/>
                <w:sz w:val="20"/>
              </w:rPr>
            </w:pPr>
            <w:r>
              <w:rPr>
                <w:rFonts w:eastAsia="Arial Unicode MS"/>
                <w:i/>
                <w:sz w:val="20"/>
              </w:rPr>
              <w:t>e-recept</w:t>
            </w:r>
          </w:p>
          <w:p w:rsidR="00BF655C" w:rsidRPr="00817069" w:rsidRDefault="00BF655C" w:rsidP="00734B28">
            <w:pPr>
              <w:spacing w:after="0"/>
              <w:rPr>
                <w:rFonts w:eastAsia="Arial Unicode MS"/>
                <w:i/>
                <w:sz w:val="20"/>
              </w:rPr>
            </w:pPr>
            <w:r>
              <w:rPr>
                <w:rFonts w:eastAsia="Arial Unicode MS"/>
                <w:i/>
                <w:sz w:val="20"/>
              </w:rPr>
              <w:t xml:space="preserve">[E </w:t>
            </w:r>
            <w:proofErr w:type="spellStart"/>
            <w:r>
              <w:rPr>
                <w:rFonts w:eastAsia="Arial Unicode MS"/>
                <w:i/>
                <w:sz w:val="20"/>
              </w:rPr>
              <w:t>prescription</w:t>
            </w:r>
            <w:proofErr w:type="spellEnd"/>
            <w:r>
              <w:rPr>
                <w:rFonts w:eastAsia="Arial Unicode MS"/>
                <w:i/>
                <w:sz w:val="20"/>
              </w:rPr>
              <w:t>]</w:t>
            </w:r>
          </w:p>
        </w:tc>
        <w:tc>
          <w:tcPr>
            <w:tcW w:w="1625" w:type="dxa"/>
            <w:shd w:val="clear" w:color="auto" w:fill="auto"/>
          </w:tcPr>
          <w:p w:rsidR="00BF655C" w:rsidRPr="007552D0" w:rsidRDefault="00BF655C" w:rsidP="007552D0">
            <w:pPr>
              <w:spacing w:after="0"/>
              <w:rPr>
                <w:sz w:val="20"/>
              </w:rPr>
            </w:pPr>
            <w:r>
              <w:rPr>
                <w:sz w:val="20"/>
              </w:rPr>
              <w:t>boolean</w:t>
            </w:r>
          </w:p>
        </w:tc>
        <w:tc>
          <w:tcPr>
            <w:tcW w:w="10472" w:type="dxa"/>
            <w:shd w:val="clear" w:color="auto" w:fill="auto"/>
          </w:tcPr>
          <w:p w:rsidR="00BF655C" w:rsidRPr="00817069" w:rsidRDefault="00BF655C" w:rsidP="00BF655C">
            <w:pPr>
              <w:spacing w:before="120" w:after="0"/>
              <w:rPr>
                <w:sz w:val="20"/>
                <w:lang w:eastAsia="en-US"/>
              </w:rPr>
            </w:pPr>
            <w:r>
              <w:rPr>
                <w:sz w:val="20"/>
                <w:lang w:eastAsia="en-US"/>
              </w:rPr>
              <w:t>Anger om expedieringsunderlaget ska hanteras elektroniskt (till skillnad från skrivas ut på papper)</w:t>
            </w:r>
          </w:p>
        </w:tc>
        <w:tc>
          <w:tcPr>
            <w:tcW w:w="729" w:type="dxa"/>
            <w:shd w:val="clear" w:color="auto" w:fill="auto"/>
          </w:tcPr>
          <w:p w:rsidR="00BF655C" w:rsidRDefault="00D9658D" w:rsidP="00734B28">
            <w:pPr>
              <w:spacing w:after="0"/>
              <w:jc w:val="right"/>
              <w:rPr>
                <w:color w:val="000000"/>
                <w:sz w:val="20"/>
              </w:rPr>
            </w:pPr>
            <w:r>
              <w:rPr>
                <w:color w:val="000000"/>
                <w:sz w:val="20"/>
              </w:rPr>
              <w:t>1</w:t>
            </w:r>
          </w:p>
        </w:tc>
      </w:tr>
    </w:tbl>
    <w:p w:rsidR="005B5B23" w:rsidRPr="00326BFF" w:rsidRDefault="005B5B23" w:rsidP="000A54C1"/>
    <w:p w:rsidR="005B5B23" w:rsidRPr="00E007BB" w:rsidRDefault="005B5B23" w:rsidP="00565E19">
      <w:pPr>
        <w:rPr>
          <w:rFonts w:eastAsia="Arial Unicode MS"/>
          <w:i/>
          <w:sz w:val="20"/>
        </w:rPr>
      </w:pPr>
      <w:r w:rsidRPr="00326BFF">
        <w:t xml:space="preserve">Denna klass innehåller de attribut (från övriga klasser) som krävs för att ett </w:t>
      </w:r>
      <w:r w:rsidR="0045166A">
        <w:t>expediering</w:t>
      </w:r>
      <w:r w:rsidRPr="00326BFF">
        <w:t xml:space="preserve">sunderlag ska kunna skapas. Enligt RIV-terminologi kan den ses som en V-MIM (verksamhetens meddelandeinformationsmodell) för meddelandet </w:t>
      </w:r>
      <w:r w:rsidR="0045166A">
        <w:t>expediering</w:t>
      </w:r>
      <w:r w:rsidRPr="00326BFF">
        <w:t>sunderlag.</w:t>
      </w:r>
    </w:p>
    <w:p w:rsidR="005B5B23" w:rsidRPr="00412022" w:rsidRDefault="005B5B23" w:rsidP="00145268">
      <w:pPr>
        <w:pStyle w:val="Rubrik3"/>
      </w:pPr>
      <w:bookmarkStart w:id="69" w:name="_Toc413681405"/>
      <w:r w:rsidRPr="00412022">
        <w:lastRenderedPageBreak/>
        <w:t xml:space="preserve">Patientinformation (i </w:t>
      </w:r>
      <w:r w:rsidR="0045166A">
        <w:rPr>
          <w:i/>
        </w:rPr>
        <w:t>Expediering</w:t>
      </w:r>
      <w:r w:rsidRPr="00412022">
        <w:rPr>
          <w:i/>
        </w:rPr>
        <w:t>sunderlag</w:t>
      </w:r>
      <w:r w:rsidRPr="00412022">
        <w:t>)</w:t>
      </w:r>
      <w:bookmarkEnd w:id="69"/>
    </w:p>
    <w:p w:rsidR="005B5B23" w:rsidRPr="00326BFF" w:rsidRDefault="005B5B23" w:rsidP="000A54C1">
      <w:pPr>
        <w:spacing w:after="0"/>
      </w:pPr>
      <w:r w:rsidRPr="00326BFF">
        <w:t xml:space="preserve">Klassen </w:t>
      </w:r>
      <w:r w:rsidRPr="00326BFF">
        <w:rPr>
          <w:i/>
        </w:rPr>
        <w:t>Patientinformation</w:t>
      </w:r>
      <w:r w:rsidRPr="00326BFF">
        <w:t xml:space="preserve"> innehåller information om en patients personuppgifter och kontaktuppgifter </w:t>
      </w:r>
      <w:r>
        <w:t xml:space="preserve">i ett </w:t>
      </w:r>
      <w:r w:rsidR="0045166A">
        <w:rPr>
          <w:i/>
        </w:rPr>
        <w:t>Expediering</w:t>
      </w:r>
      <w:r w:rsidRPr="00326BFF">
        <w:rPr>
          <w:i/>
        </w:rPr>
        <w:t>sunderlag</w:t>
      </w:r>
      <w:r>
        <w:t>.</w:t>
      </w:r>
    </w:p>
    <w:p w:rsidR="005B5B23" w:rsidRPr="00326BFF" w:rsidRDefault="005B5B23" w:rsidP="000A54C1">
      <w:pPr>
        <w:spacing w:after="0"/>
      </w:pPr>
      <w:r w:rsidRPr="00326BFF">
        <w:t xml:space="preserve">Uppgifterna kan hämtas </w:t>
      </w:r>
      <w:r>
        <w:t xml:space="preserve">av vårdsystemet </w:t>
      </w:r>
      <w:r w:rsidRPr="00326BFF">
        <w:t xml:space="preserve">från något utomstående register, till exempel </w:t>
      </w:r>
      <w:r>
        <w:t xml:space="preserve">PU-tjänsten som i sin tur hämtar från </w:t>
      </w:r>
      <w:r w:rsidRPr="00326BFF">
        <w:t>Folkbokföringsregistret.</w:t>
      </w:r>
    </w:p>
    <w:p w:rsidR="005B5B23" w:rsidRPr="00326BFF" w:rsidRDefault="005B5B23" w:rsidP="000A54C1">
      <w:pPr>
        <w:spacing w:after="0"/>
      </w:pPr>
      <w:r w:rsidRPr="00326BFF">
        <w:t>Namn och födelsedatum ska stå på burken.</w:t>
      </w:r>
    </w:p>
    <w:p w:rsidR="005B5B23" w:rsidRDefault="005B5B23" w:rsidP="000A54C1">
      <w:pPr>
        <w:spacing w:after="0"/>
      </w:pPr>
      <w:r w:rsidRPr="00326BFF">
        <w:t xml:space="preserve">Namn och, om möjligt, adress är obligatoriskt vid expediering av särskilda läkemedel. </w:t>
      </w:r>
    </w:p>
    <w:p w:rsidR="005B5B23" w:rsidRDefault="005B5B23" w:rsidP="000A54C1">
      <w:pPr>
        <w:spacing w:after="0"/>
        <w:rPr>
          <w:rFonts w:eastAsia="Arial Unicode MS"/>
          <w:i/>
          <w:sz w:val="20"/>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5B5B23" w:rsidRPr="00326BFF" w:rsidTr="00281D69">
        <w:trPr>
          <w:trHeight w:val="170"/>
        </w:trPr>
        <w:tc>
          <w:tcPr>
            <w:tcW w:w="14899" w:type="dxa"/>
            <w:gridSpan w:val="4"/>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Patientinformation</w:t>
            </w:r>
            <w:r w:rsidR="00BE14B9">
              <w:rPr>
                <w:rFonts w:ascii="Arial" w:hAnsi="Arial" w:cs="Arial"/>
                <w:b/>
                <w:bCs/>
                <w:color w:val="000000"/>
                <w:sz w:val="20"/>
              </w:rPr>
              <w:t xml:space="preserve"> [Patient information]</w:t>
            </w:r>
          </w:p>
        </w:tc>
      </w:tr>
      <w:tr w:rsidR="005B5B23" w:rsidRPr="00326BFF" w:rsidTr="00281D69">
        <w:trPr>
          <w:trHeight w:val="170"/>
        </w:trPr>
        <w:tc>
          <w:tcPr>
            <w:tcW w:w="2073" w:type="dxa"/>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5B5B23" w:rsidRPr="00326BFF" w:rsidRDefault="005B5B23" w:rsidP="00281D69">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281D69">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281D69">
        <w:trPr>
          <w:trHeight w:val="170"/>
        </w:trPr>
        <w:tc>
          <w:tcPr>
            <w:tcW w:w="2073" w:type="dxa"/>
            <w:shd w:val="clear" w:color="auto" w:fill="auto"/>
            <w:hideMark/>
          </w:tcPr>
          <w:p w:rsidR="005B5B23" w:rsidRPr="00F56C05" w:rsidRDefault="005B5B23" w:rsidP="00230824">
            <w:pPr>
              <w:spacing w:after="0"/>
              <w:rPr>
                <w:rFonts w:eastAsia="Arial Unicode MS"/>
                <w:i/>
                <w:sz w:val="20"/>
              </w:rPr>
            </w:pPr>
            <w:r w:rsidRPr="007D1B28">
              <w:rPr>
                <w:rFonts w:eastAsia="Arial Unicode MS"/>
                <w:i/>
                <w:sz w:val="20"/>
              </w:rPr>
              <w:t>personid</w:t>
            </w:r>
            <w:r w:rsidR="00230824">
              <w:rPr>
                <w:rFonts w:eastAsia="Arial Unicode MS"/>
                <w:i/>
                <w:sz w:val="20"/>
              </w:rPr>
              <w:br/>
              <w:t>[person id]</w:t>
            </w:r>
          </w:p>
        </w:tc>
        <w:tc>
          <w:tcPr>
            <w:tcW w:w="1681" w:type="dxa"/>
            <w:shd w:val="clear" w:color="auto" w:fill="auto"/>
            <w:hideMark/>
          </w:tcPr>
          <w:p w:rsidR="005B5B23" w:rsidRPr="00E007BB" w:rsidRDefault="005B5B23" w:rsidP="00B43DC9">
            <w:pPr>
              <w:rPr>
                <w:rFonts w:eastAsia="Arial Unicode MS"/>
                <w:sz w:val="20"/>
              </w:rPr>
            </w:pPr>
            <w:r w:rsidRPr="00E007BB">
              <w:rPr>
                <w:rFonts w:eastAsia="Arial Unicode MS"/>
                <w:sz w:val="20"/>
              </w:rPr>
              <w:t>string (12</w:t>
            </w:r>
            <w:proofErr w:type="gramStart"/>
            <w:r w:rsidRPr="00E007BB">
              <w:rPr>
                <w:rFonts w:eastAsia="Arial Unicode MS"/>
                <w:sz w:val="20"/>
              </w:rPr>
              <w:t>..</w:t>
            </w:r>
            <w:proofErr w:type="gramEnd"/>
            <w:r w:rsidRPr="00E007BB">
              <w:rPr>
                <w:rFonts w:eastAsia="Arial Unicode MS"/>
                <w:sz w:val="20"/>
              </w:rPr>
              <w:t>12)</w:t>
            </w:r>
          </w:p>
        </w:tc>
        <w:tc>
          <w:tcPr>
            <w:tcW w:w="10416" w:type="dxa"/>
            <w:shd w:val="clear" w:color="auto" w:fill="auto"/>
            <w:hideMark/>
          </w:tcPr>
          <w:p w:rsidR="005B5B23" w:rsidRDefault="005B5B23" w:rsidP="00B43DC9">
            <w:pPr>
              <w:pStyle w:val="TableContent"/>
              <w:spacing w:after="120"/>
              <w:ind w:left="0"/>
              <w:rPr>
                <w:rFonts w:ascii="Times New Roman" w:eastAsia="Arial Unicode MS" w:hAnsi="Times New Roman"/>
                <w:sz w:val="20"/>
                <w:szCs w:val="20"/>
                <w:lang w:val="sv-SE" w:eastAsia="sv-SE"/>
              </w:rPr>
            </w:pPr>
            <w:r w:rsidRPr="00B43DC9">
              <w:rPr>
                <w:rFonts w:ascii="Times New Roman" w:eastAsia="Arial Unicode MS" w:hAnsi="Times New Roman"/>
                <w:sz w:val="20"/>
                <w:szCs w:val="20"/>
                <w:lang w:val="sv-SE" w:eastAsia="sv-SE"/>
              </w:rPr>
              <w:t>Patientens personnummer.</w:t>
            </w:r>
          </w:p>
          <w:p w:rsidR="005B5B23" w:rsidRDefault="005B5B23" w:rsidP="00B43DC9">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Endast om det är känt</w:t>
            </w:r>
          </w:p>
          <w:p w:rsidR="005B5B23" w:rsidRDefault="005B5B23" w:rsidP="00B43DC9">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 xml:space="preserve">PU: </w:t>
            </w:r>
            <w:r w:rsidRPr="007D1B28">
              <w:rPr>
                <w:rFonts w:ascii="Times New Roman" w:eastAsia="Arial Unicode MS" w:hAnsi="Times New Roman"/>
                <w:i/>
                <w:sz w:val="20"/>
                <w:szCs w:val="20"/>
                <w:lang w:val="sv-SE" w:eastAsia="sv-SE"/>
              </w:rPr>
              <w:t>personid</w:t>
            </w:r>
          </w:p>
          <w:p w:rsidR="005B5B23" w:rsidRPr="00B43DC9" w:rsidRDefault="005B5B23" w:rsidP="00B43DC9">
            <w:pPr>
              <w:pStyle w:val="TableContent"/>
              <w:spacing w:after="120"/>
              <w:ind w:left="0"/>
              <w:rPr>
                <w:rFonts w:ascii="Times New Roman" w:eastAsia="Arial Unicode MS" w:hAnsi="Times New Roman"/>
                <w:sz w:val="20"/>
                <w:szCs w:val="20"/>
                <w:lang w:val="sv-SE" w:eastAsia="sv-SE"/>
              </w:rPr>
            </w:pPr>
            <w:r>
              <w:rPr>
                <w:rFonts w:ascii="Times New Roman" w:eastAsia="Arial Unicode MS" w:hAnsi="Times New Roman"/>
                <w:sz w:val="20"/>
                <w:szCs w:val="20"/>
                <w:lang w:val="sv-SE" w:eastAsia="sv-SE"/>
              </w:rPr>
              <w:t xml:space="preserve">RR: </w:t>
            </w:r>
            <w:r w:rsidRPr="007D1B28">
              <w:rPr>
                <w:rFonts w:ascii="Times New Roman" w:eastAsia="Arial Unicode MS" w:hAnsi="Times New Roman"/>
                <w:i/>
                <w:sz w:val="20"/>
                <w:szCs w:val="20"/>
                <w:lang w:val="sv-SE" w:eastAsia="sv-SE"/>
              </w:rPr>
              <w:t>personnummer</w:t>
            </w:r>
          </w:p>
        </w:tc>
        <w:tc>
          <w:tcPr>
            <w:tcW w:w="729" w:type="dxa"/>
            <w:shd w:val="clear" w:color="auto" w:fill="auto"/>
            <w:hideMark/>
          </w:tcPr>
          <w:p w:rsidR="005B5B23" w:rsidRPr="00326BFF" w:rsidRDefault="005B5B23" w:rsidP="00281D69">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t>förnamn</w:t>
            </w:r>
            <w:r w:rsidR="00230824">
              <w:rPr>
                <w:rFonts w:eastAsia="Arial Unicode MS"/>
                <w:i/>
                <w:sz w:val="20"/>
              </w:rPr>
              <w:br/>
            </w:r>
            <w:r w:rsidR="00230824" w:rsidRPr="00F56C05">
              <w:rPr>
                <w:rFonts w:eastAsia="Arial Unicode MS"/>
                <w:i/>
                <w:sz w:val="20"/>
              </w:rPr>
              <w:t xml:space="preserve">[given </w:t>
            </w:r>
            <w:proofErr w:type="spellStart"/>
            <w:r w:rsidR="00230824" w:rsidRPr="00F56C05">
              <w:rPr>
                <w:rFonts w:eastAsia="Arial Unicode MS"/>
                <w:i/>
                <w:sz w:val="20"/>
              </w:rPr>
              <w:t>name</w:t>
            </w:r>
            <w:proofErr w:type="spellEnd"/>
            <w:r w:rsidR="00230824" w:rsidRPr="00F56C05">
              <w:rPr>
                <w:rFonts w:eastAsia="Arial Unicode MS"/>
                <w:i/>
                <w:sz w:val="20"/>
              </w:rPr>
              <w:t>]</w:t>
            </w:r>
          </w:p>
        </w:tc>
        <w:tc>
          <w:tcPr>
            <w:tcW w:w="1681" w:type="dxa"/>
            <w:shd w:val="clear" w:color="auto" w:fill="auto"/>
            <w:hideMark/>
          </w:tcPr>
          <w:p w:rsidR="00230824" w:rsidRPr="00E007BB" w:rsidRDefault="005B5B23" w:rsidP="00230824">
            <w:pPr>
              <w:rPr>
                <w:rFonts w:eastAsia="Arial Unicode MS"/>
                <w:sz w:val="20"/>
              </w:rPr>
            </w:pPr>
            <w:r w:rsidRPr="00E007BB">
              <w:rPr>
                <w:rFonts w:eastAsia="Arial Unicode MS"/>
                <w:sz w:val="20"/>
              </w:rPr>
              <w:t xml:space="preserve">string </w:t>
            </w:r>
            <w:r w:rsidR="00177970">
              <w:rPr>
                <w:rFonts w:eastAsia="Arial Unicode MS"/>
                <w:sz w:val="20"/>
              </w:rPr>
              <w:t>{1</w:t>
            </w:r>
            <w:proofErr w:type="gramStart"/>
            <w:r w:rsidR="00177970">
              <w:rPr>
                <w:rFonts w:eastAsia="Arial Unicode MS"/>
                <w:sz w:val="20"/>
              </w:rPr>
              <w:t>..</w:t>
            </w:r>
            <w:proofErr w:type="gramEnd"/>
            <w:r w:rsidR="00177970">
              <w:rPr>
                <w:rFonts w:eastAsia="Arial Unicode MS"/>
                <w:sz w:val="20"/>
              </w:rPr>
              <w:t>35}</w:t>
            </w:r>
            <w:r w:rsidR="00230824">
              <w:rPr>
                <w:rFonts w:eastAsia="Arial Unicode MS"/>
                <w:sz w:val="20"/>
              </w:rPr>
              <w:br/>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förnamn.</w:t>
            </w:r>
          </w:p>
          <w:p w:rsidR="005B5B23" w:rsidRDefault="005B5B23" w:rsidP="00B47695">
            <w:pPr>
              <w:rPr>
                <w:rFonts w:eastAsia="Arial Unicode MS"/>
                <w:sz w:val="20"/>
              </w:rPr>
            </w:pPr>
            <w:r w:rsidRPr="00B47695">
              <w:rPr>
                <w:rFonts w:eastAsia="Arial Unicode MS"/>
                <w:sz w:val="20"/>
              </w:rPr>
              <w:t>PU:</w:t>
            </w:r>
            <w:r>
              <w:rPr>
                <w:rFonts w:eastAsia="Arial Unicode MS"/>
                <w:i/>
                <w:sz w:val="20"/>
              </w:rPr>
              <w:t xml:space="preserve"> förnamn</w:t>
            </w:r>
            <w:r w:rsidRPr="003B1332">
              <w:rPr>
                <w:rFonts w:eastAsia="Arial Unicode MS"/>
                <w:sz w:val="20"/>
              </w:rPr>
              <w:t xml:space="preserve">. Alla förnamn med mellanslag emellan. </w:t>
            </w:r>
            <w:r w:rsidRPr="003B1332">
              <w:rPr>
                <w:rFonts w:eastAsia="Arial Unicode MS"/>
                <w:i/>
                <w:sz w:val="20"/>
              </w:rPr>
              <w:t>Tilltalsnamnsmarkering</w:t>
            </w:r>
            <w:r w:rsidRPr="003B1332">
              <w:rPr>
                <w:rFonts w:eastAsia="Arial Unicode MS"/>
                <w:sz w:val="20"/>
              </w:rPr>
              <w:t xml:space="preserve"> anger vilk</w:t>
            </w:r>
            <w:r>
              <w:rPr>
                <w:rFonts w:eastAsia="Arial Unicode MS"/>
                <w:sz w:val="20"/>
              </w:rPr>
              <w:t>et som används som tilltalsnamn.</w:t>
            </w:r>
          </w:p>
          <w:p w:rsidR="005B5B23" w:rsidRPr="00B47695" w:rsidRDefault="005B5B23" w:rsidP="00B47695">
            <w:pPr>
              <w:rPr>
                <w:rFonts w:eastAsia="Arial Unicode MS"/>
                <w:i/>
                <w:sz w:val="20"/>
              </w:rPr>
            </w:pPr>
            <w:r>
              <w:rPr>
                <w:rFonts w:eastAsia="Arial Unicode MS"/>
                <w:sz w:val="20"/>
              </w:rPr>
              <w:t xml:space="preserve">RR: </w:t>
            </w:r>
            <w:r>
              <w:rPr>
                <w:rFonts w:eastAsia="Arial Unicode MS"/>
                <w:i/>
                <w:sz w:val="20"/>
              </w:rPr>
              <w:t>förnamn</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t>efternamn</w:t>
            </w:r>
            <w:r w:rsidR="00230824">
              <w:rPr>
                <w:rFonts w:eastAsia="Arial Unicode MS"/>
                <w:i/>
                <w:sz w:val="20"/>
              </w:rPr>
              <w:br/>
            </w:r>
            <w:r w:rsidR="00230824" w:rsidRPr="00F56C05">
              <w:rPr>
                <w:rFonts w:eastAsia="Arial Unicode MS"/>
                <w:i/>
                <w:sz w:val="20"/>
              </w:rPr>
              <w:t>[</w:t>
            </w:r>
            <w:proofErr w:type="spellStart"/>
            <w:r w:rsidR="00230824" w:rsidRPr="00F56C05">
              <w:rPr>
                <w:rFonts w:eastAsia="Arial Unicode MS"/>
                <w:i/>
                <w:sz w:val="20"/>
              </w:rPr>
              <w:t>family</w:t>
            </w:r>
            <w:proofErr w:type="spellEnd"/>
            <w:r w:rsidR="00230824" w:rsidRPr="00F56C05">
              <w:rPr>
                <w:rFonts w:eastAsia="Arial Unicode MS"/>
                <w:i/>
                <w:sz w:val="20"/>
              </w:rPr>
              <w:t xml:space="preserve"> </w:t>
            </w:r>
            <w:proofErr w:type="spellStart"/>
            <w:r w:rsidR="00230824" w:rsidRPr="00F56C05">
              <w:rPr>
                <w:rFonts w:eastAsia="Arial Unicode MS"/>
                <w:i/>
                <w:sz w:val="20"/>
              </w:rPr>
              <w:t>name</w:t>
            </w:r>
            <w:proofErr w:type="spellEnd"/>
            <w:r w:rsidR="00230824" w:rsidRPr="00F56C05">
              <w:rPr>
                <w:rFonts w:eastAsia="Arial Unicode MS"/>
                <w:i/>
                <w:sz w:val="20"/>
              </w:rPr>
              <w:t>]</w:t>
            </w:r>
          </w:p>
        </w:tc>
        <w:tc>
          <w:tcPr>
            <w:tcW w:w="1681" w:type="dxa"/>
            <w:shd w:val="clear" w:color="auto" w:fill="auto"/>
            <w:hideMark/>
          </w:tcPr>
          <w:p w:rsidR="005B5B23" w:rsidRPr="00E007BB" w:rsidRDefault="005B5B23" w:rsidP="00230824">
            <w:pPr>
              <w:rPr>
                <w:rFonts w:eastAsia="Arial Unicode MS"/>
                <w:sz w:val="20"/>
              </w:rPr>
            </w:pPr>
            <w:r w:rsidRPr="00E007BB">
              <w:rPr>
                <w:rFonts w:eastAsia="Arial Unicode MS"/>
                <w:sz w:val="20"/>
              </w:rPr>
              <w:t xml:space="preserve">string </w:t>
            </w:r>
            <w:r w:rsidR="00177970">
              <w:rPr>
                <w:rFonts w:eastAsia="Arial Unicode MS"/>
                <w:sz w:val="20"/>
              </w:rPr>
              <w:t>{1</w:t>
            </w:r>
            <w:proofErr w:type="gramStart"/>
            <w:r w:rsidR="00177970">
              <w:rPr>
                <w:rFonts w:eastAsia="Arial Unicode MS"/>
                <w:sz w:val="20"/>
              </w:rPr>
              <w:t>..</w:t>
            </w:r>
            <w:proofErr w:type="gramEnd"/>
            <w:r w:rsidR="00177970">
              <w:rPr>
                <w:rFonts w:eastAsia="Arial Unicode MS"/>
                <w:sz w:val="20"/>
              </w:rPr>
              <w:t>35}</w:t>
            </w:r>
            <w:r w:rsidR="00230824">
              <w:rPr>
                <w:rFonts w:eastAsia="Arial Unicode MS"/>
                <w:sz w:val="20"/>
              </w:rPr>
              <w:br/>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efternamn.</w:t>
            </w:r>
          </w:p>
          <w:p w:rsidR="005B5B23" w:rsidRDefault="005B5B23" w:rsidP="00326BFF">
            <w:pPr>
              <w:rPr>
                <w:rFonts w:eastAsia="Arial Unicode MS"/>
                <w:sz w:val="20"/>
              </w:rPr>
            </w:pPr>
            <w:r w:rsidRPr="00B47695">
              <w:rPr>
                <w:rFonts w:eastAsia="Arial Unicode MS"/>
                <w:sz w:val="20"/>
              </w:rPr>
              <w:t>PU:</w:t>
            </w:r>
            <w:r>
              <w:rPr>
                <w:rFonts w:eastAsia="Arial Unicode MS"/>
                <w:i/>
                <w:sz w:val="20"/>
              </w:rPr>
              <w:t xml:space="preserve"> efternamn</w:t>
            </w:r>
            <w:r>
              <w:rPr>
                <w:rFonts w:eastAsia="Arial Unicode MS"/>
                <w:sz w:val="20"/>
              </w:rPr>
              <w:t xml:space="preserve"> </w:t>
            </w:r>
          </w:p>
          <w:p w:rsidR="005B5B23" w:rsidRPr="00B47695" w:rsidRDefault="005B5B23" w:rsidP="00326BFF">
            <w:pPr>
              <w:rPr>
                <w:rFonts w:eastAsia="Arial Unicode MS"/>
                <w:i/>
                <w:sz w:val="20"/>
              </w:rPr>
            </w:pPr>
            <w:r>
              <w:rPr>
                <w:rFonts w:eastAsia="Arial Unicode MS"/>
                <w:sz w:val="20"/>
              </w:rPr>
              <w:t xml:space="preserve">RR: </w:t>
            </w:r>
            <w:r>
              <w:rPr>
                <w:rFonts w:eastAsia="Arial Unicode MS"/>
                <w:i/>
                <w:sz w:val="20"/>
              </w:rPr>
              <w:t>efternamn</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1</w:t>
            </w:r>
          </w:p>
        </w:tc>
      </w:tr>
      <w:tr w:rsidR="005B5B23" w:rsidRPr="00326BFF" w:rsidTr="00E42900">
        <w:trPr>
          <w:trHeight w:val="170"/>
        </w:trPr>
        <w:tc>
          <w:tcPr>
            <w:tcW w:w="2073" w:type="dxa"/>
            <w:shd w:val="clear" w:color="auto" w:fill="auto"/>
            <w:hideMark/>
          </w:tcPr>
          <w:p w:rsidR="005B5B23" w:rsidRPr="00520B63" w:rsidRDefault="005B5B23" w:rsidP="00F56C05">
            <w:pPr>
              <w:spacing w:after="0"/>
              <w:rPr>
                <w:rFonts w:eastAsia="Arial Unicode MS"/>
                <w:i/>
                <w:sz w:val="20"/>
              </w:rPr>
            </w:pPr>
            <w:r>
              <w:rPr>
                <w:rFonts w:eastAsia="Arial Unicode MS"/>
                <w:i/>
                <w:sz w:val="20"/>
              </w:rPr>
              <w:t>födelsetid</w:t>
            </w:r>
            <w:r w:rsidR="00230824">
              <w:rPr>
                <w:rFonts w:eastAsia="Arial Unicode MS"/>
                <w:i/>
                <w:sz w:val="20"/>
              </w:rPr>
              <w:br/>
            </w:r>
            <w:r w:rsidR="00230824" w:rsidRPr="00F56C05">
              <w:rPr>
                <w:rFonts w:eastAsia="Arial Unicode MS"/>
                <w:i/>
                <w:sz w:val="20"/>
              </w:rPr>
              <w:t xml:space="preserve">[date of </w:t>
            </w:r>
            <w:proofErr w:type="spellStart"/>
            <w:r w:rsidR="00230824" w:rsidRPr="00F56C05">
              <w:rPr>
                <w:rFonts w:eastAsia="Arial Unicode MS"/>
                <w:i/>
                <w:sz w:val="20"/>
              </w:rPr>
              <w:t>birth</w:t>
            </w:r>
            <w:proofErr w:type="spellEnd"/>
            <w:r w:rsidR="00230824" w:rsidRPr="00F56C05">
              <w:rPr>
                <w:rFonts w:eastAsia="Arial Unicode MS"/>
                <w:i/>
                <w:sz w:val="20"/>
              </w:rPr>
              <w:t>]</w:t>
            </w:r>
          </w:p>
        </w:tc>
        <w:tc>
          <w:tcPr>
            <w:tcW w:w="1681" w:type="dxa"/>
            <w:shd w:val="clear" w:color="auto" w:fill="auto"/>
            <w:hideMark/>
          </w:tcPr>
          <w:p w:rsidR="00230824" w:rsidRPr="00E007BB" w:rsidRDefault="005B5B23" w:rsidP="00230824">
            <w:pPr>
              <w:rPr>
                <w:rFonts w:eastAsia="Arial Unicode MS"/>
                <w:sz w:val="20"/>
              </w:rPr>
            </w:pPr>
            <w:r w:rsidRPr="00E007BB">
              <w:rPr>
                <w:rFonts w:eastAsia="Arial Unicode MS"/>
                <w:sz w:val="20"/>
              </w:rPr>
              <w:t>date</w:t>
            </w:r>
            <w:r w:rsidR="00230824">
              <w:rPr>
                <w:rFonts w:eastAsia="Arial Unicode MS"/>
                <w:sz w:val="20"/>
              </w:rPr>
              <w:br/>
            </w:r>
          </w:p>
        </w:tc>
        <w:tc>
          <w:tcPr>
            <w:tcW w:w="10416" w:type="dxa"/>
            <w:shd w:val="clear" w:color="auto" w:fill="auto"/>
            <w:hideMark/>
          </w:tcPr>
          <w:p w:rsidR="005B5B23" w:rsidRPr="00326BFF" w:rsidRDefault="005B5B23" w:rsidP="00E42900">
            <w:pPr>
              <w:rPr>
                <w:rFonts w:eastAsia="Arial Unicode MS"/>
                <w:sz w:val="20"/>
              </w:rPr>
            </w:pPr>
            <w:r w:rsidRPr="00326BFF">
              <w:rPr>
                <w:rFonts w:eastAsia="Arial Unicode MS"/>
                <w:sz w:val="20"/>
              </w:rPr>
              <w:t>Födelsedatum (8 siffror).</w:t>
            </w:r>
          </w:p>
          <w:p w:rsidR="005B5B23" w:rsidRPr="00326BFF" w:rsidRDefault="005B5B23" w:rsidP="00E42900">
            <w:pPr>
              <w:rPr>
                <w:rFonts w:eastAsia="Arial Unicode MS"/>
                <w:sz w:val="20"/>
              </w:rPr>
            </w:pPr>
            <w:r w:rsidRPr="00326BFF">
              <w:rPr>
                <w:rFonts w:eastAsia="Arial Unicode MS"/>
                <w:sz w:val="20"/>
              </w:rPr>
              <w:t>Anges för patient som saknar giltigt personnummer.</w:t>
            </w:r>
          </w:p>
          <w:p w:rsidR="005B5B23" w:rsidRDefault="005B5B23" w:rsidP="00E42900">
            <w:pPr>
              <w:rPr>
                <w:rFonts w:eastAsia="Arial Unicode MS"/>
                <w:sz w:val="20"/>
              </w:rPr>
            </w:pPr>
            <w:r w:rsidRPr="00326BFF">
              <w:rPr>
                <w:rFonts w:eastAsia="Arial Unicode MS"/>
                <w:sz w:val="20"/>
              </w:rPr>
              <w:t xml:space="preserve">Obligatoriskt att ange antingen personnummer eller födelsedatum på </w:t>
            </w:r>
            <w:r w:rsidR="0045166A">
              <w:rPr>
                <w:rFonts w:eastAsia="Arial Unicode MS"/>
                <w:sz w:val="20"/>
              </w:rPr>
              <w:t>expediering</w:t>
            </w:r>
            <w:r w:rsidRPr="00326BFF">
              <w:rPr>
                <w:rFonts w:eastAsia="Arial Unicode MS"/>
                <w:sz w:val="20"/>
              </w:rPr>
              <w:t>sunderlag.</w:t>
            </w:r>
          </w:p>
          <w:p w:rsidR="005B5B23" w:rsidRDefault="005B5B23" w:rsidP="00E42900">
            <w:pPr>
              <w:rPr>
                <w:rFonts w:eastAsia="Arial Unicode MS"/>
                <w:i/>
                <w:sz w:val="20"/>
              </w:rPr>
            </w:pPr>
            <w:r w:rsidRPr="007D1B28">
              <w:rPr>
                <w:rFonts w:eastAsia="Arial Unicode MS"/>
                <w:sz w:val="20"/>
              </w:rPr>
              <w:t>PU:</w:t>
            </w:r>
            <w:r>
              <w:rPr>
                <w:rFonts w:eastAsia="Arial Unicode MS"/>
                <w:i/>
                <w:sz w:val="20"/>
              </w:rPr>
              <w:t xml:space="preserve"> födelsetid</w:t>
            </w:r>
          </w:p>
          <w:p w:rsidR="005B5B23" w:rsidRPr="00B47695" w:rsidRDefault="005B5B23" w:rsidP="00E42900">
            <w:pPr>
              <w:rPr>
                <w:rFonts w:eastAsia="Arial Unicode MS"/>
                <w:i/>
                <w:sz w:val="20"/>
              </w:rPr>
            </w:pPr>
            <w:r>
              <w:rPr>
                <w:rFonts w:eastAsia="Arial Unicode MS"/>
                <w:sz w:val="20"/>
              </w:rPr>
              <w:lastRenderedPageBreak/>
              <w:t xml:space="preserve">RR: </w:t>
            </w:r>
            <w:r>
              <w:rPr>
                <w:rFonts w:eastAsia="Arial Unicode MS"/>
                <w:i/>
                <w:sz w:val="20"/>
              </w:rPr>
              <w:t>födelsedatum</w:t>
            </w:r>
          </w:p>
        </w:tc>
        <w:tc>
          <w:tcPr>
            <w:tcW w:w="729" w:type="dxa"/>
            <w:shd w:val="clear" w:color="auto" w:fill="auto"/>
            <w:hideMark/>
          </w:tcPr>
          <w:p w:rsidR="005B5B23" w:rsidRPr="00520B63" w:rsidRDefault="005B5B23" w:rsidP="00E42900">
            <w:pPr>
              <w:jc w:val="right"/>
              <w:rPr>
                <w:rFonts w:eastAsia="Arial Unicode MS"/>
                <w:sz w:val="20"/>
              </w:rPr>
            </w:pPr>
            <w:r>
              <w:rPr>
                <w:rFonts w:eastAsia="Arial Unicode MS"/>
                <w:sz w:val="20"/>
              </w:rPr>
              <w:lastRenderedPageBreak/>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lastRenderedPageBreak/>
              <w:t>kön</w:t>
            </w:r>
            <w:r w:rsidR="00230824">
              <w:rPr>
                <w:rFonts w:eastAsia="Arial Unicode MS"/>
                <w:i/>
                <w:sz w:val="20"/>
              </w:rPr>
              <w:br/>
              <w:t>[</w:t>
            </w:r>
            <w:proofErr w:type="spellStart"/>
            <w:r w:rsidR="00230824">
              <w:rPr>
                <w:rFonts w:eastAsia="Arial Unicode MS"/>
                <w:i/>
                <w:sz w:val="20"/>
              </w:rPr>
              <w:t>gender</w:t>
            </w:r>
            <w:proofErr w:type="spellEnd"/>
            <w:r w:rsidR="00230824">
              <w:rPr>
                <w:rFonts w:eastAsia="Arial Unicode MS"/>
                <w:i/>
                <w:sz w:val="20"/>
              </w:rPr>
              <w:t>]</w:t>
            </w:r>
          </w:p>
        </w:tc>
        <w:tc>
          <w:tcPr>
            <w:tcW w:w="1681" w:type="dxa"/>
            <w:shd w:val="clear" w:color="auto" w:fill="auto"/>
            <w:hideMark/>
          </w:tcPr>
          <w:p w:rsidR="001B4611" w:rsidRPr="00E007BB" w:rsidRDefault="007003DA" w:rsidP="00230824">
            <w:pPr>
              <w:rPr>
                <w:rFonts w:eastAsia="Arial Unicode MS"/>
                <w:sz w:val="20"/>
              </w:rPr>
            </w:pPr>
            <w:r>
              <w:rPr>
                <w:rFonts w:eastAsia="Arial Unicode MS"/>
                <w:sz w:val="20"/>
              </w:rPr>
              <w:t>[</w:t>
            </w:r>
            <w:proofErr w:type="spellStart"/>
            <w:r>
              <w:rPr>
                <w:rFonts w:eastAsia="Arial Unicode MS"/>
                <w:sz w:val="20"/>
              </w:rPr>
              <w:t>Gen</w:t>
            </w:r>
            <w:r w:rsidR="003C7012">
              <w:rPr>
                <w:rFonts w:eastAsia="Arial Unicode MS"/>
                <w:sz w:val="20"/>
              </w:rPr>
              <w:t>der</w:t>
            </w:r>
            <w:r w:rsidR="001B4611">
              <w:rPr>
                <w:rFonts w:eastAsia="Arial Unicode MS"/>
                <w:sz w:val="20"/>
              </w:rPr>
              <w:t>Enum</w:t>
            </w:r>
            <w:proofErr w:type="spellEnd"/>
            <w:r w:rsidR="001B4611">
              <w:rPr>
                <w:rFonts w:eastAsia="Arial Unicode MS"/>
                <w:sz w:val="20"/>
              </w:rPr>
              <w:t>]</w:t>
            </w:r>
          </w:p>
        </w:tc>
        <w:tc>
          <w:tcPr>
            <w:tcW w:w="10416" w:type="dxa"/>
            <w:shd w:val="clear" w:color="auto" w:fill="auto"/>
            <w:hideMark/>
          </w:tcPr>
          <w:p w:rsidR="005B5B23" w:rsidRPr="00326BFF" w:rsidRDefault="005B5B23" w:rsidP="00326BFF">
            <w:pPr>
              <w:rPr>
                <w:rFonts w:eastAsia="Arial Unicode MS"/>
                <w:sz w:val="20"/>
              </w:rPr>
            </w:pPr>
            <w:r w:rsidRPr="00326BFF">
              <w:rPr>
                <w:rFonts w:eastAsia="Arial Unicode MS"/>
                <w:sz w:val="20"/>
              </w:rPr>
              <w:t>Patientens kön.</w:t>
            </w:r>
          </w:p>
          <w:p w:rsidR="005B5B23" w:rsidRPr="00326BFF" w:rsidRDefault="005B5B23" w:rsidP="00326BFF">
            <w:pPr>
              <w:rPr>
                <w:rFonts w:eastAsia="Arial Unicode MS"/>
                <w:sz w:val="20"/>
              </w:rPr>
            </w:pPr>
            <w:r w:rsidRPr="00326BFF">
              <w:rPr>
                <w:rFonts w:eastAsia="Arial Unicode MS"/>
                <w:sz w:val="20"/>
              </w:rPr>
              <w:t xml:space="preserve">Obligatorisk parameter om Personnummer saknas. </w:t>
            </w:r>
          </w:p>
          <w:p w:rsidR="005B5B23" w:rsidRPr="007667C9" w:rsidRDefault="005B5B23" w:rsidP="00565C0D">
            <w:pPr>
              <w:rPr>
                <w:rFonts w:eastAsia="Arial Unicode MS"/>
                <w:sz w:val="20"/>
                <w:lang w:val="en-US"/>
              </w:rPr>
            </w:pPr>
            <w:r w:rsidRPr="007667C9">
              <w:rPr>
                <w:rFonts w:eastAsia="Arial Unicode MS"/>
                <w:sz w:val="20"/>
                <w:lang w:val="en-US"/>
              </w:rPr>
              <w:t>{</w:t>
            </w:r>
            <w:r w:rsidR="003C7012" w:rsidRPr="007667C9">
              <w:rPr>
                <w:rFonts w:eastAsia="Arial Unicode MS"/>
                <w:sz w:val="20"/>
                <w:lang w:val="en-US"/>
              </w:rPr>
              <w:t>Male</w:t>
            </w:r>
            <w:r w:rsidRPr="007667C9">
              <w:rPr>
                <w:rFonts w:eastAsia="Arial Unicode MS"/>
                <w:sz w:val="20"/>
                <w:lang w:val="en-US"/>
              </w:rPr>
              <w:t xml:space="preserve">, </w:t>
            </w:r>
            <w:r w:rsidR="003C7012" w:rsidRPr="007667C9">
              <w:rPr>
                <w:rFonts w:eastAsia="Arial Unicode MS"/>
                <w:sz w:val="20"/>
                <w:lang w:val="en-US"/>
              </w:rPr>
              <w:t>Female</w:t>
            </w:r>
            <w:r w:rsidRPr="007667C9">
              <w:rPr>
                <w:rFonts w:eastAsia="Arial Unicode MS"/>
                <w:sz w:val="20"/>
                <w:lang w:val="en-US"/>
              </w:rPr>
              <w:t xml:space="preserve">, </w:t>
            </w:r>
            <w:r w:rsidR="003C7012" w:rsidRPr="007667C9">
              <w:rPr>
                <w:rFonts w:eastAsia="Arial Unicode MS"/>
                <w:sz w:val="20"/>
                <w:lang w:val="en-US"/>
              </w:rPr>
              <w:t>Un</w:t>
            </w:r>
            <w:r w:rsidRPr="007667C9">
              <w:rPr>
                <w:sz w:val="20"/>
                <w:lang w:val="en-US" w:eastAsia="en-US"/>
              </w:rPr>
              <w:t>specifi</w:t>
            </w:r>
            <w:r w:rsidR="003C7012" w:rsidRPr="007667C9">
              <w:rPr>
                <w:sz w:val="20"/>
                <w:lang w:val="en-US" w:eastAsia="en-US"/>
              </w:rPr>
              <w:t>ed</w:t>
            </w:r>
            <w:r w:rsidRPr="007667C9">
              <w:rPr>
                <w:rFonts w:eastAsia="Arial Unicode MS"/>
                <w:sz w:val="20"/>
                <w:lang w:val="en-US"/>
              </w:rPr>
              <w:t>}</w:t>
            </w:r>
          </w:p>
          <w:p w:rsidR="005B5B23" w:rsidRPr="007667C9" w:rsidRDefault="005B5B23" w:rsidP="00565C0D">
            <w:pPr>
              <w:rPr>
                <w:rFonts w:eastAsia="Arial Unicode MS"/>
                <w:sz w:val="20"/>
                <w:lang w:val="en-US"/>
              </w:rPr>
            </w:pPr>
            <w:r w:rsidRPr="007667C9">
              <w:rPr>
                <w:rFonts w:eastAsia="Arial Unicode MS"/>
                <w:sz w:val="20"/>
                <w:lang w:val="en-US"/>
              </w:rPr>
              <w:t xml:space="preserve">PU: </w:t>
            </w:r>
            <w:proofErr w:type="spellStart"/>
            <w:r w:rsidRPr="007667C9">
              <w:rPr>
                <w:rFonts w:eastAsia="Arial Unicode MS"/>
                <w:sz w:val="20"/>
                <w:lang w:val="en-US"/>
              </w:rPr>
              <w:t>kön</w:t>
            </w:r>
            <w:proofErr w:type="spellEnd"/>
          </w:p>
          <w:p w:rsidR="005B5B23" w:rsidRPr="007667C9" w:rsidRDefault="005B5B23" w:rsidP="00565C0D">
            <w:pPr>
              <w:rPr>
                <w:rFonts w:eastAsia="Arial Unicode MS"/>
                <w:sz w:val="20"/>
                <w:lang w:val="en-US"/>
              </w:rPr>
            </w:pPr>
            <w:r w:rsidRPr="007667C9">
              <w:rPr>
                <w:rFonts w:eastAsia="Arial Unicode MS"/>
                <w:sz w:val="20"/>
                <w:lang w:val="en-US"/>
              </w:rPr>
              <w:t xml:space="preserve">RR: </w:t>
            </w:r>
            <w:proofErr w:type="spellStart"/>
            <w:r w:rsidRPr="007667C9">
              <w:rPr>
                <w:rFonts w:eastAsia="Arial Unicode MS"/>
                <w:sz w:val="20"/>
                <w:lang w:val="en-US"/>
              </w:rPr>
              <w:t>kön</w:t>
            </w:r>
            <w:proofErr w:type="spellEnd"/>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sidRPr="00437E66">
              <w:rPr>
                <w:rFonts w:eastAsia="Arial Unicode MS"/>
                <w:i/>
                <w:sz w:val="20"/>
              </w:rPr>
              <w:t>utdelningsadress1</w:t>
            </w:r>
            <w:r w:rsidR="00230824">
              <w:rPr>
                <w:rFonts w:eastAsia="Arial Unicode MS"/>
                <w:i/>
                <w:sz w:val="20"/>
              </w:rPr>
              <w:br/>
              <w:t>[</w:t>
            </w:r>
            <w:proofErr w:type="spellStart"/>
            <w:r w:rsidR="00230824">
              <w:rPr>
                <w:rFonts w:eastAsia="Arial Unicode MS"/>
                <w:i/>
                <w:sz w:val="20"/>
              </w:rPr>
              <w:t>delivery</w:t>
            </w:r>
            <w:proofErr w:type="spellEnd"/>
            <w:r w:rsidR="00230824">
              <w:rPr>
                <w:rFonts w:eastAsia="Arial Unicode MS"/>
                <w:i/>
                <w:sz w:val="20"/>
              </w:rPr>
              <w:t xml:space="preserve"> adress 1]</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8C0B4F">
            <w:pPr>
              <w:rPr>
                <w:rFonts w:eastAsia="Arial Unicode MS"/>
                <w:sz w:val="20"/>
              </w:rPr>
            </w:pPr>
            <w:r w:rsidRPr="00326BFF">
              <w:rPr>
                <w:rFonts w:eastAsia="Arial Unicode MS"/>
                <w:sz w:val="20"/>
              </w:rPr>
              <w:t xml:space="preserve">Patientens </w:t>
            </w:r>
            <w:r w:rsidRPr="00086F9B">
              <w:rPr>
                <w:sz w:val="20"/>
                <w:lang w:eastAsia="en-US"/>
              </w:rPr>
              <w:t>gatuadress 1</w:t>
            </w:r>
            <w:r w:rsidRPr="00326BFF">
              <w:rPr>
                <w:rFonts w:eastAsia="Arial Unicode MS"/>
                <w:sz w:val="20"/>
              </w:rPr>
              <w:t>.</w:t>
            </w:r>
          </w:p>
          <w:p w:rsidR="005B5B23" w:rsidRDefault="005B5B23" w:rsidP="008C0B4F">
            <w:pPr>
              <w:rPr>
                <w:rFonts w:eastAsia="Arial Unicode MS"/>
                <w:i/>
                <w:sz w:val="20"/>
              </w:rPr>
            </w:pPr>
            <w:r>
              <w:rPr>
                <w:rFonts w:eastAsia="Arial Unicode MS"/>
                <w:sz w:val="20"/>
              </w:rPr>
              <w:t xml:space="preserve">PU: </w:t>
            </w:r>
            <w:r w:rsidRPr="00437E66">
              <w:rPr>
                <w:rFonts w:eastAsia="Arial Unicode MS"/>
                <w:i/>
                <w:sz w:val="20"/>
              </w:rPr>
              <w:t>utdelningsadress1</w:t>
            </w:r>
          </w:p>
          <w:p w:rsidR="005B5B23" w:rsidRPr="00326BFF" w:rsidRDefault="005B5B23" w:rsidP="008C0B4F">
            <w:pPr>
              <w:rPr>
                <w:rFonts w:eastAsia="Arial Unicode MS"/>
                <w:sz w:val="20"/>
              </w:rPr>
            </w:pPr>
            <w:r>
              <w:rPr>
                <w:rFonts w:eastAsia="Arial Unicode MS"/>
                <w:i/>
                <w:sz w:val="20"/>
              </w:rPr>
              <w:t>RR: adress1</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t>utdelningsadress2</w:t>
            </w:r>
            <w:r w:rsidR="00230824">
              <w:rPr>
                <w:rFonts w:eastAsia="Arial Unicode MS"/>
                <w:i/>
                <w:sz w:val="20"/>
              </w:rPr>
              <w:br/>
              <w:t>[</w:t>
            </w:r>
            <w:proofErr w:type="spellStart"/>
            <w:r w:rsidR="00230824">
              <w:rPr>
                <w:rFonts w:eastAsia="Arial Unicode MS"/>
                <w:i/>
                <w:sz w:val="20"/>
              </w:rPr>
              <w:t>delivery</w:t>
            </w:r>
            <w:proofErr w:type="spellEnd"/>
            <w:r w:rsidR="00230824">
              <w:rPr>
                <w:rFonts w:eastAsia="Arial Unicode MS"/>
                <w:i/>
                <w:sz w:val="20"/>
              </w:rPr>
              <w:t xml:space="preserve"> adress 2]</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adress 2.</w:t>
            </w:r>
          </w:p>
          <w:p w:rsidR="005B5B23" w:rsidRDefault="005B5B23" w:rsidP="00326BFF">
            <w:pPr>
              <w:rPr>
                <w:rFonts w:eastAsia="Arial Unicode MS"/>
                <w:i/>
                <w:sz w:val="20"/>
              </w:rPr>
            </w:pPr>
            <w:r>
              <w:rPr>
                <w:rFonts w:eastAsia="Arial Unicode MS"/>
                <w:sz w:val="20"/>
              </w:rPr>
              <w:t xml:space="preserve">PU: </w:t>
            </w:r>
            <w:r>
              <w:rPr>
                <w:rFonts w:eastAsia="Arial Unicode MS"/>
                <w:i/>
                <w:sz w:val="20"/>
              </w:rPr>
              <w:t>utdelningsadress2</w:t>
            </w:r>
          </w:p>
          <w:p w:rsidR="005B5B23" w:rsidRPr="00326BFF" w:rsidRDefault="005B5B23" w:rsidP="00326BFF">
            <w:pPr>
              <w:rPr>
                <w:rFonts w:eastAsia="Arial Unicode MS"/>
                <w:sz w:val="20"/>
              </w:rPr>
            </w:pPr>
            <w:r>
              <w:rPr>
                <w:rFonts w:eastAsia="Arial Unicode MS"/>
                <w:i/>
                <w:sz w:val="20"/>
              </w:rPr>
              <w:t>RR: adress2</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F915A1" w:rsidP="00F56C05">
            <w:pPr>
              <w:spacing w:after="0"/>
              <w:rPr>
                <w:rFonts w:eastAsia="Arial Unicode MS"/>
                <w:i/>
                <w:sz w:val="20"/>
              </w:rPr>
            </w:pPr>
            <w:r>
              <w:rPr>
                <w:rFonts w:eastAsia="Arial Unicode MS"/>
                <w:i/>
                <w:sz w:val="20"/>
              </w:rPr>
              <w:t>postnummer</w:t>
            </w:r>
            <w:r w:rsidR="00230824">
              <w:rPr>
                <w:rFonts w:eastAsia="Arial Unicode MS"/>
                <w:i/>
                <w:sz w:val="20"/>
              </w:rPr>
              <w:br/>
              <w:t>[</w:t>
            </w:r>
            <w:r w:rsidR="00EC6AB9">
              <w:rPr>
                <w:rFonts w:eastAsia="Arial Unicode MS"/>
                <w:i/>
                <w:sz w:val="20"/>
              </w:rPr>
              <w:t xml:space="preserve">postal </w:t>
            </w:r>
            <w:proofErr w:type="spellStart"/>
            <w:r w:rsidR="00EC6AB9">
              <w:rPr>
                <w:rFonts w:eastAsia="Arial Unicode MS"/>
                <w:i/>
                <w:sz w:val="20"/>
              </w:rPr>
              <w:t>code</w:t>
            </w:r>
            <w:proofErr w:type="spellEnd"/>
            <w:r w:rsidR="00230824">
              <w:rPr>
                <w:rFonts w:eastAsia="Arial Unicode MS"/>
                <w:i/>
                <w:sz w:val="20"/>
              </w:rPr>
              <w:t>]</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postnummer.</w:t>
            </w:r>
          </w:p>
          <w:p w:rsidR="005B5B23" w:rsidRDefault="005B5B23" w:rsidP="00326BFF">
            <w:pPr>
              <w:rPr>
                <w:rFonts w:eastAsia="Arial Unicode MS"/>
                <w:i/>
                <w:sz w:val="20"/>
              </w:rPr>
            </w:pPr>
            <w:r>
              <w:rPr>
                <w:rFonts w:eastAsia="Arial Unicode MS"/>
                <w:sz w:val="20"/>
              </w:rPr>
              <w:t xml:space="preserve">PU: </w:t>
            </w:r>
            <w:r>
              <w:rPr>
                <w:rFonts w:eastAsia="Arial Unicode MS"/>
                <w:i/>
                <w:sz w:val="20"/>
              </w:rPr>
              <w:t>postnr</w:t>
            </w:r>
          </w:p>
          <w:p w:rsidR="005B5B23" w:rsidRPr="007D27C4" w:rsidRDefault="005B5B23" w:rsidP="00326BFF">
            <w:pPr>
              <w:rPr>
                <w:rFonts w:eastAsia="Arial Unicode MS"/>
                <w:sz w:val="20"/>
              </w:rPr>
            </w:pPr>
            <w:r w:rsidRPr="007D27C4">
              <w:rPr>
                <w:rFonts w:eastAsia="Arial Unicode MS"/>
                <w:sz w:val="20"/>
              </w:rPr>
              <w:t>RR</w:t>
            </w:r>
            <w:r>
              <w:rPr>
                <w:rFonts w:eastAsia="Arial Unicode MS"/>
                <w:sz w:val="20"/>
              </w:rPr>
              <w:t xml:space="preserve">: </w:t>
            </w:r>
            <w:r>
              <w:rPr>
                <w:rFonts w:eastAsia="Arial Unicode MS"/>
                <w:i/>
                <w:sz w:val="20"/>
              </w:rPr>
              <w:t>postnummer</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t>postort</w:t>
            </w:r>
            <w:r w:rsidR="00230824">
              <w:rPr>
                <w:rFonts w:eastAsia="Arial Unicode MS"/>
                <w:i/>
                <w:sz w:val="20"/>
              </w:rPr>
              <w:br/>
              <w:t>[city]</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postort.</w:t>
            </w:r>
          </w:p>
          <w:p w:rsidR="005B5B23" w:rsidRDefault="005B5B23" w:rsidP="00326BFF">
            <w:pPr>
              <w:rPr>
                <w:rFonts w:eastAsia="Arial Unicode MS"/>
                <w:sz w:val="20"/>
              </w:rPr>
            </w:pPr>
            <w:r>
              <w:rPr>
                <w:rFonts w:eastAsia="Arial Unicode MS"/>
                <w:sz w:val="20"/>
              </w:rPr>
              <w:t xml:space="preserve">PU: </w:t>
            </w:r>
            <w:r>
              <w:rPr>
                <w:rFonts w:eastAsia="Arial Unicode MS"/>
                <w:i/>
                <w:sz w:val="20"/>
              </w:rPr>
              <w:t>postort</w:t>
            </w:r>
          </w:p>
          <w:p w:rsidR="005B5B23" w:rsidRPr="007D27C4" w:rsidRDefault="005B5B23" w:rsidP="00326BFF">
            <w:pPr>
              <w:rPr>
                <w:rFonts w:eastAsia="Arial Unicode MS"/>
                <w:sz w:val="20"/>
              </w:rPr>
            </w:pPr>
            <w:r>
              <w:rPr>
                <w:rFonts w:eastAsia="Arial Unicode MS"/>
                <w:sz w:val="20"/>
              </w:rPr>
              <w:t xml:space="preserve">RR: </w:t>
            </w:r>
            <w:r>
              <w:rPr>
                <w:rFonts w:eastAsia="Arial Unicode MS"/>
                <w:i/>
                <w:sz w:val="20"/>
              </w:rPr>
              <w:t>postort</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lastRenderedPageBreak/>
              <w:t>telefonnummer1</w:t>
            </w:r>
            <w:r w:rsidR="00230824">
              <w:rPr>
                <w:rFonts w:eastAsia="Arial Unicode MS"/>
                <w:i/>
                <w:sz w:val="20"/>
              </w:rPr>
              <w:br/>
              <w:t>[</w:t>
            </w:r>
            <w:proofErr w:type="spellStart"/>
            <w:r w:rsidR="00230824">
              <w:rPr>
                <w:rFonts w:eastAsia="Arial Unicode MS"/>
                <w:i/>
                <w:sz w:val="20"/>
              </w:rPr>
              <w:t>phone</w:t>
            </w:r>
            <w:proofErr w:type="spellEnd"/>
            <w:r w:rsidR="00230824">
              <w:rPr>
                <w:rFonts w:eastAsia="Arial Unicode MS"/>
                <w:i/>
                <w:sz w:val="20"/>
              </w:rPr>
              <w:t xml:space="preserve"> </w:t>
            </w:r>
            <w:proofErr w:type="spellStart"/>
            <w:r w:rsidR="00230824">
              <w:rPr>
                <w:rFonts w:eastAsia="Arial Unicode MS"/>
                <w:i/>
                <w:sz w:val="20"/>
              </w:rPr>
              <w:t>number</w:t>
            </w:r>
            <w:proofErr w:type="spellEnd"/>
            <w:r w:rsidR="00230824">
              <w:rPr>
                <w:rFonts w:eastAsia="Arial Unicode MS"/>
                <w:i/>
                <w:sz w:val="20"/>
              </w:rPr>
              <w:t xml:space="preserve"> 1]</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326BFF">
            <w:pPr>
              <w:rPr>
                <w:rFonts w:eastAsia="Arial Unicode MS"/>
                <w:sz w:val="20"/>
              </w:rPr>
            </w:pPr>
            <w:r>
              <w:rPr>
                <w:rFonts w:eastAsia="Arial Unicode MS"/>
                <w:sz w:val="20"/>
              </w:rPr>
              <w:t xml:space="preserve">Patientens telefonnummer </w:t>
            </w:r>
            <w:r w:rsidRPr="00326BFF">
              <w:rPr>
                <w:rFonts w:eastAsia="Arial Unicode MS"/>
                <w:sz w:val="20"/>
              </w:rPr>
              <w:t>1.</w:t>
            </w:r>
          </w:p>
          <w:p w:rsidR="005B5B23" w:rsidRDefault="005B5B23" w:rsidP="00326BFF">
            <w:pPr>
              <w:rPr>
                <w:rFonts w:eastAsia="Arial Unicode MS"/>
                <w:sz w:val="20"/>
              </w:rPr>
            </w:pPr>
            <w:r>
              <w:rPr>
                <w:rFonts w:eastAsia="Arial Unicode MS"/>
                <w:sz w:val="20"/>
              </w:rPr>
              <w:t>PU: saknas</w:t>
            </w:r>
          </w:p>
          <w:p w:rsidR="005B5B23" w:rsidRPr="00326BFF" w:rsidRDefault="005B5B23" w:rsidP="00326BFF">
            <w:pPr>
              <w:rPr>
                <w:rFonts w:eastAsia="Arial Unicode MS"/>
                <w:sz w:val="20"/>
              </w:rPr>
            </w:pPr>
            <w:r>
              <w:rPr>
                <w:rFonts w:eastAsia="Arial Unicode MS"/>
                <w:sz w:val="20"/>
              </w:rPr>
              <w:t xml:space="preserve">RR: </w:t>
            </w:r>
            <w:r>
              <w:rPr>
                <w:rFonts w:eastAsia="Arial Unicode MS"/>
                <w:i/>
                <w:sz w:val="20"/>
              </w:rPr>
              <w:t>telefonnummer1</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281D69">
        <w:trPr>
          <w:trHeight w:val="170"/>
        </w:trPr>
        <w:tc>
          <w:tcPr>
            <w:tcW w:w="2073" w:type="dxa"/>
            <w:shd w:val="clear" w:color="auto" w:fill="auto"/>
            <w:hideMark/>
          </w:tcPr>
          <w:p w:rsidR="005B5B23" w:rsidRDefault="005B5B23" w:rsidP="00F56C05">
            <w:pPr>
              <w:spacing w:after="0"/>
              <w:rPr>
                <w:rFonts w:eastAsia="Arial Unicode MS"/>
                <w:i/>
                <w:sz w:val="20"/>
              </w:rPr>
            </w:pPr>
            <w:r>
              <w:rPr>
                <w:rFonts w:eastAsia="Arial Unicode MS"/>
                <w:i/>
                <w:sz w:val="20"/>
              </w:rPr>
              <w:t>telefonnummer2</w:t>
            </w:r>
            <w:r w:rsidR="00230824">
              <w:rPr>
                <w:rFonts w:eastAsia="Arial Unicode MS"/>
                <w:i/>
                <w:sz w:val="20"/>
              </w:rPr>
              <w:br/>
              <w:t>[</w:t>
            </w:r>
            <w:proofErr w:type="spellStart"/>
            <w:r w:rsidR="00230824">
              <w:rPr>
                <w:rFonts w:eastAsia="Arial Unicode MS"/>
                <w:i/>
                <w:sz w:val="20"/>
              </w:rPr>
              <w:t>phone</w:t>
            </w:r>
            <w:proofErr w:type="spellEnd"/>
            <w:r w:rsidR="00230824">
              <w:rPr>
                <w:rFonts w:eastAsia="Arial Unicode MS"/>
                <w:i/>
                <w:sz w:val="20"/>
              </w:rPr>
              <w:t xml:space="preserve"> </w:t>
            </w:r>
            <w:proofErr w:type="spellStart"/>
            <w:r w:rsidR="00230824">
              <w:rPr>
                <w:rFonts w:eastAsia="Arial Unicode MS"/>
                <w:i/>
                <w:sz w:val="20"/>
              </w:rPr>
              <w:t>number</w:t>
            </w:r>
            <w:proofErr w:type="spellEnd"/>
            <w:r w:rsidR="00230824">
              <w:rPr>
                <w:rFonts w:eastAsia="Arial Unicode MS"/>
                <w:i/>
                <w:sz w:val="20"/>
              </w:rPr>
              <w:t xml:space="preserve"> 2]</w:t>
            </w:r>
          </w:p>
        </w:tc>
        <w:tc>
          <w:tcPr>
            <w:tcW w:w="1681" w:type="dxa"/>
            <w:shd w:val="clear" w:color="auto" w:fill="auto"/>
            <w:hideMark/>
          </w:tcPr>
          <w:p w:rsidR="005B5B23" w:rsidRPr="00E007BB" w:rsidRDefault="005B5B23" w:rsidP="00281D69">
            <w:pPr>
              <w:rPr>
                <w:rFonts w:eastAsia="Arial Unicode MS"/>
                <w:sz w:val="20"/>
              </w:rPr>
            </w:pPr>
            <w:r w:rsidRPr="00E007BB">
              <w:rPr>
                <w:rFonts w:eastAsia="Arial Unicode MS"/>
                <w:sz w:val="20"/>
              </w:rPr>
              <w:t>string</w:t>
            </w:r>
          </w:p>
        </w:tc>
        <w:tc>
          <w:tcPr>
            <w:tcW w:w="10416" w:type="dxa"/>
            <w:shd w:val="clear" w:color="auto" w:fill="auto"/>
            <w:hideMark/>
          </w:tcPr>
          <w:p w:rsidR="005B5B23" w:rsidRDefault="005B5B23" w:rsidP="00326BFF">
            <w:pPr>
              <w:rPr>
                <w:rFonts w:eastAsia="Arial Unicode MS"/>
                <w:sz w:val="20"/>
              </w:rPr>
            </w:pPr>
            <w:r w:rsidRPr="00326BFF">
              <w:rPr>
                <w:rFonts w:eastAsia="Arial Unicode MS"/>
                <w:sz w:val="20"/>
              </w:rPr>
              <w:t>Patientens telefonnummer 2.</w:t>
            </w:r>
          </w:p>
          <w:p w:rsidR="005B5B23" w:rsidRDefault="005B5B23" w:rsidP="00326BFF">
            <w:pPr>
              <w:rPr>
                <w:rFonts w:eastAsia="Arial Unicode MS"/>
                <w:sz w:val="20"/>
              </w:rPr>
            </w:pPr>
            <w:r>
              <w:rPr>
                <w:rFonts w:eastAsia="Arial Unicode MS"/>
                <w:sz w:val="20"/>
              </w:rPr>
              <w:t>PU: saknas</w:t>
            </w:r>
          </w:p>
          <w:p w:rsidR="005B5B23" w:rsidRPr="00326BFF" w:rsidRDefault="005B5B23" w:rsidP="00326BFF">
            <w:pPr>
              <w:rPr>
                <w:rFonts w:eastAsia="Arial Unicode MS"/>
                <w:sz w:val="20"/>
              </w:rPr>
            </w:pPr>
            <w:r>
              <w:rPr>
                <w:rFonts w:eastAsia="Arial Unicode MS"/>
                <w:sz w:val="20"/>
              </w:rPr>
              <w:t xml:space="preserve">RR: </w:t>
            </w:r>
            <w:r>
              <w:rPr>
                <w:rFonts w:eastAsia="Arial Unicode MS"/>
                <w:i/>
                <w:sz w:val="20"/>
              </w:rPr>
              <w:t>telefonnummer2</w:t>
            </w:r>
          </w:p>
        </w:tc>
        <w:tc>
          <w:tcPr>
            <w:tcW w:w="729" w:type="dxa"/>
            <w:shd w:val="clear" w:color="auto" w:fill="auto"/>
            <w:hideMark/>
          </w:tcPr>
          <w:p w:rsidR="005B5B23" w:rsidRPr="00520B63" w:rsidRDefault="005B5B23" w:rsidP="00281D69">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bl>
    <w:p w:rsidR="005B5B23" w:rsidRDefault="005B5B23" w:rsidP="000A54C1"/>
    <w:p w:rsidR="005B5B23" w:rsidRDefault="005B5B23" w:rsidP="000A54C1">
      <w:r>
        <w:t>Kommentar:</w:t>
      </w:r>
    </w:p>
    <w:p w:rsidR="005B5B23" w:rsidRPr="00326BFF" w:rsidRDefault="005B5B23" w:rsidP="000A54C1">
      <w:r>
        <w:t>Fältnamnen är överensstämmande med PU-tjänstens där så är möjligt.</w:t>
      </w:r>
    </w:p>
    <w:p w:rsidR="005B5B23" w:rsidRPr="00326BFF" w:rsidRDefault="005B5B23" w:rsidP="00504331">
      <w:pPr>
        <w:pStyle w:val="Rubrik3"/>
      </w:pPr>
      <w:bookmarkStart w:id="70" w:name="_Toc413681406"/>
      <w:r w:rsidRPr="00326BFF">
        <w:t>Förskrivare</w:t>
      </w:r>
      <w:r w:rsidR="00504331">
        <w:t xml:space="preserve"> </w:t>
      </w:r>
      <w:r w:rsidR="00504331" w:rsidRPr="00412022">
        <w:t xml:space="preserve">(i </w:t>
      </w:r>
      <w:r w:rsidR="00504331">
        <w:rPr>
          <w:i/>
        </w:rPr>
        <w:t>Expediering</w:t>
      </w:r>
      <w:r w:rsidR="00504331" w:rsidRPr="00412022">
        <w:rPr>
          <w:i/>
        </w:rPr>
        <w:t>sunderlag</w:t>
      </w:r>
      <w:r w:rsidR="00504331" w:rsidRPr="00412022">
        <w:t>)</w:t>
      </w:r>
      <w:bookmarkEnd w:id="70"/>
    </w:p>
    <w:p w:rsidR="005B5B23" w:rsidRDefault="005B5B23" w:rsidP="005B5B23">
      <w:r w:rsidRPr="00326BFF">
        <w:t xml:space="preserve">Används för information om förskrivare i </w:t>
      </w:r>
      <w:r w:rsidR="0045166A">
        <w:rPr>
          <w:i/>
        </w:rPr>
        <w:t>Expediering</w:t>
      </w:r>
      <w:r w:rsidRPr="00326BFF">
        <w:rPr>
          <w:i/>
        </w:rPr>
        <w:t>sunderlag</w:t>
      </w:r>
      <w:r w:rsidRPr="00326BFF">
        <w:t>.</w:t>
      </w:r>
    </w:p>
    <w:p w:rsidR="005B5B23" w:rsidRDefault="005B5B23" w:rsidP="005B5B23">
      <w:r>
        <w:t xml:space="preserve">Attributnamnen överensstämmer (i möjligaste mån) med </w:t>
      </w:r>
      <w:r w:rsidRPr="001A221C">
        <w:t>HSA</w:t>
      </w:r>
      <w:r>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423"/>
        <w:gridCol w:w="1659"/>
        <w:gridCol w:w="10088"/>
        <w:gridCol w:w="729"/>
      </w:tblGrid>
      <w:tr w:rsidR="005B5B23" w:rsidRPr="00326BFF" w:rsidTr="00F048DD">
        <w:trPr>
          <w:trHeight w:val="170"/>
        </w:trPr>
        <w:tc>
          <w:tcPr>
            <w:tcW w:w="14899" w:type="dxa"/>
            <w:gridSpan w:val="4"/>
            <w:shd w:val="clear" w:color="auto" w:fill="auto"/>
            <w:hideMark/>
          </w:tcPr>
          <w:p w:rsidR="005B5B23" w:rsidRPr="00326BFF" w:rsidRDefault="005B5B23" w:rsidP="0025217A">
            <w:pPr>
              <w:spacing w:after="0"/>
              <w:rPr>
                <w:rFonts w:ascii="Arial" w:hAnsi="Arial" w:cs="Arial"/>
                <w:b/>
                <w:bCs/>
                <w:color w:val="000000"/>
                <w:sz w:val="20"/>
              </w:rPr>
            </w:pPr>
            <w:r w:rsidRPr="00326BFF">
              <w:rPr>
                <w:rFonts w:ascii="Arial" w:hAnsi="Arial" w:cs="Arial"/>
                <w:b/>
                <w:bCs/>
                <w:color w:val="000000"/>
                <w:sz w:val="20"/>
              </w:rPr>
              <w:t xml:space="preserve">Förskrivare </w:t>
            </w:r>
            <w:r w:rsidR="00BE14B9">
              <w:rPr>
                <w:rFonts w:ascii="Arial" w:hAnsi="Arial" w:cs="Arial"/>
                <w:b/>
                <w:bCs/>
                <w:color w:val="000000"/>
                <w:sz w:val="20"/>
              </w:rPr>
              <w:t>[</w:t>
            </w:r>
            <w:r w:rsidR="0025217A">
              <w:rPr>
                <w:rFonts w:ascii="Arial" w:hAnsi="Arial" w:cs="Arial"/>
                <w:b/>
                <w:bCs/>
                <w:color w:val="000000"/>
                <w:sz w:val="20"/>
              </w:rPr>
              <w:t>Medical</w:t>
            </w:r>
            <w:r w:rsidR="00BE14B9">
              <w:rPr>
                <w:rFonts w:ascii="Arial" w:hAnsi="Arial" w:cs="Arial"/>
                <w:b/>
                <w:bCs/>
                <w:color w:val="000000"/>
                <w:sz w:val="20"/>
              </w:rPr>
              <w:t xml:space="preserve"> </w:t>
            </w:r>
            <w:proofErr w:type="spellStart"/>
            <w:r w:rsidR="00BE14B9">
              <w:rPr>
                <w:rFonts w:ascii="Arial" w:hAnsi="Arial" w:cs="Arial"/>
                <w:b/>
                <w:bCs/>
                <w:color w:val="000000"/>
                <w:sz w:val="20"/>
              </w:rPr>
              <w:t>prescriber</w:t>
            </w:r>
            <w:proofErr w:type="spellEnd"/>
            <w:r w:rsidR="00BE14B9">
              <w:rPr>
                <w:rFonts w:ascii="Arial" w:hAnsi="Arial" w:cs="Arial"/>
                <w:b/>
                <w:bCs/>
                <w:color w:val="000000"/>
                <w:sz w:val="20"/>
              </w:rPr>
              <w:t>]</w:t>
            </w:r>
          </w:p>
        </w:tc>
      </w:tr>
      <w:tr w:rsidR="005B5B23" w:rsidRPr="00326BFF" w:rsidTr="00F048DD">
        <w:trPr>
          <w:trHeight w:val="170"/>
        </w:trPr>
        <w:tc>
          <w:tcPr>
            <w:tcW w:w="2073"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5B5B23">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F048DD">
        <w:trPr>
          <w:trHeight w:val="170"/>
        </w:trPr>
        <w:tc>
          <w:tcPr>
            <w:tcW w:w="2073" w:type="dxa"/>
            <w:shd w:val="clear" w:color="auto" w:fill="auto"/>
            <w:hideMark/>
          </w:tcPr>
          <w:p w:rsidR="005B5B23" w:rsidRPr="00DE45D3" w:rsidRDefault="005B5B23" w:rsidP="00DE45D3">
            <w:pPr>
              <w:spacing w:after="0"/>
              <w:rPr>
                <w:rFonts w:eastAsia="Arial Unicode MS"/>
                <w:i/>
                <w:sz w:val="20"/>
              </w:rPr>
            </w:pPr>
            <w:r w:rsidRPr="00326BFF">
              <w:rPr>
                <w:rFonts w:eastAsia="Arial Unicode MS"/>
                <w:i/>
                <w:sz w:val="20"/>
              </w:rPr>
              <w:t>förskrivarkod</w:t>
            </w:r>
            <w:r w:rsidR="00E3204E">
              <w:rPr>
                <w:rFonts w:eastAsia="Arial Unicode MS"/>
                <w:i/>
                <w:sz w:val="20"/>
              </w:rPr>
              <w:br/>
              <w:t>[</w:t>
            </w:r>
            <w:proofErr w:type="spellStart"/>
            <w:r w:rsidR="00FD7620" w:rsidRPr="00FD7620">
              <w:rPr>
                <w:rFonts w:eastAsia="Arial Unicode MS"/>
                <w:i/>
                <w:sz w:val="20"/>
              </w:rPr>
              <w:t>personalPrescriptionCode</w:t>
            </w:r>
            <w:proofErr w:type="spellEnd"/>
            <w:r w:rsidR="00E3204E">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string (7</w:t>
            </w:r>
            <w:proofErr w:type="gramStart"/>
            <w:r w:rsidRPr="005B5B23">
              <w:rPr>
                <w:sz w:val="20"/>
              </w:rPr>
              <w:t>..</w:t>
            </w:r>
            <w:proofErr w:type="gramEnd"/>
            <w:r w:rsidRPr="005B5B23">
              <w:rPr>
                <w:sz w:val="20"/>
              </w:rPr>
              <w:t>7)</w:t>
            </w:r>
          </w:p>
        </w:tc>
        <w:tc>
          <w:tcPr>
            <w:tcW w:w="10416" w:type="dxa"/>
            <w:shd w:val="clear" w:color="auto" w:fill="auto"/>
            <w:hideMark/>
          </w:tcPr>
          <w:p w:rsidR="005B5B23" w:rsidRPr="00326BFF" w:rsidRDefault="005B5B23" w:rsidP="005B5B23">
            <w:pPr>
              <w:spacing w:before="120" w:after="0"/>
              <w:rPr>
                <w:rFonts w:eastAsia="Arial Unicode MS"/>
                <w:i/>
                <w:sz w:val="20"/>
              </w:rPr>
            </w:pPr>
            <w:r w:rsidRPr="00326BFF">
              <w:rPr>
                <w:sz w:val="20"/>
                <w:lang w:eastAsia="en-US"/>
              </w:rPr>
              <w:t>Förskrivarens individuella 7-ställiga legitimationskod eller förskrivarens gruppförskrivarkod då individuell kod saknas.</w:t>
            </w:r>
            <w:r w:rsidRPr="00326BFF">
              <w:rPr>
                <w:rFonts w:eastAsia="Arial Unicode MS"/>
                <w:i/>
                <w:sz w:val="20"/>
              </w:rPr>
              <w:t xml:space="preserve"> </w:t>
            </w:r>
          </w:p>
          <w:p w:rsidR="005B5B23" w:rsidRPr="00423008" w:rsidRDefault="005B5B23" w:rsidP="005B5B23">
            <w:pPr>
              <w:spacing w:before="120" w:after="0"/>
              <w:rPr>
                <w:rFonts w:eastAsia="Arial Unicode MS"/>
                <w:sz w:val="20"/>
              </w:rPr>
            </w:pPr>
            <w:r w:rsidRPr="00423008">
              <w:rPr>
                <w:rFonts w:eastAsia="Arial Unicode MS"/>
                <w:sz w:val="20"/>
              </w:rPr>
              <w:t>Obligatorisk parameter om teknisk sprit eller läkemedel förskrivs.</w:t>
            </w:r>
          </w:p>
          <w:p w:rsidR="005B5B23" w:rsidRDefault="005B5B23" w:rsidP="005B5B23">
            <w:pPr>
              <w:pStyle w:val="Normalwebb"/>
              <w:spacing w:before="120" w:beforeAutospacing="0" w:after="0" w:afterAutospacing="0"/>
            </w:pPr>
            <w:r w:rsidRPr="00326BFF">
              <w:rPr>
                <w:rFonts w:ascii="Times New Roman" w:hAnsi="Times New Roman"/>
              </w:rPr>
              <w:t xml:space="preserve">Gruppförskrivarkod används då förskrivaren saknar individuell förskrivarkod men via sin roll har erhållit förskrivningsrätt. Kan exempelvis vara en AT-läkare eller förskrivare med förordnande. </w:t>
            </w:r>
            <w:r w:rsidRPr="00326BFF">
              <w:t xml:space="preserve">Förskrivarkoden definieras av Socialstyrelsen och gruppförskrivarkoden definieras av </w:t>
            </w:r>
            <w:r>
              <w:t>EHM</w:t>
            </w:r>
            <w:r w:rsidRPr="00326BFF">
              <w:t>.</w:t>
            </w:r>
          </w:p>
          <w:p w:rsidR="003C275B" w:rsidRDefault="003C275B" w:rsidP="003C275B">
            <w:pPr>
              <w:spacing w:before="120" w:after="0"/>
              <w:rPr>
                <w:sz w:val="20"/>
                <w:lang w:eastAsia="en-US"/>
              </w:rPr>
            </w:pPr>
            <w:r>
              <w:rPr>
                <w:sz w:val="20"/>
                <w:lang w:eastAsia="en-US"/>
              </w:rPr>
              <w:t xml:space="preserve">För </w:t>
            </w:r>
            <w:r w:rsidRPr="00326BFF">
              <w:rPr>
                <w:sz w:val="20"/>
                <w:lang w:eastAsia="en-US"/>
              </w:rPr>
              <w:t xml:space="preserve">användare som </w:t>
            </w:r>
            <w:r>
              <w:rPr>
                <w:sz w:val="20"/>
                <w:lang w:eastAsia="en-US"/>
              </w:rPr>
              <w:t xml:space="preserve">har </w:t>
            </w:r>
            <w:r>
              <w:rPr>
                <w:sz w:val="20"/>
                <w:szCs w:val="20"/>
              </w:rPr>
              <w:t>gruppförskrivarkod</w:t>
            </w:r>
            <w:r>
              <w:rPr>
                <w:sz w:val="20"/>
                <w:lang w:eastAsia="en-US"/>
              </w:rPr>
              <w:t xml:space="preserve"> gäller:</w:t>
            </w:r>
          </w:p>
          <w:p w:rsidR="003C275B" w:rsidRPr="003C275B" w:rsidRDefault="003C275B" w:rsidP="003C275B">
            <w:pPr>
              <w:pStyle w:val="Liststycke"/>
              <w:numPr>
                <w:ilvl w:val="0"/>
                <w:numId w:val="36"/>
              </w:numPr>
              <w:spacing w:before="120" w:after="0"/>
              <w:ind w:left="299" w:hanging="283"/>
              <w:rPr>
                <w:sz w:val="20"/>
                <w:lang w:eastAsia="en-US"/>
              </w:rPr>
            </w:pPr>
            <w:r w:rsidRPr="003C275B">
              <w:rPr>
                <w:rFonts w:eastAsia="Arial Unicode MS"/>
                <w:i/>
                <w:sz w:val="20"/>
              </w:rPr>
              <w:lastRenderedPageBreak/>
              <w:t>befattningskod</w:t>
            </w:r>
            <w:r w:rsidRPr="003C275B">
              <w:rPr>
                <w:rFonts w:eastAsia="Arial Unicode MS"/>
                <w:sz w:val="20"/>
              </w:rPr>
              <w:t xml:space="preserve"> är </w:t>
            </w:r>
            <w:r w:rsidRPr="003C275B">
              <w:rPr>
                <w:sz w:val="20"/>
                <w:lang w:eastAsia="en-US"/>
              </w:rPr>
              <w:t xml:space="preserve">obligatorisk </w:t>
            </w:r>
          </w:p>
          <w:p w:rsidR="003C275B" w:rsidRPr="003C275B" w:rsidRDefault="003C275B" w:rsidP="003C275B">
            <w:pPr>
              <w:pStyle w:val="Liststycke"/>
              <w:numPr>
                <w:ilvl w:val="0"/>
                <w:numId w:val="36"/>
              </w:numPr>
              <w:spacing w:before="120" w:after="0"/>
              <w:ind w:left="299" w:hanging="283"/>
              <w:rPr>
                <w:sz w:val="20"/>
                <w:lang w:eastAsia="en-US"/>
              </w:rPr>
            </w:pPr>
            <w:r w:rsidRPr="003C275B">
              <w:rPr>
                <w:sz w:val="20"/>
              </w:rPr>
              <w:t xml:space="preserve">För läkare (LK) - </w:t>
            </w:r>
            <w:r w:rsidRPr="003C275B">
              <w:rPr>
                <w:i/>
                <w:sz w:val="20"/>
              </w:rPr>
              <w:t>yrkeskod</w:t>
            </w:r>
            <w:r w:rsidRPr="003C275B">
              <w:rPr>
                <w:sz w:val="20"/>
              </w:rPr>
              <w:t xml:space="preserve"> (</w:t>
            </w:r>
            <w:proofErr w:type="spellStart"/>
            <w:proofErr w:type="gramStart"/>
            <w:r w:rsidRPr="003C275B">
              <w:rPr>
                <w:sz w:val="20"/>
              </w:rPr>
              <w:t>dvs</w:t>
            </w:r>
            <w:proofErr w:type="spellEnd"/>
            <w:proofErr w:type="gramEnd"/>
            <w:r w:rsidRPr="003C275B">
              <w:rPr>
                <w:sz w:val="20"/>
              </w:rPr>
              <w:t xml:space="preserve"> LK) </w:t>
            </w:r>
            <w:r w:rsidRPr="003C275B">
              <w:rPr>
                <w:rFonts w:eastAsia="Arial Unicode MS"/>
                <w:sz w:val="20"/>
              </w:rPr>
              <w:t xml:space="preserve">är </w:t>
            </w:r>
            <w:r w:rsidRPr="003C275B">
              <w:rPr>
                <w:sz w:val="20"/>
                <w:lang w:eastAsia="en-US"/>
              </w:rPr>
              <w:t>obligatorisk.</w:t>
            </w:r>
          </w:p>
          <w:p w:rsidR="003C275B" w:rsidRPr="003C275B" w:rsidRDefault="003C275B" w:rsidP="003C275B">
            <w:pPr>
              <w:pStyle w:val="Liststycke"/>
              <w:numPr>
                <w:ilvl w:val="0"/>
                <w:numId w:val="36"/>
              </w:numPr>
              <w:spacing w:before="120" w:after="0"/>
              <w:ind w:left="299" w:hanging="283"/>
              <w:rPr>
                <w:sz w:val="20"/>
              </w:rPr>
            </w:pPr>
            <w:r w:rsidRPr="003C275B">
              <w:rPr>
                <w:sz w:val="20"/>
              </w:rPr>
              <w:t xml:space="preserve">Vid övriga yrken – </w:t>
            </w:r>
            <w:r w:rsidRPr="003C275B">
              <w:rPr>
                <w:i/>
                <w:sz w:val="20"/>
              </w:rPr>
              <w:t>yrkeskod</w:t>
            </w:r>
            <w:r w:rsidRPr="003C275B">
              <w:rPr>
                <w:sz w:val="20"/>
              </w:rPr>
              <w:t xml:space="preserve"> och giltig </w:t>
            </w:r>
            <w:r w:rsidRPr="003C275B">
              <w:rPr>
                <w:i/>
                <w:sz w:val="20"/>
              </w:rPr>
              <w:t>legitimationskod</w:t>
            </w:r>
            <w:r w:rsidRPr="003C275B">
              <w:rPr>
                <w:sz w:val="20"/>
              </w:rPr>
              <w:t xml:space="preserve"> </w:t>
            </w:r>
            <w:r w:rsidRPr="003C275B">
              <w:rPr>
                <w:rFonts w:eastAsia="Arial Unicode MS"/>
                <w:sz w:val="20"/>
              </w:rPr>
              <w:t xml:space="preserve">är </w:t>
            </w:r>
            <w:r w:rsidRPr="003C275B">
              <w:rPr>
                <w:sz w:val="20"/>
                <w:lang w:eastAsia="en-US"/>
              </w:rPr>
              <w:t>obligatoriska</w:t>
            </w:r>
          </w:p>
          <w:p w:rsidR="003C275B" w:rsidRPr="00326BFF" w:rsidRDefault="003C275B" w:rsidP="005B5B23">
            <w:pPr>
              <w:pStyle w:val="Normalwebb"/>
              <w:spacing w:before="120" w:beforeAutospacing="0" w:after="0" w:afterAutospacing="0"/>
              <w:rPr>
                <w:rFonts w:eastAsia="Arial Unicode MS"/>
                <w:i/>
              </w:rPr>
            </w:pPr>
          </w:p>
          <w:p w:rsidR="005B5B23" w:rsidRPr="00423008" w:rsidRDefault="005B5B23" w:rsidP="005B5B23">
            <w:pPr>
              <w:pStyle w:val="TableContent"/>
              <w:spacing w:before="120" w:after="0"/>
              <w:ind w:left="0"/>
              <w:rPr>
                <w:rFonts w:ascii="Times New Roman" w:eastAsia="Arial Unicode MS" w:hAnsi="Times New Roman"/>
                <w:sz w:val="20"/>
                <w:szCs w:val="20"/>
                <w:lang w:val="sv-SE"/>
              </w:rPr>
            </w:pPr>
            <w:r w:rsidRPr="00423008">
              <w:rPr>
                <w:rFonts w:ascii="Times New Roman" w:eastAsia="Arial Unicode MS" w:hAnsi="Times New Roman"/>
                <w:sz w:val="20"/>
                <w:szCs w:val="20"/>
                <w:lang w:val="sv-SE"/>
              </w:rPr>
              <w:t>Valideras i AFF</w:t>
            </w:r>
          </w:p>
          <w:p w:rsidR="005B5B23" w:rsidRDefault="005B5B23" w:rsidP="005B5B23">
            <w:pPr>
              <w:pStyle w:val="Normalwebb"/>
              <w:spacing w:before="120" w:beforeAutospacing="0" w:after="0" w:afterAutospacing="0"/>
              <w:rPr>
                <w:rFonts w:ascii="Times New Roman" w:hAnsi="Times New Roman"/>
              </w:rPr>
            </w:pPr>
            <w:r w:rsidRPr="002130E3">
              <w:rPr>
                <w:rFonts w:ascii="Times New Roman" w:hAnsi="Times New Roman"/>
              </w:rPr>
              <w:t xml:space="preserve">HSA: </w:t>
            </w:r>
            <w:r w:rsidRPr="00423008">
              <w:rPr>
                <w:rFonts w:ascii="Times New Roman" w:hAnsi="Times New Roman"/>
                <w:i/>
              </w:rPr>
              <w:t>förskrivarkod</w:t>
            </w:r>
            <w:r w:rsidRPr="002130E3">
              <w:rPr>
                <w:rFonts w:ascii="Times New Roman" w:hAnsi="Times New Roman"/>
              </w:rPr>
              <w:t xml:space="preserve">, även kallat </w:t>
            </w:r>
            <w:proofErr w:type="spellStart"/>
            <w:r w:rsidRPr="009A6E93">
              <w:rPr>
                <w:rFonts w:ascii="Times New Roman" w:hAnsi="Times New Roman"/>
              </w:rPr>
              <w:t>personalPrescriptionCode</w:t>
            </w:r>
            <w:proofErr w:type="spellEnd"/>
            <w:r w:rsidRPr="002130E3">
              <w:rPr>
                <w:rFonts w:ascii="Times New Roman" w:hAnsi="Times New Roman"/>
              </w:rPr>
              <w:t xml:space="preserve"> </w:t>
            </w:r>
          </w:p>
          <w:p w:rsidR="005B5B23" w:rsidRPr="00326BFF" w:rsidRDefault="005B5B23" w:rsidP="005B5B23">
            <w:pPr>
              <w:pStyle w:val="Normalwebb"/>
              <w:spacing w:before="120" w:beforeAutospacing="0" w:after="0" w:afterAutospacing="0"/>
              <w:rPr>
                <w:rFonts w:ascii="Times New Roman" w:hAnsi="Times New Roman"/>
              </w:rPr>
            </w:pPr>
            <w:r>
              <w:rPr>
                <w:rFonts w:ascii="Times New Roman" w:hAnsi="Times New Roman"/>
              </w:rPr>
              <w:t xml:space="preserve">RR: </w:t>
            </w:r>
            <w:r w:rsidRPr="00423008">
              <w:rPr>
                <w:rFonts w:ascii="Times New Roman" w:hAnsi="Times New Roman"/>
                <w:i/>
              </w:rPr>
              <w:t>förskrivarkod</w:t>
            </w:r>
          </w:p>
        </w:tc>
        <w:tc>
          <w:tcPr>
            <w:tcW w:w="729" w:type="dxa"/>
            <w:shd w:val="clear" w:color="auto" w:fill="auto"/>
            <w:hideMark/>
          </w:tcPr>
          <w:p w:rsidR="005B5B23" w:rsidRPr="00326BFF" w:rsidRDefault="005B5B23" w:rsidP="005B5B23">
            <w:pPr>
              <w:spacing w:after="0"/>
              <w:jc w:val="right"/>
              <w:rPr>
                <w:color w:val="000000"/>
                <w:sz w:val="20"/>
              </w:rPr>
            </w:pPr>
            <w:r w:rsidRPr="00326BFF">
              <w:rPr>
                <w:rFonts w:eastAsia="Arial Unicode MS"/>
                <w:sz w:val="20"/>
              </w:rPr>
              <w:lastRenderedPageBreak/>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F048DD">
        <w:trPr>
          <w:trHeight w:val="170"/>
        </w:trPr>
        <w:tc>
          <w:tcPr>
            <w:tcW w:w="2073" w:type="dxa"/>
            <w:shd w:val="clear" w:color="auto" w:fill="auto"/>
            <w:hideMark/>
          </w:tcPr>
          <w:p w:rsidR="005B5B23" w:rsidRPr="00DE45D3" w:rsidRDefault="005B5B23" w:rsidP="005B5B23">
            <w:pPr>
              <w:spacing w:after="0"/>
              <w:rPr>
                <w:rFonts w:eastAsia="Arial Unicode MS"/>
                <w:i/>
                <w:sz w:val="20"/>
              </w:rPr>
            </w:pPr>
            <w:r w:rsidRPr="00326BFF">
              <w:rPr>
                <w:rFonts w:eastAsia="Arial Unicode MS"/>
                <w:i/>
                <w:sz w:val="20"/>
              </w:rPr>
              <w:lastRenderedPageBreak/>
              <w:t>legitimationskod</w:t>
            </w:r>
            <w:r w:rsidR="00E3204E">
              <w:rPr>
                <w:rFonts w:eastAsia="Arial Unicode MS"/>
                <w:i/>
                <w:sz w:val="20"/>
              </w:rPr>
              <w:br/>
              <w:t xml:space="preserve">[legitimation </w:t>
            </w:r>
            <w:proofErr w:type="spellStart"/>
            <w:r w:rsidR="00E3204E">
              <w:rPr>
                <w:rFonts w:eastAsia="Arial Unicode MS"/>
                <w:i/>
                <w:sz w:val="20"/>
              </w:rPr>
              <w:t>code</w:t>
            </w:r>
            <w:proofErr w:type="spellEnd"/>
            <w:r w:rsidR="00E3204E">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string (</w:t>
            </w:r>
            <w:r w:rsidRPr="005B5B23">
              <w:rPr>
                <w:rFonts w:eastAsia="Arial Unicode MS"/>
                <w:sz w:val="20"/>
              </w:rPr>
              <w:t>6</w:t>
            </w:r>
            <w:proofErr w:type="gramStart"/>
            <w:r w:rsidRPr="005B5B23">
              <w:rPr>
                <w:rFonts w:eastAsia="Arial Unicode MS"/>
                <w:sz w:val="20"/>
              </w:rPr>
              <w:t>..</w:t>
            </w:r>
            <w:proofErr w:type="gramEnd"/>
            <w:r w:rsidRPr="005B5B23">
              <w:rPr>
                <w:rFonts w:eastAsia="Arial Unicode MS"/>
                <w:sz w:val="20"/>
              </w:rPr>
              <w:t>7</w:t>
            </w:r>
            <w:r w:rsidRPr="005B5B23">
              <w:rPr>
                <w:sz w:val="20"/>
              </w:rPr>
              <w:t>)</w:t>
            </w:r>
          </w:p>
        </w:tc>
        <w:tc>
          <w:tcPr>
            <w:tcW w:w="10416" w:type="dxa"/>
            <w:shd w:val="clear" w:color="auto" w:fill="auto"/>
            <w:hideMark/>
          </w:tcPr>
          <w:p w:rsidR="005B5B23" w:rsidRPr="00326BFF" w:rsidRDefault="005B5B23" w:rsidP="005B5B23">
            <w:pPr>
              <w:pStyle w:val="TableContent"/>
              <w:spacing w:before="120" w:after="0"/>
              <w:ind w:left="0"/>
              <w:rPr>
                <w:rFonts w:ascii="Times New Roman" w:eastAsia="Arial Unicode MS" w:hAnsi="Times New Roman"/>
                <w:i/>
                <w:sz w:val="20"/>
                <w:szCs w:val="20"/>
                <w:lang w:val="sv-SE"/>
              </w:rPr>
            </w:pPr>
            <w:r w:rsidRPr="00326BFF">
              <w:rPr>
                <w:rFonts w:ascii="Times New Roman" w:eastAsiaTheme="minorEastAsia" w:hAnsi="Times New Roman"/>
                <w:sz w:val="20"/>
                <w:szCs w:val="20"/>
                <w:lang w:val="sv-SE" w:eastAsia="en-US"/>
              </w:rPr>
              <w:t>Förskrivarens 7-ställiga förskrivarkod alternativt 6-ställiga legitimationskod.</w:t>
            </w:r>
            <w:r w:rsidRPr="00326BFF">
              <w:rPr>
                <w:rFonts w:ascii="Times New Roman" w:eastAsia="Arial Unicode MS" w:hAnsi="Times New Roman"/>
                <w:i/>
                <w:sz w:val="20"/>
                <w:szCs w:val="20"/>
                <w:lang w:val="sv-SE"/>
              </w:rPr>
              <w:t xml:space="preserve"> </w:t>
            </w:r>
            <w:r w:rsidRPr="00561454">
              <w:rPr>
                <w:rFonts w:ascii="Times New Roman" w:eastAsiaTheme="minorEastAsia" w:hAnsi="Times New Roman"/>
                <w:sz w:val="20"/>
                <w:szCs w:val="20"/>
                <w:lang w:val="sv-SE" w:eastAsia="en-US"/>
              </w:rPr>
              <w:t xml:space="preserve">Legitimationskod för förskrivare är </w:t>
            </w:r>
            <w:r>
              <w:rPr>
                <w:rFonts w:ascii="Times New Roman" w:eastAsiaTheme="minorEastAsia" w:hAnsi="Times New Roman"/>
                <w:sz w:val="20"/>
                <w:szCs w:val="20"/>
                <w:lang w:val="sv-SE" w:eastAsia="en-US"/>
              </w:rPr>
              <w:t xml:space="preserve">annars </w:t>
            </w:r>
            <w:r w:rsidRPr="00561454">
              <w:rPr>
                <w:rFonts w:ascii="Times New Roman" w:eastAsiaTheme="minorEastAsia" w:hAnsi="Times New Roman"/>
                <w:sz w:val="20"/>
                <w:szCs w:val="20"/>
                <w:lang w:val="sv-SE" w:eastAsia="en-US"/>
              </w:rPr>
              <w:t>de 6 första siffrorna i förskrivarkoden.</w:t>
            </w:r>
          </w:p>
          <w:p w:rsidR="005B5B23" w:rsidRPr="009A6E93" w:rsidRDefault="003C275B" w:rsidP="005B5B23">
            <w:pPr>
              <w:pStyle w:val="TableContent"/>
              <w:spacing w:before="120" w:after="0"/>
              <w:ind w:left="0"/>
              <w:rPr>
                <w:rFonts w:ascii="Times New Roman" w:eastAsia="Arial Unicode MS" w:hAnsi="Times New Roman"/>
                <w:sz w:val="20"/>
                <w:szCs w:val="20"/>
                <w:lang w:val="sv-SE"/>
              </w:rPr>
            </w:pPr>
            <w:r>
              <w:rPr>
                <w:rFonts w:ascii="Times New Roman" w:eastAsia="Arial Unicode MS" w:hAnsi="Times New Roman"/>
                <w:sz w:val="20"/>
                <w:szCs w:val="20"/>
                <w:lang w:val="sv-SE"/>
              </w:rPr>
              <w:t xml:space="preserve">Se </w:t>
            </w:r>
            <w:r w:rsidRPr="003C275B">
              <w:rPr>
                <w:rFonts w:ascii="Times New Roman" w:eastAsia="Arial Unicode MS" w:hAnsi="Times New Roman"/>
                <w:i/>
                <w:sz w:val="20"/>
                <w:szCs w:val="20"/>
                <w:lang w:val="sv-SE"/>
              </w:rPr>
              <w:t>gruppförskrivarkod</w:t>
            </w:r>
            <w:r w:rsidRPr="007667C9">
              <w:rPr>
                <w:rFonts w:ascii="Times New Roman" w:eastAsia="Arial Unicode MS" w:hAnsi="Times New Roman"/>
                <w:sz w:val="20"/>
                <w:szCs w:val="20"/>
                <w:lang w:val="sv-SE"/>
              </w:rPr>
              <w:t xml:space="preserve"> för </w:t>
            </w:r>
            <w:r>
              <w:rPr>
                <w:rFonts w:ascii="Times New Roman" w:eastAsia="Arial Unicode MS" w:hAnsi="Times New Roman"/>
                <w:sz w:val="20"/>
                <w:szCs w:val="20"/>
                <w:lang w:val="sv-SE"/>
              </w:rPr>
              <w:t>villkor</w:t>
            </w:r>
            <w:r w:rsidRPr="009A6E93">
              <w:rPr>
                <w:rFonts w:ascii="Times New Roman" w:eastAsia="Arial Unicode MS" w:hAnsi="Times New Roman"/>
                <w:sz w:val="20"/>
                <w:szCs w:val="20"/>
                <w:lang w:val="sv-SE"/>
              </w:rPr>
              <w:t>.</w:t>
            </w:r>
          </w:p>
          <w:p w:rsidR="005B5B23" w:rsidRPr="00561454" w:rsidRDefault="005B5B23" w:rsidP="005B5B23">
            <w:pPr>
              <w:pStyle w:val="TableContent"/>
              <w:spacing w:before="120" w:after="0"/>
              <w:ind w:left="0"/>
              <w:rPr>
                <w:rFonts w:ascii="Times New Roman" w:eastAsiaTheme="minorEastAsia" w:hAnsi="Times New Roman"/>
                <w:sz w:val="20"/>
                <w:szCs w:val="20"/>
                <w:lang w:val="sv-SE" w:eastAsia="en-US"/>
              </w:rPr>
            </w:pPr>
            <w:r>
              <w:rPr>
                <w:rFonts w:ascii="Times New Roman" w:eastAsiaTheme="minorEastAsia" w:hAnsi="Times New Roman"/>
                <w:sz w:val="20"/>
                <w:szCs w:val="20"/>
                <w:lang w:val="sv-SE" w:eastAsia="en-US"/>
              </w:rPr>
              <w:t xml:space="preserve">HSA: </w:t>
            </w:r>
            <w:r w:rsidRPr="00561454">
              <w:rPr>
                <w:rFonts w:ascii="Times New Roman" w:eastAsiaTheme="minorEastAsia" w:hAnsi="Times New Roman"/>
                <w:sz w:val="20"/>
                <w:szCs w:val="20"/>
                <w:lang w:val="sv-SE" w:eastAsia="en-US"/>
              </w:rPr>
              <w:t xml:space="preserve">Legitimationskod för </w:t>
            </w:r>
            <w:proofErr w:type="spellStart"/>
            <w:r w:rsidRPr="00561454">
              <w:rPr>
                <w:rFonts w:ascii="Times New Roman" w:eastAsiaTheme="minorEastAsia" w:hAnsi="Times New Roman"/>
                <w:sz w:val="20"/>
                <w:szCs w:val="20"/>
                <w:lang w:val="sv-SE" w:eastAsia="en-US"/>
              </w:rPr>
              <w:t>leg.vårdpersonal</w:t>
            </w:r>
            <w:proofErr w:type="spellEnd"/>
            <w:r w:rsidRPr="00561454">
              <w:rPr>
                <w:rFonts w:ascii="Times New Roman" w:eastAsiaTheme="minorEastAsia" w:hAnsi="Times New Roman"/>
                <w:sz w:val="20"/>
                <w:szCs w:val="20"/>
                <w:lang w:val="sv-SE" w:eastAsia="en-US"/>
              </w:rPr>
              <w:t xml:space="preserve"> (sjuksköterskor) </w:t>
            </w:r>
            <w:r>
              <w:rPr>
                <w:rFonts w:ascii="Times New Roman" w:eastAsiaTheme="minorEastAsia" w:hAnsi="Times New Roman"/>
                <w:sz w:val="20"/>
                <w:szCs w:val="20"/>
                <w:lang w:val="sv-SE" w:eastAsia="en-US"/>
              </w:rPr>
              <w:t xml:space="preserve">saknas i </w:t>
            </w:r>
            <w:r w:rsidRPr="00561454">
              <w:rPr>
                <w:rFonts w:ascii="Times New Roman" w:eastAsiaTheme="minorEastAsia" w:hAnsi="Times New Roman"/>
                <w:sz w:val="20"/>
                <w:szCs w:val="20"/>
                <w:lang w:val="sv-SE" w:eastAsia="en-US"/>
              </w:rPr>
              <w:t xml:space="preserve">HSA. </w:t>
            </w:r>
            <w:r>
              <w:rPr>
                <w:rFonts w:ascii="Times New Roman" w:eastAsiaTheme="minorEastAsia" w:hAnsi="Times New Roman"/>
                <w:sz w:val="20"/>
                <w:szCs w:val="20"/>
                <w:lang w:val="sv-SE" w:eastAsia="en-US"/>
              </w:rPr>
              <w:t xml:space="preserve">Det finns </w:t>
            </w:r>
            <w:r w:rsidRPr="00561454">
              <w:rPr>
                <w:rFonts w:ascii="Times New Roman" w:eastAsiaTheme="minorEastAsia" w:hAnsi="Times New Roman"/>
                <w:sz w:val="20"/>
                <w:szCs w:val="20"/>
                <w:lang w:val="sv-SE" w:eastAsia="en-US"/>
              </w:rPr>
              <w:t>grupplegitimationskoder som kan använda</w:t>
            </w:r>
            <w:r>
              <w:rPr>
                <w:rFonts w:ascii="Times New Roman" w:eastAsiaTheme="minorEastAsia" w:hAnsi="Times New Roman"/>
                <w:sz w:val="20"/>
                <w:szCs w:val="20"/>
                <w:lang w:val="sv-SE" w:eastAsia="en-US"/>
              </w:rPr>
              <w:t>s</w:t>
            </w:r>
            <w:r w:rsidRPr="00561454">
              <w:rPr>
                <w:rFonts w:ascii="Times New Roman" w:eastAsiaTheme="minorEastAsia" w:hAnsi="Times New Roman"/>
                <w:sz w:val="20"/>
                <w:szCs w:val="20"/>
                <w:lang w:val="sv-SE" w:eastAsia="en-US"/>
              </w:rPr>
              <w:t>.</w:t>
            </w:r>
          </w:p>
          <w:p w:rsidR="005B5B23" w:rsidRDefault="005B5B23" w:rsidP="005B5B23">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yrkeskod</w:t>
            </w:r>
            <w:r w:rsidRPr="00561454">
              <w:rPr>
                <w:rFonts w:ascii="Times New Roman" w:eastAsiaTheme="minorEastAsia" w:hAnsi="Times New Roman"/>
                <w:sz w:val="20"/>
                <w:szCs w:val="20"/>
                <w:lang w:val="sv-SE" w:eastAsia="en-US"/>
              </w:rPr>
              <w:tab/>
              <w:t>Gruppkod</w:t>
            </w:r>
            <w:r w:rsidRPr="00561454">
              <w:rPr>
                <w:rFonts w:ascii="Times New Roman" w:eastAsiaTheme="minorEastAsia" w:hAnsi="Times New Roman"/>
                <w:sz w:val="20"/>
                <w:szCs w:val="20"/>
                <w:lang w:val="sv-SE" w:eastAsia="en-US"/>
              </w:rPr>
              <w:tab/>
              <w:t>yrkeskod klartext</w:t>
            </w:r>
          </w:p>
          <w:p w:rsidR="005B5B23" w:rsidRPr="00561454" w:rsidRDefault="005B5B23" w:rsidP="005B5B23">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SJ</w:t>
            </w:r>
            <w:r w:rsidRPr="00561454">
              <w:rPr>
                <w:rFonts w:ascii="Times New Roman" w:eastAsiaTheme="minorEastAsia" w:hAnsi="Times New Roman"/>
                <w:sz w:val="20"/>
                <w:szCs w:val="20"/>
                <w:lang w:val="sv-SE" w:eastAsia="en-US"/>
              </w:rPr>
              <w:tab/>
              <w:t>971000</w:t>
            </w:r>
            <w:r w:rsidRPr="00561454">
              <w:rPr>
                <w:rFonts w:ascii="Times New Roman" w:eastAsiaTheme="minorEastAsia" w:hAnsi="Times New Roman"/>
                <w:sz w:val="20"/>
                <w:szCs w:val="20"/>
                <w:lang w:val="sv-SE" w:eastAsia="en-US"/>
              </w:rPr>
              <w:tab/>
              <w:t>Sjuksköterska</w:t>
            </w:r>
            <w:r w:rsidRPr="00561454">
              <w:rPr>
                <w:rFonts w:ascii="Times New Roman" w:eastAsiaTheme="minorEastAsia" w:hAnsi="Times New Roman"/>
                <w:sz w:val="20"/>
                <w:szCs w:val="20"/>
                <w:lang w:val="sv-SE" w:eastAsia="en-US"/>
              </w:rPr>
              <w:tab/>
            </w:r>
          </w:p>
          <w:p w:rsidR="005B5B23" w:rsidRPr="00561454" w:rsidRDefault="005B5B23" w:rsidP="005B5B23">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AP</w:t>
            </w:r>
            <w:r w:rsidRPr="00561454">
              <w:rPr>
                <w:rFonts w:ascii="Times New Roman" w:eastAsiaTheme="minorEastAsia" w:hAnsi="Times New Roman"/>
                <w:sz w:val="20"/>
                <w:szCs w:val="20"/>
                <w:lang w:val="sv-SE" w:eastAsia="en-US"/>
              </w:rPr>
              <w:tab/>
              <w:t>972000</w:t>
            </w:r>
            <w:r w:rsidRPr="00561454">
              <w:rPr>
                <w:rFonts w:ascii="Times New Roman" w:eastAsiaTheme="minorEastAsia" w:hAnsi="Times New Roman"/>
                <w:sz w:val="20"/>
                <w:szCs w:val="20"/>
                <w:lang w:val="sv-SE" w:eastAsia="en-US"/>
              </w:rPr>
              <w:tab/>
              <w:t>Apotekare</w:t>
            </w:r>
            <w:r w:rsidRPr="00561454">
              <w:rPr>
                <w:rFonts w:ascii="Times New Roman" w:eastAsiaTheme="minorEastAsia" w:hAnsi="Times New Roman"/>
                <w:sz w:val="20"/>
                <w:szCs w:val="20"/>
                <w:lang w:val="sv-SE" w:eastAsia="en-US"/>
              </w:rPr>
              <w:tab/>
            </w:r>
          </w:p>
          <w:p w:rsidR="005B5B23" w:rsidRDefault="005B5B23" w:rsidP="005B5B23">
            <w:pPr>
              <w:pStyle w:val="TableContent"/>
              <w:tabs>
                <w:tab w:val="left" w:pos="1008"/>
                <w:tab w:val="left" w:pos="2142"/>
              </w:tabs>
              <w:spacing w:before="120" w:after="0"/>
              <w:ind w:left="0"/>
              <w:rPr>
                <w:rFonts w:ascii="Times New Roman" w:eastAsiaTheme="minorEastAsia" w:hAnsi="Times New Roman"/>
                <w:sz w:val="20"/>
                <w:szCs w:val="20"/>
                <w:lang w:val="sv-SE" w:eastAsia="en-US"/>
              </w:rPr>
            </w:pPr>
            <w:r w:rsidRPr="00561454">
              <w:rPr>
                <w:rFonts w:ascii="Times New Roman" w:eastAsiaTheme="minorEastAsia" w:hAnsi="Times New Roman"/>
                <w:sz w:val="20"/>
                <w:szCs w:val="20"/>
                <w:lang w:val="sv-SE" w:eastAsia="en-US"/>
              </w:rPr>
              <w:t>RC</w:t>
            </w:r>
            <w:r w:rsidRPr="00561454">
              <w:rPr>
                <w:rFonts w:ascii="Times New Roman" w:eastAsiaTheme="minorEastAsia" w:hAnsi="Times New Roman"/>
                <w:sz w:val="20"/>
                <w:szCs w:val="20"/>
                <w:lang w:val="sv-SE" w:eastAsia="en-US"/>
              </w:rPr>
              <w:tab/>
              <w:t>973000</w:t>
            </w:r>
            <w:r w:rsidRPr="00561454">
              <w:rPr>
                <w:rFonts w:ascii="Times New Roman" w:eastAsiaTheme="minorEastAsia" w:hAnsi="Times New Roman"/>
                <w:sz w:val="20"/>
                <w:szCs w:val="20"/>
                <w:lang w:val="sv-SE" w:eastAsia="en-US"/>
              </w:rPr>
              <w:tab/>
              <w:t>Re</w:t>
            </w:r>
            <w:r>
              <w:rPr>
                <w:rFonts w:ascii="Times New Roman" w:eastAsiaTheme="minorEastAsia" w:hAnsi="Times New Roman"/>
                <w:sz w:val="20"/>
                <w:szCs w:val="20"/>
                <w:lang w:val="sv-SE" w:eastAsia="en-US"/>
              </w:rPr>
              <w:t>ceptarie</w:t>
            </w:r>
            <w:r>
              <w:rPr>
                <w:rFonts w:ascii="Times New Roman" w:eastAsiaTheme="minorEastAsia" w:hAnsi="Times New Roman"/>
                <w:sz w:val="20"/>
                <w:szCs w:val="20"/>
                <w:lang w:val="sv-SE" w:eastAsia="en-US"/>
              </w:rPr>
              <w:tab/>
            </w:r>
          </w:p>
          <w:p w:rsidR="005B5B23" w:rsidRPr="00561454" w:rsidRDefault="005B5B23" w:rsidP="005B5B23">
            <w:pPr>
              <w:pStyle w:val="TableContent"/>
              <w:spacing w:before="120" w:after="0"/>
              <w:ind w:left="0"/>
              <w:rPr>
                <w:rFonts w:ascii="Times New Roman" w:eastAsiaTheme="minorEastAsia" w:hAnsi="Times New Roman"/>
                <w:sz w:val="20"/>
                <w:szCs w:val="20"/>
                <w:lang w:val="sv-SE" w:eastAsia="en-US"/>
              </w:rPr>
            </w:pPr>
            <w:r>
              <w:rPr>
                <w:rFonts w:ascii="Times New Roman" w:eastAsiaTheme="minorEastAsia" w:hAnsi="Times New Roman"/>
                <w:sz w:val="20"/>
                <w:szCs w:val="20"/>
                <w:lang w:val="sv-SE" w:eastAsia="en-US"/>
              </w:rPr>
              <w:t xml:space="preserve">RR: </w:t>
            </w:r>
            <w:r w:rsidRPr="00423008">
              <w:rPr>
                <w:rFonts w:ascii="Times New Roman" w:eastAsia="Arial Unicode MS" w:hAnsi="Times New Roman"/>
                <w:i/>
                <w:sz w:val="20"/>
                <w:szCs w:val="20"/>
                <w:lang w:val="sv-SE"/>
              </w:rPr>
              <w:t>legitimationskod</w:t>
            </w:r>
          </w:p>
        </w:tc>
        <w:tc>
          <w:tcPr>
            <w:tcW w:w="729" w:type="dxa"/>
            <w:shd w:val="clear" w:color="auto" w:fill="auto"/>
            <w:hideMark/>
          </w:tcPr>
          <w:p w:rsidR="005B5B23" w:rsidRPr="00326BFF" w:rsidRDefault="005B5B23" w:rsidP="005B5B23">
            <w:pPr>
              <w:spacing w:after="0"/>
              <w:jc w:val="right"/>
              <w:rPr>
                <w:color w:val="000000"/>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F048DD">
        <w:trPr>
          <w:trHeight w:val="170"/>
        </w:trPr>
        <w:tc>
          <w:tcPr>
            <w:tcW w:w="2073" w:type="dxa"/>
            <w:shd w:val="clear" w:color="auto" w:fill="auto"/>
            <w:hideMark/>
          </w:tcPr>
          <w:p w:rsidR="005B5B23" w:rsidRPr="00326BFF" w:rsidRDefault="005B5B23" w:rsidP="004814CC">
            <w:pPr>
              <w:spacing w:after="0"/>
              <w:rPr>
                <w:rFonts w:eastAsia="Arial Unicode MS"/>
                <w:i/>
                <w:sz w:val="20"/>
              </w:rPr>
            </w:pPr>
            <w:r w:rsidRPr="00326BFF">
              <w:rPr>
                <w:rFonts w:eastAsia="Arial Unicode MS"/>
                <w:i/>
                <w:sz w:val="20"/>
              </w:rPr>
              <w:t>yrkeskod</w:t>
            </w:r>
            <w:r w:rsidR="00E3204E">
              <w:rPr>
                <w:rFonts w:eastAsia="Arial Unicode MS"/>
                <w:i/>
                <w:sz w:val="20"/>
              </w:rPr>
              <w:br/>
              <w:t>[</w:t>
            </w:r>
            <w:proofErr w:type="spellStart"/>
            <w:r w:rsidR="00DE45D3">
              <w:rPr>
                <w:rFonts w:eastAsia="Arial Unicode MS"/>
                <w:i/>
                <w:sz w:val="20"/>
              </w:rPr>
              <w:t>h</w:t>
            </w:r>
            <w:r w:rsidR="004814CC">
              <w:rPr>
                <w:rFonts w:eastAsia="Arial Unicode MS"/>
                <w:i/>
                <w:sz w:val="20"/>
              </w:rPr>
              <w:t>saT</w:t>
            </w:r>
            <w:r w:rsidR="00DE45D3">
              <w:rPr>
                <w:rFonts w:eastAsia="Arial Unicode MS"/>
                <w:i/>
                <w:sz w:val="20"/>
              </w:rPr>
              <w:t>itle</w:t>
            </w:r>
            <w:proofErr w:type="spellEnd"/>
            <w:r w:rsidR="00E80984">
              <w:rPr>
                <w:rFonts w:eastAsia="Arial Unicode MS"/>
                <w:i/>
                <w:sz w:val="20"/>
              </w:rPr>
              <w:t xml:space="preserve"> </w:t>
            </w:r>
            <w:proofErr w:type="spellStart"/>
            <w:r w:rsidR="00E80984">
              <w:rPr>
                <w:rFonts w:eastAsia="Arial Unicode MS"/>
                <w:i/>
                <w:sz w:val="20"/>
              </w:rPr>
              <w:t>code</w:t>
            </w:r>
            <w:proofErr w:type="spellEnd"/>
            <w:r w:rsidR="00E3204E">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string (</w:t>
            </w:r>
            <w:r w:rsidRPr="005B5B23">
              <w:rPr>
                <w:rFonts w:eastAsia="Arial Unicode MS"/>
                <w:sz w:val="20"/>
              </w:rPr>
              <w:t>2</w:t>
            </w:r>
            <w:proofErr w:type="gramStart"/>
            <w:r w:rsidRPr="005B5B23">
              <w:rPr>
                <w:rFonts w:eastAsia="Arial Unicode MS"/>
                <w:sz w:val="20"/>
              </w:rPr>
              <w:t>..</w:t>
            </w:r>
            <w:proofErr w:type="gramEnd"/>
            <w:r w:rsidRPr="005B5B23">
              <w:rPr>
                <w:rFonts w:eastAsia="Arial Unicode MS"/>
                <w:sz w:val="20"/>
              </w:rPr>
              <w:t>2</w:t>
            </w:r>
            <w:r w:rsidRPr="005B5B23">
              <w:rPr>
                <w:sz w:val="20"/>
              </w:rPr>
              <w:t>)</w:t>
            </w:r>
          </w:p>
        </w:tc>
        <w:tc>
          <w:tcPr>
            <w:tcW w:w="10416" w:type="dxa"/>
            <w:shd w:val="clear" w:color="auto" w:fill="auto"/>
            <w:hideMark/>
          </w:tcPr>
          <w:p w:rsidR="005B5B23" w:rsidRPr="00326BFF" w:rsidRDefault="005B5B23" w:rsidP="005B5B23">
            <w:pPr>
              <w:spacing w:before="120" w:after="0"/>
              <w:rPr>
                <w:sz w:val="20"/>
              </w:rPr>
            </w:pPr>
            <w:r w:rsidRPr="00326BFF">
              <w:rPr>
                <w:sz w:val="20"/>
              </w:rPr>
              <w:t>Yrkeskod som definierar vilken typ av legitimation som användaren innehar.</w:t>
            </w:r>
          </w:p>
          <w:p w:rsidR="003C275B" w:rsidRDefault="003C275B" w:rsidP="005B5B23">
            <w:pPr>
              <w:spacing w:before="120" w:after="0"/>
              <w:rPr>
                <w:rFonts w:ascii="Times New Roman" w:eastAsia="Arial Unicode MS" w:hAnsi="Times New Roman"/>
                <w:sz w:val="20"/>
                <w:szCs w:val="20"/>
              </w:rPr>
            </w:pPr>
            <w:r>
              <w:rPr>
                <w:rFonts w:ascii="Times New Roman" w:eastAsia="Arial Unicode MS" w:hAnsi="Times New Roman"/>
                <w:sz w:val="20"/>
                <w:szCs w:val="20"/>
              </w:rPr>
              <w:t xml:space="preserve">Se </w:t>
            </w:r>
            <w:r w:rsidRPr="003C275B">
              <w:rPr>
                <w:rFonts w:ascii="Times New Roman" w:eastAsia="Arial Unicode MS" w:hAnsi="Times New Roman"/>
                <w:i/>
                <w:sz w:val="20"/>
                <w:szCs w:val="20"/>
              </w:rPr>
              <w:t>gruppförskrivarkod</w:t>
            </w:r>
            <w:r>
              <w:rPr>
                <w:rFonts w:ascii="Times New Roman" w:eastAsia="Arial Unicode MS" w:hAnsi="Times New Roman"/>
                <w:sz w:val="20"/>
                <w:szCs w:val="20"/>
              </w:rPr>
              <w:t xml:space="preserve"> för villkor</w:t>
            </w:r>
            <w:r w:rsidRPr="009A6E93">
              <w:rPr>
                <w:rFonts w:ascii="Times New Roman" w:eastAsia="Arial Unicode MS" w:hAnsi="Times New Roman"/>
                <w:sz w:val="20"/>
                <w:szCs w:val="20"/>
              </w:rPr>
              <w:t>.</w:t>
            </w:r>
          </w:p>
          <w:p w:rsidR="005B5B23" w:rsidRPr="00326BFF" w:rsidRDefault="005B5B23" w:rsidP="005B5B23">
            <w:pPr>
              <w:spacing w:before="120" w:after="0"/>
              <w:rPr>
                <w:sz w:val="20"/>
              </w:rPr>
            </w:pPr>
            <w:r w:rsidRPr="00326BFF">
              <w:rPr>
                <w:sz w:val="20"/>
              </w:rPr>
              <w:t>Kontrolleras i receptregistret att personen har angiven yrkeskod.</w:t>
            </w:r>
          </w:p>
          <w:p w:rsidR="005B5B23" w:rsidRDefault="005B5B23" w:rsidP="005B5B23">
            <w:pPr>
              <w:spacing w:before="120" w:after="0"/>
              <w:rPr>
                <w:rFonts w:eastAsia="Arial Unicode MS"/>
                <w:sz w:val="20"/>
              </w:rPr>
            </w:pPr>
            <w:r w:rsidRPr="00423008">
              <w:rPr>
                <w:rFonts w:eastAsia="Arial Unicode MS"/>
                <w:sz w:val="20"/>
              </w:rPr>
              <w:t>Valideras i AFF</w:t>
            </w:r>
          </w:p>
          <w:p w:rsidR="005B5B23" w:rsidRPr="00D427FA" w:rsidRDefault="005B5B23" w:rsidP="005B5B23">
            <w:pPr>
              <w:spacing w:before="120" w:after="0"/>
              <w:rPr>
                <w:rFonts w:ascii="Consolas" w:hAnsi="Consolas" w:cs="Consolas"/>
                <w:color w:val="A31515"/>
                <w:sz w:val="19"/>
                <w:szCs w:val="19"/>
                <w:lang w:eastAsia="en-US"/>
              </w:rPr>
            </w:pPr>
            <w:proofErr w:type="spellStart"/>
            <w:proofErr w:type="gramStart"/>
            <w:r w:rsidRPr="007428DB">
              <w:rPr>
                <w:rFonts w:eastAsia="Arial Unicode MS"/>
                <w:sz w:val="20"/>
              </w:rPr>
              <w:t>HSA:</w:t>
            </w:r>
            <w:r w:rsidRPr="00423008">
              <w:rPr>
                <w:i/>
                <w:sz w:val="20"/>
              </w:rPr>
              <w:t>Legitimerad</w:t>
            </w:r>
            <w:proofErr w:type="spellEnd"/>
            <w:proofErr w:type="gramEnd"/>
            <w:r w:rsidRPr="00423008">
              <w:rPr>
                <w:i/>
                <w:sz w:val="20"/>
              </w:rPr>
              <w:t xml:space="preserve"> yrkesgrupp</w:t>
            </w:r>
            <w:r w:rsidRPr="007428DB">
              <w:rPr>
                <w:sz w:val="20"/>
              </w:rPr>
              <w:t xml:space="preserve">, även kallad </w:t>
            </w:r>
            <w:proofErr w:type="spellStart"/>
            <w:r w:rsidRPr="00C263F6">
              <w:rPr>
                <w:i/>
                <w:sz w:val="20"/>
              </w:rPr>
              <w:t>hsaTitle</w:t>
            </w:r>
            <w:proofErr w:type="spellEnd"/>
            <w:r w:rsidRPr="007428DB">
              <w:rPr>
                <w:sz w:val="20"/>
              </w:rPr>
              <w:t xml:space="preserve"> innehåller yrkeskoden i klartext. </w:t>
            </w:r>
            <w:r w:rsidR="00E80984">
              <w:rPr>
                <w:sz w:val="20"/>
              </w:rPr>
              <w:t>Detta fält (</w:t>
            </w:r>
            <w:r w:rsidRPr="00423008">
              <w:rPr>
                <w:rFonts w:eastAsia="Arial Unicode MS"/>
                <w:i/>
                <w:sz w:val="20"/>
              </w:rPr>
              <w:t>yrkeskod</w:t>
            </w:r>
            <w:r w:rsidR="00E80984">
              <w:rPr>
                <w:rFonts w:eastAsia="Arial Unicode MS"/>
                <w:sz w:val="20"/>
              </w:rPr>
              <w:t>)</w:t>
            </w:r>
            <w:r w:rsidRPr="007428DB">
              <w:rPr>
                <w:sz w:val="20"/>
              </w:rPr>
              <w:t xml:space="preserve"> </w:t>
            </w:r>
            <w:r>
              <w:rPr>
                <w:sz w:val="20"/>
              </w:rPr>
              <w:t>avser</w:t>
            </w:r>
            <w:r w:rsidRPr="007428DB">
              <w:rPr>
                <w:sz w:val="20"/>
              </w:rPr>
              <w:t xml:space="preserve"> </w:t>
            </w:r>
            <w:r>
              <w:rPr>
                <w:sz w:val="20"/>
              </w:rPr>
              <w:t xml:space="preserve">dock motsvarande tvåställiga kod. </w:t>
            </w:r>
            <w:proofErr w:type="spellStart"/>
            <w:r w:rsidRPr="007428DB">
              <w:rPr>
                <w:sz w:val="20"/>
              </w:rPr>
              <w:t>Se:“HSA</w:t>
            </w:r>
            <w:proofErr w:type="spellEnd"/>
            <w:r w:rsidRPr="007428DB">
              <w:rPr>
                <w:sz w:val="20"/>
              </w:rPr>
              <w:t xml:space="preserve"> Innehåll Legitimerad Yrkesgrupp” på </w:t>
            </w:r>
            <w:proofErr w:type="gramStart"/>
            <w:r w:rsidRPr="007428DB">
              <w:rPr>
                <w:sz w:val="20"/>
              </w:rPr>
              <w:t>se</w:t>
            </w:r>
            <w:proofErr w:type="gramEnd"/>
            <w:r w:rsidRPr="007428DB">
              <w:rPr>
                <w:sz w:val="20"/>
              </w:rPr>
              <w:t xml:space="preserve"> </w:t>
            </w:r>
            <w:hyperlink r:id="rId15" w:history="1">
              <w:r w:rsidRPr="00294F4F">
                <w:rPr>
                  <w:rStyle w:val="Hyperlnk"/>
                  <w:sz w:val="20"/>
                </w:rPr>
                <w:t>www.inera.se/hsa</w:t>
              </w:r>
            </w:hyperlink>
            <w:r>
              <w:rPr>
                <w:sz w:val="20"/>
              </w:rPr>
              <w:t>.</w:t>
            </w:r>
            <w:r>
              <w:rPr>
                <w:sz w:val="20"/>
              </w:rPr>
              <w:br/>
              <w:t xml:space="preserve">Notera också att samma användare kan inneha flera </w:t>
            </w:r>
            <w:r w:rsidRPr="00D427FA">
              <w:rPr>
                <w:sz w:val="20"/>
              </w:rPr>
              <w:t>yrkesgrupper</w:t>
            </w:r>
            <w:r>
              <w:rPr>
                <w:sz w:val="20"/>
              </w:rPr>
              <w:t xml:space="preserve">, t.ex. både Läkare och </w:t>
            </w:r>
            <w:r w:rsidRPr="00D427FA">
              <w:rPr>
                <w:sz w:val="20"/>
              </w:rPr>
              <w:t>Sjuksköterska</w:t>
            </w:r>
            <w:r>
              <w:rPr>
                <w:sz w:val="20"/>
              </w:rPr>
              <w:t>.</w:t>
            </w:r>
          </w:p>
          <w:p w:rsidR="005B5B23" w:rsidRPr="00ED7ECF" w:rsidRDefault="005B5B23" w:rsidP="005B5B23">
            <w:pPr>
              <w:spacing w:before="120" w:after="0"/>
              <w:rPr>
                <w:sz w:val="20"/>
              </w:rPr>
            </w:pPr>
            <w:r>
              <w:rPr>
                <w:sz w:val="20"/>
              </w:rPr>
              <w:t xml:space="preserve">RR: </w:t>
            </w:r>
            <w:r w:rsidRPr="00423008">
              <w:rPr>
                <w:rFonts w:eastAsia="Arial Unicode MS"/>
                <w:i/>
                <w:sz w:val="20"/>
              </w:rPr>
              <w:t>yrkeskod</w:t>
            </w:r>
          </w:p>
        </w:tc>
        <w:tc>
          <w:tcPr>
            <w:tcW w:w="729" w:type="dxa"/>
            <w:shd w:val="clear" w:color="auto" w:fill="auto"/>
            <w:hideMark/>
          </w:tcPr>
          <w:p w:rsidR="005B5B23" w:rsidRPr="00326BFF" w:rsidRDefault="005B5B23" w:rsidP="005B5B23">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5B5B23" w:rsidRPr="00326BFF" w:rsidTr="00F048DD">
        <w:trPr>
          <w:trHeight w:val="170"/>
        </w:trPr>
        <w:tc>
          <w:tcPr>
            <w:tcW w:w="2073" w:type="dxa"/>
            <w:shd w:val="clear" w:color="auto" w:fill="auto"/>
            <w:hideMark/>
          </w:tcPr>
          <w:p w:rsidR="005B5B23" w:rsidRPr="00326BFF" w:rsidRDefault="005B5B23" w:rsidP="00DE45D3">
            <w:pPr>
              <w:spacing w:after="0"/>
              <w:rPr>
                <w:rFonts w:eastAsia="Arial Unicode MS"/>
                <w:i/>
                <w:sz w:val="20"/>
              </w:rPr>
            </w:pPr>
            <w:r>
              <w:rPr>
                <w:rFonts w:eastAsia="Arial Unicode MS"/>
                <w:i/>
                <w:sz w:val="20"/>
              </w:rPr>
              <w:lastRenderedPageBreak/>
              <w:t>yrke klartext</w:t>
            </w:r>
            <w:r w:rsidR="00E3204E">
              <w:rPr>
                <w:rFonts w:eastAsia="Arial Unicode MS"/>
                <w:i/>
                <w:sz w:val="20"/>
              </w:rPr>
              <w:br/>
              <w:t>[</w:t>
            </w:r>
            <w:proofErr w:type="spellStart"/>
            <w:r w:rsidR="00E80984" w:rsidRPr="00C263F6">
              <w:rPr>
                <w:i/>
                <w:sz w:val="20"/>
              </w:rPr>
              <w:t>hsaTitle</w:t>
            </w:r>
            <w:proofErr w:type="spellEnd"/>
            <w:r w:rsidR="00E3204E">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string</w:t>
            </w:r>
            <w:r w:rsidR="004B186A">
              <w:rPr>
                <w:sz w:val="20"/>
              </w:rPr>
              <w:t xml:space="preserve"> </w:t>
            </w:r>
            <w:r w:rsidR="004B186A">
              <w:rPr>
                <w:sz w:val="20"/>
                <w:lang w:eastAsia="en-US"/>
              </w:rPr>
              <w:t>{readOnly}</w:t>
            </w:r>
          </w:p>
        </w:tc>
        <w:tc>
          <w:tcPr>
            <w:tcW w:w="10416" w:type="dxa"/>
            <w:shd w:val="clear" w:color="auto" w:fill="auto"/>
            <w:hideMark/>
          </w:tcPr>
          <w:p w:rsidR="00442DA0" w:rsidRDefault="005B5B23" w:rsidP="005B5B23">
            <w:pPr>
              <w:spacing w:before="120" w:after="0"/>
              <w:rPr>
                <w:rFonts w:ascii="Times New Roman" w:hAnsi="Times New Roman" w:cs="Times New Roman"/>
                <w:sz w:val="20"/>
                <w:szCs w:val="20"/>
                <w:lang w:eastAsia="en-US"/>
              </w:rPr>
            </w:pPr>
            <w:r>
              <w:rPr>
                <w:rFonts w:ascii="Times New Roman" w:hAnsi="Times New Roman" w:cs="Times New Roman"/>
                <w:sz w:val="20"/>
                <w:szCs w:val="20"/>
                <w:lang w:eastAsia="en-US"/>
              </w:rPr>
              <w:t xml:space="preserve">Förskrivarens yrke i klartext. </w:t>
            </w:r>
          </w:p>
          <w:p w:rsidR="005B5B23" w:rsidRPr="004B186A" w:rsidRDefault="005B5B23" w:rsidP="005B5B23">
            <w:pPr>
              <w:spacing w:before="120" w:after="0"/>
              <w:rPr>
                <w:rFonts w:ascii="Times New Roman" w:hAnsi="Times New Roman" w:cs="Times New Roman"/>
                <w:sz w:val="20"/>
                <w:szCs w:val="20"/>
                <w:lang w:eastAsia="en-US"/>
              </w:rPr>
            </w:pPr>
            <w:r>
              <w:rPr>
                <w:rFonts w:ascii="Times New Roman" w:hAnsi="Times New Roman" w:cs="Times New Roman"/>
                <w:sz w:val="20"/>
                <w:szCs w:val="20"/>
                <w:lang w:eastAsia="en-US"/>
              </w:rPr>
              <w:t xml:space="preserve">Fylls i av NOD vid läsning </w:t>
            </w:r>
            <w:r w:rsidR="004B186A">
              <w:rPr>
                <w:rFonts w:ascii="Times New Roman" w:hAnsi="Times New Roman" w:cs="Times New Roman"/>
                <w:sz w:val="20"/>
                <w:szCs w:val="20"/>
                <w:lang w:eastAsia="en-US"/>
              </w:rPr>
              <w:t>från LF. Krav vid presentation.</w:t>
            </w:r>
          </w:p>
        </w:tc>
        <w:tc>
          <w:tcPr>
            <w:tcW w:w="729" w:type="dxa"/>
            <w:shd w:val="clear" w:color="auto" w:fill="auto"/>
            <w:hideMark/>
          </w:tcPr>
          <w:p w:rsidR="005B5B23" w:rsidRPr="00326BFF" w:rsidRDefault="005B5B23" w:rsidP="005B5B23">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83772B">
        <w:trPr>
          <w:trHeight w:val="170"/>
        </w:trPr>
        <w:tc>
          <w:tcPr>
            <w:tcW w:w="2073" w:type="dxa"/>
            <w:shd w:val="clear" w:color="auto" w:fill="auto"/>
          </w:tcPr>
          <w:p w:rsidR="00E3204E" w:rsidRDefault="005B5B23" w:rsidP="00DE45D3">
            <w:pPr>
              <w:spacing w:after="0"/>
              <w:rPr>
                <w:rFonts w:eastAsia="Arial Unicode MS"/>
                <w:i/>
                <w:sz w:val="20"/>
              </w:rPr>
            </w:pPr>
            <w:r w:rsidRPr="00DE45D3">
              <w:rPr>
                <w:rFonts w:eastAsia="Arial Unicode MS"/>
                <w:i/>
                <w:sz w:val="20"/>
              </w:rPr>
              <w:t>specialiteter</w:t>
            </w:r>
            <w:r w:rsidR="00E3204E" w:rsidRPr="00DE45D3">
              <w:rPr>
                <w:rFonts w:eastAsia="Arial Unicode MS"/>
                <w:i/>
                <w:sz w:val="20"/>
              </w:rPr>
              <w:br/>
              <w:t>[</w:t>
            </w:r>
            <w:proofErr w:type="spellStart"/>
            <w:r w:rsidR="00DE45D3" w:rsidRPr="00DE45D3">
              <w:rPr>
                <w:rFonts w:eastAsia="Arial Unicode MS"/>
                <w:i/>
                <w:sz w:val="20"/>
              </w:rPr>
              <w:t>speciallity</w:t>
            </w:r>
            <w:proofErr w:type="spellEnd"/>
            <w:r w:rsidR="00DE45D3" w:rsidRPr="00DE45D3">
              <w:rPr>
                <w:rFonts w:eastAsia="Arial Unicode MS"/>
                <w:i/>
                <w:sz w:val="20"/>
              </w:rPr>
              <w:t xml:space="preserve"> </w:t>
            </w:r>
            <w:proofErr w:type="spellStart"/>
            <w:r w:rsidR="00DE45D3" w:rsidRPr="00DE45D3">
              <w:rPr>
                <w:rFonts w:eastAsia="Arial Unicode MS"/>
                <w:i/>
                <w:sz w:val="20"/>
              </w:rPr>
              <w:t>codes</w:t>
            </w:r>
            <w:proofErr w:type="spellEnd"/>
            <w:r w:rsidR="00E3204E" w:rsidRPr="00DE45D3">
              <w:rPr>
                <w:rFonts w:eastAsia="Arial Unicode MS"/>
                <w:i/>
                <w:sz w:val="20"/>
              </w:rPr>
              <w:t>]</w:t>
            </w:r>
          </w:p>
        </w:tc>
        <w:tc>
          <w:tcPr>
            <w:tcW w:w="1681" w:type="dxa"/>
            <w:shd w:val="clear" w:color="auto" w:fill="auto"/>
          </w:tcPr>
          <w:p w:rsidR="005B5B23" w:rsidRPr="005B5B23" w:rsidRDefault="005B5B23" w:rsidP="005B5B23">
            <w:pPr>
              <w:rPr>
                <w:rFonts w:eastAsia="Arial Unicode MS"/>
                <w:sz w:val="20"/>
              </w:rPr>
            </w:pPr>
            <w:r w:rsidRPr="005B5B23">
              <w:rPr>
                <w:rFonts w:eastAsia="Arial Unicode MS"/>
                <w:sz w:val="20"/>
              </w:rPr>
              <w:t>string</w:t>
            </w:r>
            <w:r w:rsidR="004B186A">
              <w:rPr>
                <w:rFonts w:eastAsia="Arial Unicode MS"/>
                <w:sz w:val="20"/>
              </w:rPr>
              <w:t xml:space="preserve"> </w:t>
            </w:r>
            <w:r w:rsidR="004B186A">
              <w:rPr>
                <w:sz w:val="20"/>
                <w:lang w:eastAsia="en-US"/>
              </w:rPr>
              <w:t>{readOnly}</w:t>
            </w:r>
          </w:p>
        </w:tc>
        <w:tc>
          <w:tcPr>
            <w:tcW w:w="10416" w:type="dxa"/>
            <w:shd w:val="clear" w:color="auto" w:fill="auto"/>
          </w:tcPr>
          <w:p w:rsidR="00442DA0" w:rsidRDefault="005B5B23" w:rsidP="005B5B23">
            <w:pPr>
              <w:spacing w:before="120" w:after="0"/>
              <w:rPr>
                <w:rFonts w:ascii="Times New Roman" w:hAnsi="Times New Roman" w:cs="Times New Roman"/>
                <w:sz w:val="20"/>
                <w:szCs w:val="20"/>
                <w:lang w:eastAsia="en-US"/>
              </w:rPr>
            </w:pPr>
            <w:r>
              <w:rPr>
                <w:rFonts w:ascii="Times New Roman" w:hAnsi="Times New Roman" w:cs="Times New Roman"/>
                <w:sz w:val="20"/>
                <w:szCs w:val="20"/>
                <w:lang w:eastAsia="en-US"/>
              </w:rPr>
              <w:t xml:space="preserve">Förskrivarens specialiteter i klartext. </w:t>
            </w:r>
          </w:p>
          <w:p w:rsidR="005B5B23" w:rsidRPr="004B186A" w:rsidRDefault="005B5B23" w:rsidP="005B5B23">
            <w:pPr>
              <w:spacing w:before="120" w:after="0"/>
              <w:rPr>
                <w:rFonts w:ascii="Times New Roman" w:hAnsi="Times New Roman" w:cs="Times New Roman"/>
                <w:sz w:val="20"/>
                <w:szCs w:val="20"/>
                <w:lang w:eastAsia="en-US"/>
              </w:rPr>
            </w:pPr>
            <w:r>
              <w:rPr>
                <w:rFonts w:ascii="Times New Roman" w:hAnsi="Times New Roman" w:cs="Times New Roman"/>
                <w:sz w:val="20"/>
                <w:szCs w:val="20"/>
                <w:lang w:eastAsia="en-US"/>
              </w:rPr>
              <w:t xml:space="preserve">Fylls i av NOD vid läsning </w:t>
            </w:r>
            <w:r w:rsidR="004B186A">
              <w:rPr>
                <w:rFonts w:ascii="Times New Roman" w:hAnsi="Times New Roman" w:cs="Times New Roman"/>
                <w:sz w:val="20"/>
                <w:szCs w:val="20"/>
                <w:lang w:eastAsia="en-US"/>
              </w:rPr>
              <w:t>från LF. Krav vid presentation.</w:t>
            </w:r>
          </w:p>
        </w:tc>
        <w:tc>
          <w:tcPr>
            <w:tcW w:w="729" w:type="dxa"/>
            <w:shd w:val="clear" w:color="auto" w:fill="auto"/>
          </w:tcPr>
          <w:p w:rsidR="005B5B23" w:rsidRPr="00326BFF" w:rsidRDefault="005B5B23" w:rsidP="005B5B23">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w:t>
            </w:r>
          </w:p>
        </w:tc>
      </w:tr>
      <w:tr w:rsidR="005B5B23" w:rsidRPr="00326BFF" w:rsidTr="00F048DD">
        <w:trPr>
          <w:trHeight w:val="170"/>
        </w:trPr>
        <w:tc>
          <w:tcPr>
            <w:tcW w:w="2073" w:type="dxa"/>
            <w:shd w:val="clear" w:color="auto" w:fill="auto"/>
            <w:hideMark/>
          </w:tcPr>
          <w:p w:rsidR="005B5B23" w:rsidRPr="00326BFF" w:rsidRDefault="005B5B23" w:rsidP="00DE45D3">
            <w:pPr>
              <w:spacing w:after="0"/>
              <w:rPr>
                <w:rFonts w:eastAsia="Arial Unicode MS"/>
                <w:i/>
                <w:sz w:val="20"/>
              </w:rPr>
            </w:pPr>
            <w:r w:rsidRPr="00326BFF">
              <w:rPr>
                <w:rFonts w:eastAsia="Arial Unicode MS"/>
                <w:i/>
                <w:sz w:val="20"/>
              </w:rPr>
              <w:t>befattningskod</w:t>
            </w:r>
            <w:r w:rsidR="00530021">
              <w:rPr>
                <w:rFonts w:eastAsia="Arial Unicode MS"/>
                <w:i/>
                <w:sz w:val="20"/>
              </w:rPr>
              <w:br/>
              <w:t>[</w:t>
            </w:r>
            <w:proofErr w:type="spellStart"/>
            <w:r w:rsidR="00E80984" w:rsidRPr="00E80984">
              <w:rPr>
                <w:i/>
                <w:sz w:val="18"/>
                <w:szCs w:val="18"/>
              </w:rPr>
              <w:t>paTitleCode</w:t>
            </w:r>
            <w:proofErr w:type="spellEnd"/>
            <w:r w:rsidR="00530021">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 xml:space="preserve">string </w:t>
            </w:r>
            <w:r w:rsidR="00177970">
              <w:rPr>
                <w:sz w:val="20"/>
              </w:rPr>
              <w:t>{1</w:t>
            </w:r>
            <w:proofErr w:type="gramStart"/>
            <w:r w:rsidR="00177970">
              <w:rPr>
                <w:sz w:val="20"/>
              </w:rPr>
              <w:t>..</w:t>
            </w:r>
            <w:proofErr w:type="gramEnd"/>
            <w:r w:rsidRPr="005B5B23">
              <w:rPr>
                <w:rFonts w:eastAsia="Arial Unicode MS"/>
                <w:sz w:val="20"/>
              </w:rPr>
              <w:t>6</w:t>
            </w:r>
            <w:r w:rsidR="00177970">
              <w:rPr>
                <w:sz w:val="20"/>
              </w:rPr>
              <w:t>}</w:t>
            </w:r>
          </w:p>
        </w:tc>
        <w:tc>
          <w:tcPr>
            <w:tcW w:w="10416" w:type="dxa"/>
            <w:shd w:val="clear" w:color="auto" w:fill="auto"/>
            <w:hideMark/>
          </w:tcPr>
          <w:p w:rsidR="005B5B23" w:rsidRDefault="005B5B23" w:rsidP="005B5B23">
            <w:pPr>
              <w:spacing w:before="120" w:after="0"/>
              <w:rPr>
                <w:sz w:val="20"/>
                <w:lang w:eastAsia="en-US"/>
              </w:rPr>
            </w:pPr>
            <w:r>
              <w:rPr>
                <w:sz w:val="20"/>
                <w:lang w:eastAsia="en-US"/>
              </w:rPr>
              <w:t>Förskrivarens befattningskod.</w:t>
            </w:r>
          </w:p>
          <w:p w:rsidR="003C275B" w:rsidRPr="00326BFF" w:rsidRDefault="003C275B" w:rsidP="005B5B23">
            <w:pPr>
              <w:spacing w:before="120" w:after="0"/>
              <w:rPr>
                <w:sz w:val="20"/>
                <w:lang w:eastAsia="en-US"/>
              </w:rPr>
            </w:pPr>
            <w:r>
              <w:rPr>
                <w:rFonts w:ascii="Times New Roman" w:eastAsia="Arial Unicode MS" w:hAnsi="Times New Roman"/>
                <w:sz w:val="20"/>
                <w:szCs w:val="20"/>
              </w:rPr>
              <w:t xml:space="preserve">Se </w:t>
            </w:r>
            <w:r w:rsidRPr="003C275B">
              <w:rPr>
                <w:rFonts w:ascii="Times New Roman" w:eastAsia="Arial Unicode MS" w:hAnsi="Times New Roman"/>
                <w:i/>
                <w:sz w:val="20"/>
                <w:szCs w:val="20"/>
              </w:rPr>
              <w:t>gruppförskrivarkod</w:t>
            </w:r>
            <w:r>
              <w:rPr>
                <w:rFonts w:ascii="Times New Roman" w:eastAsia="Arial Unicode MS" w:hAnsi="Times New Roman"/>
                <w:sz w:val="20"/>
                <w:szCs w:val="20"/>
              </w:rPr>
              <w:t xml:space="preserve"> för villkor</w:t>
            </w:r>
            <w:r w:rsidRPr="009A6E93">
              <w:rPr>
                <w:rFonts w:ascii="Times New Roman" w:eastAsia="Arial Unicode MS" w:hAnsi="Times New Roman"/>
                <w:sz w:val="20"/>
                <w:szCs w:val="20"/>
              </w:rPr>
              <w:t>.</w:t>
            </w:r>
          </w:p>
          <w:p w:rsidR="005B5B23" w:rsidRDefault="005B5B23" w:rsidP="005B5B23">
            <w:pPr>
              <w:spacing w:before="120" w:after="0"/>
              <w:rPr>
                <w:sz w:val="20"/>
              </w:rPr>
            </w:pPr>
            <w:r>
              <w:rPr>
                <w:sz w:val="20"/>
                <w:lang w:eastAsia="en-US"/>
              </w:rPr>
              <w:t>HSA:</w:t>
            </w:r>
            <w:r w:rsidRPr="00326BFF">
              <w:rPr>
                <w:rFonts w:eastAsia="Arial Unicode MS"/>
                <w:i/>
                <w:sz w:val="20"/>
              </w:rPr>
              <w:t xml:space="preserve"> befattningskod</w:t>
            </w:r>
            <w:r>
              <w:rPr>
                <w:sz w:val="20"/>
                <w:lang w:eastAsia="en-US"/>
              </w:rPr>
              <w:t xml:space="preserve">, även kallat </w:t>
            </w:r>
            <w:proofErr w:type="spellStart"/>
            <w:r>
              <w:rPr>
                <w:sz w:val="18"/>
                <w:szCs w:val="18"/>
              </w:rPr>
              <w:t>paTitleCode</w:t>
            </w:r>
            <w:proofErr w:type="spellEnd"/>
            <w:r>
              <w:rPr>
                <w:sz w:val="20"/>
              </w:rPr>
              <w:t>.</w:t>
            </w:r>
            <w:r>
              <w:rPr>
                <w:sz w:val="20"/>
              </w:rPr>
              <w:br/>
              <w:t>Notera också att samma användare kan inneha flera befattningskoder.</w:t>
            </w:r>
          </w:p>
          <w:p w:rsidR="005B5B23" w:rsidRPr="00326BFF" w:rsidRDefault="005B5B23" w:rsidP="005B5B23">
            <w:pPr>
              <w:spacing w:before="120" w:after="0"/>
              <w:rPr>
                <w:sz w:val="20"/>
                <w:lang w:eastAsia="en-US"/>
              </w:rPr>
            </w:pPr>
            <w:r>
              <w:rPr>
                <w:sz w:val="20"/>
              </w:rPr>
              <w:t xml:space="preserve">RR: </w:t>
            </w:r>
            <w:r w:rsidRPr="00326BFF">
              <w:rPr>
                <w:rFonts w:eastAsia="Arial Unicode MS"/>
                <w:i/>
                <w:sz w:val="20"/>
              </w:rPr>
              <w:t>befattningskod</w:t>
            </w:r>
          </w:p>
        </w:tc>
        <w:tc>
          <w:tcPr>
            <w:tcW w:w="729" w:type="dxa"/>
            <w:shd w:val="clear" w:color="auto" w:fill="auto"/>
            <w:hideMark/>
          </w:tcPr>
          <w:p w:rsidR="005B5B23" w:rsidRPr="00326BFF" w:rsidRDefault="005B5B23" w:rsidP="005B5B23">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5B5B23" w:rsidRPr="00326BFF" w:rsidTr="008C0B4F">
        <w:trPr>
          <w:trHeight w:val="170"/>
        </w:trPr>
        <w:tc>
          <w:tcPr>
            <w:tcW w:w="2073" w:type="dxa"/>
            <w:shd w:val="clear" w:color="auto" w:fill="auto"/>
            <w:hideMark/>
          </w:tcPr>
          <w:p w:rsidR="005B5B23" w:rsidRPr="00DE45D3" w:rsidRDefault="0022332A" w:rsidP="00DE45D3">
            <w:pPr>
              <w:spacing w:after="0"/>
              <w:rPr>
                <w:rFonts w:eastAsia="Arial Unicode MS"/>
                <w:i/>
                <w:sz w:val="20"/>
              </w:rPr>
            </w:pPr>
            <w:r>
              <w:rPr>
                <w:rFonts w:eastAsia="Arial Unicode MS"/>
                <w:i/>
                <w:sz w:val="20"/>
              </w:rPr>
              <w:t>förnamn</w:t>
            </w:r>
            <w:r w:rsidR="005B5B23" w:rsidRPr="00DE45D3">
              <w:rPr>
                <w:rFonts w:eastAsia="Arial Unicode MS"/>
                <w:i/>
                <w:sz w:val="20"/>
              </w:rPr>
              <w:t xml:space="preserve"> </w:t>
            </w:r>
            <w:r w:rsidR="00E3204E" w:rsidRPr="00DE45D3">
              <w:rPr>
                <w:rFonts w:eastAsia="Arial Unicode MS"/>
                <w:i/>
                <w:sz w:val="20"/>
              </w:rPr>
              <w:br/>
            </w:r>
            <w:r w:rsidR="00E3204E" w:rsidRPr="00E3204E">
              <w:rPr>
                <w:rFonts w:eastAsia="Arial Unicode MS"/>
                <w:i/>
                <w:sz w:val="20"/>
              </w:rPr>
              <w:t xml:space="preserve">[given </w:t>
            </w:r>
            <w:proofErr w:type="spellStart"/>
            <w:r w:rsidR="00E3204E" w:rsidRPr="00E3204E">
              <w:rPr>
                <w:rFonts w:eastAsia="Arial Unicode MS"/>
                <w:i/>
                <w:sz w:val="20"/>
              </w:rPr>
              <w:t>name</w:t>
            </w:r>
            <w:proofErr w:type="spellEnd"/>
            <w:r w:rsidR="00E3204E" w:rsidRPr="00E3204E">
              <w:rPr>
                <w:rFonts w:eastAsia="Arial Unicode MS"/>
                <w:i/>
                <w:sz w:val="20"/>
              </w:rPr>
              <w:t>]</w:t>
            </w:r>
          </w:p>
          <w:p w:rsidR="005B5B23" w:rsidRPr="00326BFF" w:rsidRDefault="005B5B23" w:rsidP="00DE45D3">
            <w:pPr>
              <w:spacing w:after="0"/>
              <w:rPr>
                <w:rFonts w:eastAsia="Arial Unicode MS"/>
                <w:i/>
                <w:sz w:val="20"/>
              </w:rPr>
            </w:pPr>
          </w:p>
        </w:tc>
        <w:tc>
          <w:tcPr>
            <w:tcW w:w="1681" w:type="dxa"/>
            <w:shd w:val="clear" w:color="auto" w:fill="auto"/>
            <w:hideMark/>
          </w:tcPr>
          <w:p w:rsidR="005B5B23" w:rsidRPr="005B5B23" w:rsidRDefault="005B5B23" w:rsidP="005B5B23">
            <w:pPr>
              <w:spacing w:after="0"/>
              <w:rPr>
                <w:sz w:val="20"/>
              </w:rPr>
            </w:pPr>
            <w:r w:rsidRPr="005B5B23">
              <w:rPr>
                <w:sz w:val="20"/>
              </w:rPr>
              <w:t xml:space="preserve">string </w:t>
            </w:r>
            <w:r w:rsidR="00177970">
              <w:rPr>
                <w:sz w:val="20"/>
              </w:rPr>
              <w:t>{1</w:t>
            </w:r>
            <w:proofErr w:type="gramStart"/>
            <w:r w:rsidR="00177970">
              <w:rPr>
                <w:sz w:val="20"/>
              </w:rPr>
              <w:t>..</w:t>
            </w:r>
            <w:proofErr w:type="gramEnd"/>
            <w:r w:rsidRPr="005B5B23">
              <w:rPr>
                <w:rFonts w:eastAsia="Arial Unicode MS"/>
                <w:sz w:val="20"/>
              </w:rPr>
              <w:t>35</w:t>
            </w:r>
            <w:r w:rsidR="00177970">
              <w:rPr>
                <w:sz w:val="20"/>
              </w:rPr>
              <w:t>}</w:t>
            </w:r>
          </w:p>
        </w:tc>
        <w:tc>
          <w:tcPr>
            <w:tcW w:w="10416" w:type="dxa"/>
            <w:shd w:val="clear" w:color="auto" w:fill="auto"/>
            <w:hideMark/>
          </w:tcPr>
          <w:p w:rsidR="005B5B23" w:rsidRDefault="005B5B23" w:rsidP="005B5B23">
            <w:pPr>
              <w:spacing w:before="120" w:after="0"/>
              <w:rPr>
                <w:sz w:val="20"/>
                <w:lang w:eastAsia="en-US"/>
              </w:rPr>
            </w:pPr>
            <w:r w:rsidRPr="00326BFF">
              <w:rPr>
                <w:sz w:val="20"/>
                <w:lang w:eastAsia="en-US"/>
              </w:rPr>
              <w:t xml:space="preserve">Förskrivarens </w:t>
            </w:r>
            <w:r>
              <w:rPr>
                <w:sz w:val="20"/>
                <w:lang w:eastAsia="en-US"/>
              </w:rPr>
              <w:t>tilltalsnamn.</w:t>
            </w:r>
          </w:p>
          <w:p w:rsidR="005B5B23" w:rsidRPr="00E80984" w:rsidRDefault="005B5B23" w:rsidP="00E80984">
            <w:pPr>
              <w:spacing w:before="120" w:after="0"/>
              <w:rPr>
                <w:rFonts w:eastAsia="Arial Unicode MS"/>
                <w:i/>
                <w:sz w:val="20"/>
              </w:rPr>
            </w:pPr>
            <w:r>
              <w:rPr>
                <w:sz w:val="20"/>
                <w:lang w:eastAsia="en-US"/>
              </w:rPr>
              <w:t>HSA</w:t>
            </w:r>
            <w:r w:rsidRPr="00423008">
              <w:rPr>
                <w:sz w:val="20"/>
                <w:lang w:eastAsia="en-US"/>
              </w:rPr>
              <w:t>:</w:t>
            </w:r>
            <w:r w:rsidRPr="00423008">
              <w:rPr>
                <w:rFonts w:eastAsia="Arial Unicode MS"/>
                <w:sz w:val="20"/>
              </w:rPr>
              <w:t xml:space="preserve"> </w:t>
            </w:r>
            <w:r w:rsidRPr="00423008">
              <w:rPr>
                <w:rFonts w:eastAsia="Arial Unicode MS"/>
                <w:i/>
                <w:sz w:val="20"/>
              </w:rPr>
              <w:t>tilltalsnamn</w:t>
            </w:r>
            <w:r w:rsidR="00E80984">
              <w:rPr>
                <w:rFonts w:eastAsia="Arial Unicode MS"/>
                <w:i/>
                <w:sz w:val="20"/>
              </w:rPr>
              <w:t xml:space="preserve"> (</w:t>
            </w:r>
            <w:proofErr w:type="spellStart"/>
            <w:r w:rsidR="0047719B">
              <w:rPr>
                <w:sz w:val="18"/>
                <w:szCs w:val="18"/>
              </w:rPr>
              <w:t>givenName</w:t>
            </w:r>
            <w:proofErr w:type="spellEnd"/>
            <w:r w:rsidR="00E80984">
              <w:rPr>
                <w:rFonts w:eastAsia="Arial Unicode MS"/>
                <w:i/>
                <w:sz w:val="20"/>
              </w:rPr>
              <w:t>)</w:t>
            </w:r>
          </w:p>
          <w:p w:rsidR="005B5B23" w:rsidRPr="00423008" w:rsidRDefault="005B5B23" w:rsidP="005B5B23">
            <w:pPr>
              <w:spacing w:before="120" w:after="0"/>
            </w:pPr>
            <w:r w:rsidRPr="00423008">
              <w:rPr>
                <w:rFonts w:eastAsia="Arial Unicode MS"/>
                <w:sz w:val="20"/>
              </w:rPr>
              <w:t>RR</w:t>
            </w:r>
            <w:r>
              <w:rPr>
                <w:rFonts w:eastAsia="Arial Unicode MS"/>
                <w:sz w:val="20"/>
              </w:rPr>
              <w:t xml:space="preserve">: </w:t>
            </w:r>
            <w:r w:rsidRPr="00423008">
              <w:rPr>
                <w:rFonts w:eastAsia="Arial Unicode MS"/>
                <w:i/>
                <w:sz w:val="20"/>
              </w:rPr>
              <w:t>förnamn</w:t>
            </w:r>
          </w:p>
        </w:tc>
        <w:tc>
          <w:tcPr>
            <w:tcW w:w="729" w:type="dxa"/>
            <w:shd w:val="clear" w:color="auto" w:fill="auto"/>
            <w:hideMark/>
          </w:tcPr>
          <w:p w:rsidR="005B5B23" w:rsidRPr="00326BFF" w:rsidRDefault="005B5B23" w:rsidP="005B5B23">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5B5B23" w:rsidRPr="00326BFF" w:rsidTr="008C0B4F">
        <w:trPr>
          <w:trHeight w:val="170"/>
        </w:trPr>
        <w:tc>
          <w:tcPr>
            <w:tcW w:w="2073" w:type="dxa"/>
            <w:shd w:val="clear" w:color="auto" w:fill="auto"/>
            <w:hideMark/>
          </w:tcPr>
          <w:p w:rsidR="00530021" w:rsidRPr="00326BFF" w:rsidRDefault="005B5B23" w:rsidP="00BC2B2A">
            <w:pPr>
              <w:spacing w:after="0"/>
              <w:rPr>
                <w:rFonts w:eastAsia="Arial Unicode MS"/>
                <w:i/>
                <w:sz w:val="20"/>
              </w:rPr>
            </w:pPr>
            <w:r w:rsidRPr="00326BFF">
              <w:rPr>
                <w:rFonts w:eastAsia="Arial Unicode MS"/>
                <w:i/>
                <w:sz w:val="20"/>
              </w:rPr>
              <w:t>efternamn</w:t>
            </w:r>
            <w:r w:rsidR="00530021">
              <w:rPr>
                <w:rFonts w:eastAsia="Arial Unicode MS"/>
                <w:i/>
                <w:sz w:val="20"/>
              </w:rPr>
              <w:br/>
              <w:t>[</w:t>
            </w:r>
            <w:proofErr w:type="spellStart"/>
            <w:r w:rsidR="00530021" w:rsidRPr="00530021">
              <w:rPr>
                <w:rFonts w:eastAsia="Arial Unicode MS"/>
                <w:i/>
                <w:sz w:val="20"/>
              </w:rPr>
              <w:t>family</w:t>
            </w:r>
            <w:proofErr w:type="spellEnd"/>
            <w:r w:rsidR="00BC2B2A">
              <w:rPr>
                <w:rFonts w:eastAsia="Arial Unicode MS"/>
                <w:i/>
                <w:sz w:val="20"/>
              </w:rPr>
              <w:t xml:space="preserve"> </w:t>
            </w:r>
            <w:proofErr w:type="spellStart"/>
            <w:r w:rsidR="00530021" w:rsidRPr="00530021">
              <w:rPr>
                <w:rFonts w:eastAsia="Arial Unicode MS"/>
                <w:i/>
                <w:sz w:val="20"/>
              </w:rPr>
              <w:t>name</w:t>
            </w:r>
            <w:proofErr w:type="spellEnd"/>
            <w:r w:rsidR="00530021">
              <w:rPr>
                <w:rFonts w:eastAsia="Arial Unicode MS"/>
                <w:i/>
                <w:sz w:val="20"/>
              </w:rPr>
              <w:t>]</w:t>
            </w:r>
          </w:p>
        </w:tc>
        <w:tc>
          <w:tcPr>
            <w:tcW w:w="1681" w:type="dxa"/>
            <w:shd w:val="clear" w:color="auto" w:fill="auto"/>
            <w:hideMark/>
          </w:tcPr>
          <w:p w:rsidR="005B5B23" w:rsidRPr="005B5B23" w:rsidRDefault="005B5B23" w:rsidP="005B5B23">
            <w:pPr>
              <w:spacing w:after="0"/>
              <w:rPr>
                <w:sz w:val="20"/>
              </w:rPr>
            </w:pPr>
            <w:r w:rsidRPr="005B5B23">
              <w:rPr>
                <w:sz w:val="20"/>
              </w:rPr>
              <w:t xml:space="preserve">string </w:t>
            </w:r>
            <w:r w:rsidR="00177970">
              <w:rPr>
                <w:sz w:val="20"/>
              </w:rPr>
              <w:t>{1</w:t>
            </w:r>
            <w:proofErr w:type="gramStart"/>
            <w:r w:rsidR="00177970">
              <w:rPr>
                <w:sz w:val="20"/>
              </w:rPr>
              <w:t>..</w:t>
            </w:r>
            <w:proofErr w:type="gramEnd"/>
            <w:r w:rsidRPr="005B5B23">
              <w:rPr>
                <w:rFonts w:eastAsia="Arial Unicode MS"/>
                <w:sz w:val="20"/>
              </w:rPr>
              <w:t>35</w:t>
            </w:r>
            <w:r w:rsidR="00177970">
              <w:rPr>
                <w:sz w:val="20"/>
              </w:rPr>
              <w:t>}</w:t>
            </w:r>
          </w:p>
        </w:tc>
        <w:tc>
          <w:tcPr>
            <w:tcW w:w="10416" w:type="dxa"/>
            <w:shd w:val="clear" w:color="auto" w:fill="auto"/>
            <w:hideMark/>
          </w:tcPr>
          <w:p w:rsidR="005B5B23" w:rsidRDefault="005B5B23" w:rsidP="005B5B23">
            <w:pPr>
              <w:spacing w:before="120" w:after="0"/>
              <w:rPr>
                <w:sz w:val="20"/>
                <w:lang w:eastAsia="en-US"/>
              </w:rPr>
            </w:pPr>
            <w:r w:rsidRPr="00326BFF">
              <w:rPr>
                <w:sz w:val="20"/>
                <w:lang w:eastAsia="en-US"/>
              </w:rPr>
              <w:t>Förskrivarens efternamn</w:t>
            </w:r>
            <w:r>
              <w:rPr>
                <w:sz w:val="20"/>
                <w:lang w:eastAsia="en-US"/>
              </w:rPr>
              <w:t>.</w:t>
            </w:r>
          </w:p>
          <w:p w:rsidR="005B5B23" w:rsidRDefault="005B5B23" w:rsidP="005B5B23">
            <w:pPr>
              <w:spacing w:before="120" w:after="0"/>
              <w:rPr>
                <w:sz w:val="20"/>
                <w:lang w:eastAsia="en-US"/>
              </w:rPr>
            </w:pPr>
            <w:r w:rsidRPr="00326BFF">
              <w:rPr>
                <w:rFonts w:eastAsia="Arial Unicode MS"/>
                <w:i/>
                <w:sz w:val="20"/>
              </w:rPr>
              <w:t>Valideras i AFF</w:t>
            </w:r>
            <w:r>
              <w:rPr>
                <w:sz w:val="20"/>
                <w:lang w:eastAsia="en-US"/>
              </w:rPr>
              <w:t xml:space="preserve"> </w:t>
            </w:r>
          </w:p>
          <w:p w:rsidR="005B5B23" w:rsidRPr="00E80984" w:rsidRDefault="005B5B23" w:rsidP="00E80984">
            <w:pPr>
              <w:spacing w:before="120" w:after="0"/>
              <w:rPr>
                <w:i/>
                <w:sz w:val="20"/>
                <w:lang w:eastAsia="en-US"/>
              </w:rPr>
            </w:pPr>
            <w:r>
              <w:rPr>
                <w:sz w:val="20"/>
                <w:lang w:eastAsia="en-US"/>
              </w:rPr>
              <w:t>HSA:</w:t>
            </w:r>
            <w:r w:rsidRPr="00326BFF">
              <w:rPr>
                <w:sz w:val="20"/>
                <w:lang w:eastAsia="en-US"/>
              </w:rPr>
              <w:t xml:space="preserve"> </w:t>
            </w:r>
            <w:r w:rsidRPr="00423008">
              <w:rPr>
                <w:i/>
                <w:sz w:val="20"/>
                <w:lang w:eastAsia="en-US"/>
              </w:rPr>
              <w:t>efternamn</w:t>
            </w:r>
          </w:p>
          <w:p w:rsidR="005B5B23" w:rsidRPr="00326BFF" w:rsidRDefault="005B5B23" w:rsidP="005B5B23">
            <w:pPr>
              <w:spacing w:before="120" w:after="0"/>
              <w:rPr>
                <w:sz w:val="20"/>
                <w:lang w:eastAsia="en-US"/>
              </w:rPr>
            </w:pPr>
            <w:r>
              <w:rPr>
                <w:sz w:val="20"/>
                <w:lang w:eastAsia="en-US"/>
              </w:rPr>
              <w:t xml:space="preserve">RR: </w:t>
            </w:r>
            <w:r w:rsidRPr="00423008">
              <w:rPr>
                <w:i/>
                <w:sz w:val="20"/>
                <w:lang w:eastAsia="en-US"/>
              </w:rPr>
              <w:t>efternamn</w:t>
            </w:r>
          </w:p>
        </w:tc>
        <w:tc>
          <w:tcPr>
            <w:tcW w:w="729" w:type="dxa"/>
            <w:shd w:val="clear" w:color="auto" w:fill="auto"/>
            <w:hideMark/>
          </w:tcPr>
          <w:p w:rsidR="005B5B23" w:rsidRPr="00326BFF" w:rsidRDefault="005B5B23" w:rsidP="005B5B23">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5B5B23" w:rsidRPr="00326BFF" w:rsidTr="00F048DD">
        <w:trPr>
          <w:trHeight w:val="170"/>
        </w:trPr>
        <w:tc>
          <w:tcPr>
            <w:tcW w:w="2073" w:type="dxa"/>
            <w:shd w:val="clear" w:color="auto" w:fill="auto"/>
          </w:tcPr>
          <w:p w:rsidR="00530021" w:rsidRDefault="005B5B23" w:rsidP="00DE45D3">
            <w:pPr>
              <w:spacing w:after="0"/>
              <w:rPr>
                <w:rFonts w:eastAsia="Arial Unicode MS"/>
                <w:i/>
                <w:sz w:val="20"/>
              </w:rPr>
            </w:pPr>
            <w:r>
              <w:rPr>
                <w:rFonts w:eastAsia="Arial Unicode MS"/>
                <w:i/>
                <w:sz w:val="20"/>
              </w:rPr>
              <w:t>arbetsplats</w:t>
            </w:r>
            <w:r w:rsidR="00530021">
              <w:rPr>
                <w:rFonts w:eastAsia="Arial Unicode MS"/>
                <w:i/>
                <w:sz w:val="20"/>
              </w:rPr>
              <w:br/>
              <w:t>[</w:t>
            </w:r>
            <w:proofErr w:type="spellStart"/>
            <w:r w:rsidR="00530021">
              <w:rPr>
                <w:rFonts w:eastAsia="Arial Unicode MS"/>
                <w:i/>
                <w:sz w:val="20"/>
              </w:rPr>
              <w:t>place</w:t>
            </w:r>
            <w:proofErr w:type="spellEnd"/>
            <w:r w:rsidR="00530021">
              <w:rPr>
                <w:rFonts w:eastAsia="Arial Unicode MS"/>
                <w:i/>
                <w:sz w:val="20"/>
              </w:rPr>
              <w:t xml:space="preserve"> of work]</w:t>
            </w:r>
          </w:p>
        </w:tc>
        <w:tc>
          <w:tcPr>
            <w:tcW w:w="1681" w:type="dxa"/>
            <w:shd w:val="clear" w:color="auto" w:fill="auto"/>
          </w:tcPr>
          <w:p w:rsidR="005B5B23" w:rsidRPr="007552D0" w:rsidRDefault="005B5B23" w:rsidP="005B5B23">
            <w:pPr>
              <w:rPr>
                <w:sz w:val="20"/>
              </w:rPr>
            </w:pPr>
            <w:r w:rsidRPr="007552D0">
              <w:rPr>
                <w:rFonts w:eastAsia="Arial Unicode MS"/>
                <w:sz w:val="20"/>
              </w:rPr>
              <w:t>Arbetsplats</w:t>
            </w:r>
          </w:p>
        </w:tc>
        <w:tc>
          <w:tcPr>
            <w:tcW w:w="10416" w:type="dxa"/>
            <w:shd w:val="clear" w:color="auto" w:fill="auto"/>
          </w:tcPr>
          <w:p w:rsidR="005B5B23" w:rsidRPr="00326BFF" w:rsidRDefault="005B5B23" w:rsidP="005B5B23">
            <w:pPr>
              <w:spacing w:before="120" w:after="0"/>
              <w:rPr>
                <w:sz w:val="20"/>
                <w:lang w:eastAsia="en-US"/>
              </w:rPr>
            </w:pPr>
          </w:p>
        </w:tc>
        <w:tc>
          <w:tcPr>
            <w:tcW w:w="729" w:type="dxa"/>
            <w:shd w:val="clear" w:color="auto" w:fill="auto"/>
          </w:tcPr>
          <w:p w:rsidR="005B5B23" w:rsidRPr="00326BFF" w:rsidRDefault="005B5B23" w:rsidP="005B5B23">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bl>
    <w:p w:rsidR="005B5B23" w:rsidRDefault="005B5B23" w:rsidP="005B5B23"/>
    <w:p w:rsidR="005B5B23" w:rsidRDefault="005B5B23" w:rsidP="005B5B23">
      <w:r>
        <w:t xml:space="preserve">Not 1. Det kan vara lockande att modellera </w:t>
      </w:r>
      <w:r w:rsidRPr="008C0B4F">
        <w:rPr>
          <w:i/>
        </w:rPr>
        <w:t>Förskrivare</w:t>
      </w:r>
      <w:r>
        <w:t xml:space="preserve"> som en arvinge till </w:t>
      </w:r>
      <w:r>
        <w:rPr>
          <w:i/>
        </w:rPr>
        <w:t>Hälso- och sjukvårdspersonal</w:t>
      </w:r>
      <w:r>
        <w:t xml:space="preserve"> eftersom vissa fält förekommer i båda klasserna, men klassen </w:t>
      </w:r>
      <w:r w:rsidRPr="008C0B4F">
        <w:rPr>
          <w:i/>
        </w:rPr>
        <w:t>Förskrivare</w:t>
      </w:r>
      <w:r>
        <w:t xml:space="preserve"> har tekniska begränsningar vad gäller fältlängd som </w:t>
      </w:r>
      <w:r>
        <w:rPr>
          <w:i/>
        </w:rPr>
        <w:t xml:space="preserve">Hälso- och sjukvårdspersonal </w:t>
      </w:r>
      <w:r>
        <w:t>inte har varför arv inte riktigt fungerar.</w:t>
      </w:r>
    </w:p>
    <w:p w:rsidR="005B5B23" w:rsidRDefault="005B5B23" w:rsidP="005B5B23"/>
    <w:p w:rsidR="005B5B23" w:rsidRDefault="005B5B23" w:rsidP="005B5B23">
      <w:r>
        <w:lastRenderedPageBreak/>
        <w:t>Not 2. Angivna maxlängder för strängar är en teknisk begränsning i underliggande system (RR), inte i NOD. Då längre strängar anges av vårdsystemet kommer dessa att trunkeras till angiven maxlängd av NOD-tjänsten.</w:t>
      </w:r>
    </w:p>
    <w:p w:rsidR="00F01E2C" w:rsidRDefault="00F01E2C" w:rsidP="00A04062">
      <w:pPr>
        <w:pStyle w:val="Rubrik3"/>
      </w:pPr>
      <w:bookmarkStart w:id="71" w:name="_Toc413681407"/>
      <w:r>
        <w:t>Arbetsplats (i Förskrivare)</w:t>
      </w:r>
      <w:bookmarkEnd w:id="71"/>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F01E2C" w:rsidRPr="00326BFF" w:rsidTr="00E42900">
        <w:trPr>
          <w:trHeight w:val="170"/>
        </w:trPr>
        <w:tc>
          <w:tcPr>
            <w:tcW w:w="14899" w:type="dxa"/>
            <w:gridSpan w:val="4"/>
            <w:shd w:val="clear" w:color="auto" w:fill="auto"/>
            <w:hideMark/>
          </w:tcPr>
          <w:p w:rsidR="00F01E2C" w:rsidRPr="00326BFF" w:rsidRDefault="00F06B16" w:rsidP="00E42900">
            <w:pPr>
              <w:spacing w:after="0"/>
              <w:rPr>
                <w:rFonts w:ascii="Arial" w:hAnsi="Arial" w:cs="Arial"/>
                <w:b/>
                <w:bCs/>
                <w:color w:val="000000"/>
                <w:sz w:val="20"/>
              </w:rPr>
            </w:pPr>
            <w:r>
              <w:rPr>
                <w:rFonts w:ascii="Arial" w:hAnsi="Arial" w:cs="Arial"/>
                <w:b/>
                <w:bCs/>
                <w:color w:val="000000"/>
                <w:sz w:val="20"/>
              </w:rPr>
              <w:t>Arbetsplats</w:t>
            </w:r>
            <w:r w:rsidR="00F01E2C" w:rsidRPr="00326BFF">
              <w:rPr>
                <w:rFonts w:ascii="Arial" w:hAnsi="Arial" w:cs="Arial"/>
                <w:b/>
                <w:bCs/>
                <w:color w:val="000000"/>
                <w:sz w:val="20"/>
              </w:rPr>
              <w:t xml:space="preserve"> </w:t>
            </w:r>
            <w:r w:rsidR="00BE14B9">
              <w:rPr>
                <w:rFonts w:ascii="Arial" w:hAnsi="Arial" w:cs="Arial"/>
                <w:b/>
                <w:bCs/>
                <w:color w:val="000000"/>
                <w:sz w:val="20"/>
              </w:rPr>
              <w:t>[Place of work]</w:t>
            </w:r>
          </w:p>
        </w:tc>
      </w:tr>
      <w:tr w:rsidR="00F01E2C" w:rsidRPr="00326BFF" w:rsidTr="00E42900">
        <w:trPr>
          <w:trHeight w:val="170"/>
        </w:trPr>
        <w:tc>
          <w:tcPr>
            <w:tcW w:w="2073" w:type="dxa"/>
            <w:shd w:val="clear" w:color="auto" w:fill="auto"/>
            <w:hideMark/>
          </w:tcPr>
          <w:p w:rsidR="00F01E2C" w:rsidRPr="00326BFF" w:rsidRDefault="00F01E2C" w:rsidP="00E42900">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F01E2C" w:rsidRPr="00326BFF" w:rsidRDefault="00F01E2C" w:rsidP="00E42900">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F01E2C" w:rsidRPr="00326BFF" w:rsidRDefault="00F01E2C" w:rsidP="00E42900">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F01E2C" w:rsidRPr="00326BFF" w:rsidRDefault="00F01E2C" w:rsidP="00E42900">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F01E2C" w:rsidRPr="00326BFF" w:rsidTr="00E42900">
        <w:trPr>
          <w:trHeight w:val="170"/>
        </w:trPr>
        <w:tc>
          <w:tcPr>
            <w:tcW w:w="2073" w:type="dxa"/>
            <w:shd w:val="clear" w:color="auto" w:fill="auto"/>
            <w:hideMark/>
          </w:tcPr>
          <w:p w:rsidR="00F01E2C" w:rsidRPr="00E80984" w:rsidRDefault="00F01E2C" w:rsidP="00E80984">
            <w:pPr>
              <w:rPr>
                <w:rFonts w:eastAsia="Times New Roman"/>
                <w:sz w:val="18"/>
                <w:szCs w:val="18"/>
              </w:rPr>
            </w:pPr>
            <w:r w:rsidRPr="00326BFF">
              <w:rPr>
                <w:rFonts w:eastAsia="Arial Unicode MS"/>
                <w:i/>
                <w:sz w:val="20"/>
              </w:rPr>
              <w:t>arbetsplatskod</w:t>
            </w:r>
            <w:r w:rsidR="00E80984">
              <w:rPr>
                <w:rFonts w:eastAsia="Arial Unicode MS"/>
                <w:i/>
                <w:sz w:val="20"/>
              </w:rPr>
              <w:br/>
              <w:t>[</w:t>
            </w:r>
            <w:proofErr w:type="spellStart"/>
            <w:r w:rsidR="00E80984" w:rsidRPr="00E80984">
              <w:rPr>
                <w:rFonts w:eastAsia="Arial Unicode MS"/>
                <w:i/>
                <w:sz w:val="20"/>
              </w:rPr>
              <w:t>unitPrescriptionCode</w:t>
            </w:r>
            <w:proofErr w:type="spellEnd"/>
            <w:r w:rsidR="00E80984">
              <w:rPr>
                <w:rFonts w:eastAsia="Arial Unicode MS"/>
                <w:i/>
                <w:sz w:val="20"/>
              </w:rPr>
              <w:t>]</w:t>
            </w:r>
          </w:p>
        </w:tc>
        <w:tc>
          <w:tcPr>
            <w:tcW w:w="1681" w:type="dxa"/>
            <w:shd w:val="clear" w:color="auto" w:fill="auto"/>
            <w:hideMark/>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20</w:t>
            </w:r>
            <w:r>
              <w:rPr>
                <w:sz w:val="20"/>
              </w:rPr>
              <w:t>}</w:t>
            </w:r>
          </w:p>
        </w:tc>
        <w:tc>
          <w:tcPr>
            <w:tcW w:w="10416" w:type="dxa"/>
            <w:shd w:val="clear" w:color="auto" w:fill="auto"/>
            <w:hideMark/>
          </w:tcPr>
          <w:p w:rsidR="00F01E2C" w:rsidRPr="00326BFF" w:rsidRDefault="00F01E2C" w:rsidP="00E42900">
            <w:pPr>
              <w:spacing w:before="120" w:after="0"/>
              <w:rPr>
                <w:sz w:val="20"/>
                <w:lang w:eastAsia="en-US"/>
              </w:rPr>
            </w:pPr>
            <w:r w:rsidRPr="00326BFF">
              <w:rPr>
                <w:sz w:val="20"/>
                <w:lang w:eastAsia="en-US"/>
              </w:rPr>
              <w:t>Förskrivarens arbetsplatskod eller grupparbetsplatskod</w:t>
            </w:r>
          </w:p>
          <w:p w:rsidR="00F01E2C" w:rsidRPr="00326BFF" w:rsidRDefault="00F01E2C" w:rsidP="00E42900">
            <w:pPr>
              <w:spacing w:before="120" w:after="0"/>
              <w:rPr>
                <w:sz w:val="20"/>
              </w:rPr>
            </w:pPr>
            <w:r w:rsidRPr="00326BFF">
              <w:rPr>
                <w:sz w:val="20"/>
              </w:rPr>
              <w:t xml:space="preserve">Unik kod för identifiering av ordinatörens arbetsplats vid </w:t>
            </w:r>
            <w:r>
              <w:rPr>
                <w:sz w:val="20"/>
              </w:rPr>
              <w:t>förskrivning</w:t>
            </w:r>
            <w:r w:rsidRPr="00326BFF">
              <w:rPr>
                <w:sz w:val="20"/>
              </w:rPr>
              <w:t xml:space="preserve">stillfället. </w:t>
            </w:r>
          </w:p>
          <w:p w:rsidR="00F01E2C" w:rsidRPr="00326BFF" w:rsidRDefault="00F01E2C" w:rsidP="00E42900">
            <w:pPr>
              <w:spacing w:before="120" w:after="0"/>
              <w:rPr>
                <w:sz w:val="20"/>
              </w:rPr>
            </w:pPr>
            <w:r w:rsidRPr="00326BFF">
              <w:rPr>
                <w:sz w:val="20"/>
              </w:rPr>
              <w:t>Arbetsplatskoden anges för att styra ekonomiska transaktioner vid ordinationer inom förmånen.</w:t>
            </w:r>
            <w:r w:rsidR="00AC66C1">
              <w:rPr>
                <w:sz w:val="20"/>
                <w:szCs w:val="20"/>
              </w:rPr>
              <w:t xml:space="preserve"> Det är vårdgivarna som själva hanterar arbetsplatskoderna genom att registrera dem i </w:t>
            </w:r>
            <w:proofErr w:type="spellStart"/>
            <w:r w:rsidR="00AC66C1">
              <w:rPr>
                <w:sz w:val="20"/>
                <w:szCs w:val="20"/>
              </w:rPr>
              <w:t>EHM:s</w:t>
            </w:r>
            <w:proofErr w:type="spellEnd"/>
            <w:r w:rsidR="00AC66C1">
              <w:rPr>
                <w:sz w:val="20"/>
                <w:szCs w:val="20"/>
              </w:rPr>
              <w:t xml:space="preserve"> ARKO. </w:t>
            </w:r>
          </w:p>
          <w:p w:rsidR="00F01E2C" w:rsidRDefault="00F01E2C" w:rsidP="00E42900">
            <w:pPr>
              <w:spacing w:before="120" w:after="0"/>
              <w:rPr>
                <w:sz w:val="20"/>
              </w:rPr>
            </w:pPr>
            <w:r w:rsidRPr="00326BFF">
              <w:rPr>
                <w:sz w:val="20"/>
              </w:rPr>
              <w:t>Saknar ordinatören ordinarie arbetsplats anges en grupparbetsplatskod.</w:t>
            </w:r>
            <w:r>
              <w:rPr>
                <w:sz w:val="20"/>
              </w:rPr>
              <w:t xml:space="preserve"> </w:t>
            </w:r>
          </w:p>
          <w:p w:rsidR="002C3174" w:rsidRPr="00326BFF" w:rsidRDefault="002C3174" w:rsidP="00E42900">
            <w:pPr>
              <w:spacing w:before="120" w:after="0"/>
              <w:rPr>
                <w:sz w:val="20"/>
              </w:rPr>
            </w:pPr>
          </w:p>
          <w:p w:rsidR="00F01E2C" w:rsidRPr="00326BFF" w:rsidRDefault="00F01E2C" w:rsidP="00E42900">
            <w:pPr>
              <w:spacing w:before="120" w:after="0"/>
              <w:rPr>
                <w:rFonts w:eastAsia="Arial Unicode MS"/>
                <w:i/>
                <w:sz w:val="20"/>
              </w:rPr>
            </w:pPr>
            <w:r w:rsidRPr="00326BFF">
              <w:rPr>
                <w:rFonts w:eastAsia="Arial Unicode MS"/>
                <w:i/>
                <w:sz w:val="20"/>
              </w:rPr>
              <w:t>Obligatorisk parameter om förmån angivits.</w:t>
            </w:r>
          </w:p>
          <w:p w:rsidR="00F01E2C" w:rsidRDefault="00F01E2C" w:rsidP="00E42900">
            <w:pPr>
              <w:spacing w:before="120" w:after="0"/>
              <w:rPr>
                <w:rFonts w:eastAsia="Arial Unicode MS"/>
                <w:i/>
                <w:sz w:val="20"/>
              </w:rPr>
            </w:pPr>
            <w:r w:rsidRPr="00326BFF">
              <w:rPr>
                <w:rFonts w:eastAsia="Arial Unicode MS"/>
                <w:i/>
                <w:sz w:val="20"/>
              </w:rPr>
              <w:t>Valideras i AFF</w:t>
            </w:r>
          </w:p>
          <w:p w:rsidR="00F01E2C" w:rsidRDefault="00F01E2C" w:rsidP="00E42900">
            <w:pPr>
              <w:spacing w:before="120" w:after="0"/>
              <w:rPr>
                <w:sz w:val="20"/>
              </w:rPr>
            </w:pPr>
            <w:r w:rsidRPr="00654C16">
              <w:rPr>
                <w:sz w:val="20"/>
              </w:rPr>
              <w:t xml:space="preserve">HSA: </w:t>
            </w:r>
            <w:r w:rsidRPr="00423008">
              <w:rPr>
                <w:i/>
                <w:sz w:val="20"/>
              </w:rPr>
              <w:t>arbetsplatskod</w:t>
            </w:r>
            <w:r w:rsidRPr="00654C16">
              <w:rPr>
                <w:sz w:val="20"/>
              </w:rPr>
              <w:t xml:space="preserve">, även kallat </w:t>
            </w:r>
            <w:proofErr w:type="spellStart"/>
            <w:r>
              <w:rPr>
                <w:sz w:val="20"/>
              </w:rPr>
              <w:t>unitPrescriptionCode</w:t>
            </w:r>
            <w:proofErr w:type="spellEnd"/>
            <w:r>
              <w:rPr>
                <w:sz w:val="20"/>
              </w:rPr>
              <w:t>.</w:t>
            </w:r>
          </w:p>
          <w:p w:rsidR="00F01E2C" w:rsidRPr="00654C16" w:rsidRDefault="00F01E2C" w:rsidP="00E42900">
            <w:pPr>
              <w:spacing w:before="120" w:after="0"/>
              <w:rPr>
                <w:sz w:val="20"/>
              </w:rPr>
            </w:pPr>
            <w:r>
              <w:rPr>
                <w:sz w:val="20"/>
              </w:rPr>
              <w:t xml:space="preserve">RR: </w:t>
            </w:r>
            <w:r w:rsidRPr="00423008">
              <w:rPr>
                <w:i/>
                <w:sz w:val="20"/>
              </w:rPr>
              <w:t>arbetsplatskod</w:t>
            </w:r>
          </w:p>
        </w:tc>
        <w:tc>
          <w:tcPr>
            <w:tcW w:w="729" w:type="dxa"/>
            <w:shd w:val="clear" w:color="auto" w:fill="auto"/>
            <w:hideMark/>
          </w:tcPr>
          <w:p w:rsidR="00F01E2C" w:rsidRPr="00326BFF" w:rsidRDefault="00F01E2C" w:rsidP="00E4290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hideMark/>
          </w:tcPr>
          <w:p w:rsidR="00F01E2C" w:rsidRPr="00EC6AB9" w:rsidRDefault="00F01E2C" w:rsidP="00E42900">
            <w:pPr>
              <w:rPr>
                <w:rFonts w:eastAsia="Arial Unicode MS"/>
                <w:i/>
                <w:sz w:val="20"/>
              </w:rPr>
            </w:pPr>
            <w:r w:rsidRPr="00ED7ECF">
              <w:rPr>
                <w:rFonts w:eastAsia="Arial Unicode MS"/>
                <w:i/>
                <w:sz w:val="20"/>
              </w:rPr>
              <w:t>enhetsnamn</w:t>
            </w:r>
            <w:r>
              <w:t xml:space="preserve"> </w:t>
            </w:r>
            <w:r w:rsidR="00EC6AB9" w:rsidRPr="00EC6AB9">
              <w:rPr>
                <w:rFonts w:eastAsia="Arial Unicode MS"/>
                <w:i/>
                <w:sz w:val="20"/>
              </w:rPr>
              <w:br/>
              <w:t>[</w:t>
            </w:r>
            <w:proofErr w:type="spellStart"/>
            <w:r w:rsidR="00EC6AB9" w:rsidRPr="00EC6AB9">
              <w:rPr>
                <w:rFonts w:eastAsia="Arial Unicode MS"/>
                <w:i/>
                <w:sz w:val="20"/>
              </w:rPr>
              <w:t>careUnitName</w:t>
            </w:r>
            <w:proofErr w:type="spellEnd"/>
            <w:r w:rsidR="00EC6AB9" w:rsidRPr="00EC6AB9">
              <w:rPr>
                <w:rFonts w:eastAsia="Arial Unicode MS"/>
                <w:i/>
                <w:sz w:val="20"/>
              </w:rPr>
              <w:t>]</w:t>
            </w:r>
          </w:p>
          <w:p w:rsidR="00F01E2C" w:rsidRPr="00326BFF" w:rsidRDefault="00F01E2C" w:rsidP="00E42900">
            <w:pPr>
              <w:rPr>
                <w:rFonts w:eastAsia="Arial Unicode MS"/>
                <w:i/>
                <w:sz w:val="20"/>
              </w:rPr>
            </w:pPr>
          </w:p>
        </w:tc>
        <w:tc>
          <w:tcPr>
            <w:tcW w:w="1681" w:type="dxa"/>
            <w:shd w:val="clear" w:color="auto" w:fill="auto"/>
            <w:hideMark/>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01E2C" w:rsidRDefault="00F01E2C" w:rsidP="00E42900">
            <w:pPr>
              <w:spacing w:before="120" w:after="0"/>
              <w:rPr>
                <w:sz w:val="20"/>
                <w:lang w:eastAsia="en-US"/>
              </w:rPr>
            </w:pPr>
            <w:r w:rsidRPr="00326BFF">
              <w:rPr>
                <w:sz w:val="20"/>
                <w:lang w:eastAsia="en-US"/>
              </w:rPr>
              <w:t xml:space="preserve">Förskrivarens lokalitet (adress 1). </w:t>
            </w:r>
            <w:proofErr w:type="gramStart"/>
            <w:r w:rsidRPr="00326BFF">
              <w:rPr>
                <w:sz w:val="20"/>
                <w:lang w:eastAsia="en-US"/>
              </w:rPr>
              <w:t>Ej</w:t>
            </w:r>
            <w:proofErr w:type="gramEnd"/>
            <w:r w:rsidRPr="00326BFF">
              <w:rPr>
                <w:sz w:val="20"/>
                <w:lang w:eastAsia="en-US"/>
              </w:rPr>
              <w:t xml:space="preserve"> gatunummer. Exempelvis: Vårdcentralen Humlan eller Privat, Kirurgi/ortopedi</w:t>
            </w:r>
          </w:p>
          <w:p w:rsidR="00F01E2C" w:rsidRPr="00EC6AB9" w:rsidRDefault="00F01E2C" w:rsidP="00EC6AB9">
            <w:pPr>
              <w:spacing w:before="120" w:after="0"/>
            </w:pPr>
            <w:r w:rsidRPr="00654C16">
              <w:rPr>
                <w:sz w:val="20"/>
              </w:rPr>
              <w:t>HSA</w:t>
            </w:r>
            <w:r>
              <w:rPr>
                <w:sz w:val="20"/>
                <w:lang w:eastAsia="en-US"/>
              </w:rPr>
              <w:t xml:space="preserve">: </w:t>
            </w:r>
            <w:r w:rsidRPr="00ED7ECF">
              <w:rPr>
                <w:rFonts w:eastAsia="Arial Unicode MS"/>
                <w:i/>
                <w:sz w:val="20"/>
              </w:rPr>
              <w:t>enhetsnamn</w:t>
            </w:r>
            <w:r>
              <w:t xml:space="preserve"> </w:t>
            </w:r>
            <w:proofErr w:type="gramStart"/>
            <w:r w:rsidR="00EC6AB9">
              <w:t>(</w:t>
            </w:r>
            <w:proofErr w:type="spellStart"/>
            <w:r w:rsidR="00EC6AB9">
              <w:rPr>
                <w:sz w:val="18"/>
                <w:szCs w:val="18"/>
              </w:rPr>
              <w:t>careUnitName</w:t>
            </w:r>
            <w:proofErr w:type="spellEnd"/>
            <w:r w:rsidR="00EC6AB9">
              <w:rPr>
                <w:sz w:val="18"/>
                <w:szCs w:val="18"/>
              </w:rPr>
              <w:t xml:space="preserve"> </w:t>
            </w:r>
            <w:r w:rsidR="00EC6AB9">
              <w:t>)</w:t>
            </w:r>
            <w:proofErr w:type="gramEnd"/>
          </w:p>
          <w:p w:rsidR="00F01E2C" w:rsidRPr="00D427FA" w:rsidRDefault="00F01E2C" w:rsidP="00E42900">
            <w:pPr>
              <w:spacing w:before="120" w:after="0"/>
              <w:rPr>
                <w:rFonts w:eastAsia="Arial Unicode MS"/>
                <w:i/>
                <w:sz w:val="20"/>
              </w:rPr>
            </w:pPr>
            <w:r>
              <w:rPr>
                <w:sz w:val="20"/>
                <w:lang w:eastAsia="en-US"/>
              </w:rPr>
              <w:t xml:space="preserve">RR: </w:t>
            </w:r>
            <w:r w:rsidRPr="00326BFF">
              <w:rPr>
                <w:rFonts w:eastAsia="Arial Unicode MS"/>
                <w:i/>
                <w:sz w:val="20"/>
              </w:rPr>
              <w:t>arbetsplats</w:t>
            </w:r>
            <w:r>
              <w:rPr>
                <w:rFonts w:eastAsia="Arial Unicode MS"/>
                <w:i/>
                <w:sz w:val="20"/>
              </w:rPr>
              <w:t>namn</w:t>
            </w:r>
          </w:p>
        </w:tc>
        <w:tc>
          <w:tcPr>
            <w:tcW w:w="729" w:type="dxa"/>
            <w:shd w:val="clear" w:color="auto" w:fill="auto"/>
            <w:hideMark/>
          </w:tcPr>
          <w:p w:rsidR="00F01E2C" w:rsidRPr="00326BFF" w:rsidRDefault="00F01E2C" w:rsidP="00E42900">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tcPr>
          <w:p w:rsidR="00F01E2C" w:rsidRPr="00326BFF" w:rsidRDefault="00F01E2C" w:rsidP="00E42900">
            <w:pPr>
              <w:rPr>
                <w:rFonts w:eastAsia="Arial Unicode MS"/>
                <w:i/>
                <w:sz w:val="20"/>
              </w:rPr>
            </w:pPr>
            <w:r w:rsidRPr="00326BFF">
              <w:rPr>
                <w:rFonts w:eastAsia="Arial Unicode MS"/>
                <w:i/>
                <w:sz w:val="20"/>
              </w:rPr>
              <w:t>postort</w:t>
            </w:r>
            <w:r w:rsidR="00EC6AB9">
              <w:rPr>
                <w:rFonts w:eastAsia="Arial Unicode MS"/>
                <w:i/>
                <w:sz w:val="20"/>
              </w:rPr>
              <w:br/>
              <w:t>[city]</w:t>
            </w:r>
          </w:p>
        </w:tc>
        <w:tc>
          <w:tcPr>
            <w:tcW w:w="1681" w:type="dxa"/>
            <w:shd w:val="clear" w:color="auto" w:fill="auto"/>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28</w:t>
            </w:r>
            <w:r>
              <w:rPr>
                <w:sz w:val="20"/>
              </w:rPr>
              <w:t>}</w:t>
            </w:r>
          </w:p>
        </w:tc>
        <w:tc>
          <w:tcPr>
            <w:tcW w:w="10416" w:type="dxa"/>
            <w:shd w:val="clear" w:color="auto" w:fill="auto"/>
          </w:tcPr>
          <w:p w:rsidR="00F01E2C" w:rsidRDefault="00F01E2C" w:rsidP="00E42900">
            <w:pPr>
              <w:spacing w:before="120" w:after="0"/>
              <w:rPr>
                <w:sz w:val="20"/>
                <w:lang w:eastAsia="en-US"/>
              </w:rPr>
            </w:pPr>
            <w:r w:rsidRPr="00326BFF">
              <w:rPr>
                <w:sz w:val="20"/>
                <w:lang w:eastAsia="en-US"/>
              </w:rPr>
              <w:t>Förskrivarens eller vårdcentralens postort</w:t>
            </w:r>
            <w:r>
              <w:rPr>
                <w:sz w:val="20"/>
                <w:lang w:eastAsia="en-US"/>
              </w:rPr>
              <w:t xml:space="preserve">. </w:t>
            </w:r>
            <w:r w:rsidRPr="00326BFF">
              <w:rPr>
                <w:sz w:val="20"/>
                <w:lang w:eastAsia="en-US"/>
              </w:rPr>
              <w:t xml:space="preserve">Exempelvis: </w:t>
            </w:r>
            <w:r>
              <w:rPr>
                <w:sz w:val="20"/>
                <w:lang w:eastAsia="en-US"/>
              </w:rPr>
              <w:t>HULTSFRED</w:t>
            </w:r>
          </w:p>
          <w:p w:rsidR="00F01E2C" w:rsidRPr="00326BFF" w:rsidRDefault="00F01E2C" w:rsidP="00E42900">
            <w:pPr>
              <w:spacing w:before="120" w:after="0"/>
              <w:rPr>
                <w:sz w:val="20"/>
                <w:lang w:eastAsia="en-US"/>
              </w:rPr>
            </w:pPr>
            <w:r>
              <w:rPr>
                <w:sz w:val="20"/>
                <w:lang w:eastAsia="en-US"/>
              </w:rPr>
              <w:t xml:space="preserve">RR: </w:t>
            </w:r>
            <w:r w:rsidRPr="00BF7EE4">
              <w:rPr>
                <w:i/>
                <w:sz w:val="20"/>
                <w:lang w:eastAsia="en-US"/>
              </w:rPr>
              <w:t>arbetsplatsort</w:t>
            </w:r>
          </w:p>
        </w:tc>
        <w:tc>
          <w:tcPr>
            <w:tcW w:w="729" w:type="dxa"/>
            <w:shd w:val="clear" w:color="auto" w:fill="auto"/>
          </w:tcPr>
          <w:p w:rsidR="00F01E2C" w:rsidRPr="00326BFF" w:rsidRDefault="00F01E2C" w:rsidP="00E42900">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tcPr>
          <w:p w:rsidR="00F01E2C" w:rsidRPr="00326BFF" w:rsidRDefault="00F01E2C" w:rsidP="00E42900">
            <w:pPr>
              <w:rPr>
                <w:rFonts w:eastAsia="Arial Unicode MS"/>
                <w:i/>
                <w:sz w:val="20"/>
              </w:rPr>
            </w:pPr>
            <w:r>
              <w:rPr>
                <w:rFonts w:eastAsia="Arial Unicode MS"/>
                <w:i/>
                <w:sz w:val="20"/>
              </w:rPr>
              <w:t>telefonnummer</w:t>
            </w:r>
            <w:r w:rsidRPr="00326BFF">
              <w:rPr>
                <w:rFonts w:eastAsia="Arial Unicode MS"/>
                <w:i/>
                <w:sz w:val="20"/>
              </w:rPr>
              <w:t>1</w:t>
            </w:r>
            <w:r w:rsidR="00EC6AB9">
              <w:rPr>
                <w:rFonts w:eastAsia="Arial Unicode MS"/>
                <w:i/>
                <w:sz w:val="20"/>
              </w:rPr>
              <w:br/>
              <w:t>[</w:t>
            </w:r>
            <w:proofErr w:type="spellStart"/>
            <w:r w:rsidR="00EC6AB9">
              <w:rPr>
                <w:rFonts w:eastAsia="Arial Unicode MS"/>
                <w:i/>
                <w:sz w:val="20"/>
              </w:rPr>
              <w:t>phone</w:t>
            </w:r>
            <w:proofErr w:type="spellEnd"/>
            <w:r w:rsidR="00EC6AB9">
              <w:rPr>
                <w:rFonts w:eastAsia="Arial Unicode MS"/>
                <w:i/>
                <w:sz w:val="20"/>
              </w:rPr>
              <w:t xml:space="preserve"> </w:t>
            </w:r>
            <w:proofErr w:type="spellStart"/>
            <w:r w:rsidR="00EC6AB9">
              <w:rPr>
                <w:rFonts w:eastAsia="Arial Unicode MS"/>
                <w:i/>
                <w:sz w:val="20"/>
              </w:rPr>
              <w:t>number</w:t>
            </w:r>
            <w:proofErr w:type="spellEnd"/>
            <w:r w:rsidR="00EC6AB9">
              <w:rPr>
                <w:rFonts w:eastAsia="Arial Unicode MS"/>
                <w:i/>
                <w:sz w:val="20"/>
              </w:rPr>
              <w:t xml:space="preserve"> 1]</w:t>
            </w:r>
          </w:p>
        </w:tc>
        <w:tc>
          <w:tcPr>
            <w:tcW w:w="1681" w:type="dxa"/>
            <w:shd w:val="clear" w:color="auto" w:fill="auto"/>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15</w:t>
            </w:r>
            <w:r>
              <w:rPr>
                <w:sz w:val="20"/>
              </w:rPr>
              <w:t>}</w:t>
            </w:r>
          </w:p>
        </w:tc>
        <w:tc>
          <w:tcPr>
            <w:tcW w:w="10416" w:type="dxa"/>
            <w:shd w:val="clear" w:color="auto" w:fill="auto"/>
          </w:tcPr>
          <w:p w:rsidR="00F01E2C" w:rsidRDefault="00F01E2C" w:rsidP="00E42900">
            <w:pPr>
              <w:spacing w:before="120" w:after="0"/>
              <w:rPr>
                <w:sz w:val="20"/>
                <w:lang w:eastAsia="en-US"/>
              </w:rPr>
            </w:pPr>
            <w:r w:rsidRPr="00326BFF">
              <w:rPr>
                <w:sz w:val="20"/>
                <w:lang w:eastAsia="en-US"/>
              </w:rPr>
              <w:t>Förskrivarens eller vårdcentralens telefonnummer</w:t>
            </w:r>
            <w:r>
              <w:rPr>
                <w:sz w:val="20"/>
                <w:lang w:eastAsia="en-US"/>
              </w:rPr>
              <w:t>.</w:t>
            </w:r>
          </w:p>
          <w:p w:rsidR="00F01E2C" w:rsidRPr="00823743" w:rsidRDefault="00F01E2C" w:rsidP="00E42900">
            <w:pPr>
              <w:spacing w:before="120" w:after="0"/>
            </w:pPr>
            <w:r>
              <w:rPr>
                <w:sz w:val="20"/>
                <w:lang w:eastAsia="en-US"/>
              </w:rPr>
              <w:t>HSA:</w:t>
            </w:r>
            <w:r>
              <w:rPr>
                <w:rFonts w:eastAsia="Arial Unicode MS"/>
                <w:i/>
                <w:sz w:val="20"/>
              </w:rPr>
              <w:t xml:space="preserve"> </w:t>
            </w:r>
            <w:r w:rsidRPr="00823743">
              <w:rPr>
                <w:rFonts w:eastAsia="Arial Unicode MS"/>
                <w:i/>
                <w:sz w:val="20"/>
              </w:rPr>
              <w:t>direkttelefon</w:t>
            </w:r>
            <w:r>
              <w:t xml:space="preserve"> </w:t>
            </w:r>
          </w:p>
          <w:p w:rsidR="00F01E2C" w:rsidRPr="00326BFF" w:rsidRDefault="00F01E2C" w:rsidP="00E42900">
            <w:pPr>
              <w:spacing w:before="120" w:after="0"/>
              <w:rPr>
                <w:sz w:val="20"/>
                <w:lang w:eastAsia="en-US"/>
              </w:rPr>
            </w:pPr>
            <w:r>
              <w:rPr>
                <w:sz w:val="20"/>
                <w:lang w:eastAsia="en-US"/>
              </w:rPr>
              <w:lastRenderedPageBreak/>
              <w:t xml:space="preserve">RR: </w:t>
            </w:r>
            <w:r>
              <w:rPr>
                <w:rFonts w:eastAsia="Arial Unicode MS"/>
                <w:i/>
                <w:sz w:val="20"/>
              </w:rPr>
              <w:t>telefonnummer</w:t>
            </w:r>
            <w:r w:rsidRPr="00326BFF">
              <w:rPr>
                <w:rFonts w:eastAsia="Arial Unicode MS"/>
                <w:i/>
                <w:sz w:val="20"/>
              </w:rPr>
              <w:t>1</w:t>
            </w:r>
          </w:p>
        </w:tc>
        <w:tc>
          <w:tcPr>
            <w:tcW w:w="729" w:type="dxa"/>
            <w:shd w:val="clear" w:color="auto" w:fill="auto"/>
          </w:tcPr>
          <w:p w:rsidR="00F01E2C" w:rsidRPr="00326BFF" w:rsidRDefault="00F01E2C" w:rsidP="00E42900">
            <w:pPr>
              <w:jc w:val="right"/>
              <w:rPr>
                <w:rFonts w:eastAsia="Arial Unicode MS"/>
                <w:sz w:val="20"/>
              </w:rPr>
            </w:pPr>
            <w:r w:rsidRPr="00326BFF">
              <w:rPr>
                <w:rFonts w:eastAsia="Arial Unicode MS"/>
                <w:sz w:val="20"/>
              </w:rPr>
              <w:lastRenderedPageBreak/>
              <w:t>1</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tcPr>
          <w:p w:rsidR="00F01E2C" w:rsidRPr="00326BFF" w:rsidRDefault="00F01E2C" w:rsidP="00E42900">
            <w:pPr>
              <w:rPr>
                <w:rFonts w:eastAsia="Arial Unicode MS"/>
                <w:i/>
                <w:sz w:val="20"/>
              </w:rPr>
            </w:pPr>
            <w:r>
              <w:rPr>
                <w:rFonts w:eastAsia="Arial Unicode MS"/>
                <w:i/>
                <w:sz w:val="20"/>
              </w:rPr>
              <w:lastRenderedPageBreak/>
              <w:t>telefonnummer</w:t>
            </w:r>
            <w:r w:rsidRPr="00326BFF">
              <w:rPr>
                <w:rFonts w:eastAsia="Arial Unicode MS"/>
                <w:i/>
                <w:sz w:val="20"/>
              </w:rPr>
              <w:t>2</w:t>
            </w:r>
            <w:r w:rsidR="009D2B2B">
              <w:rPr>
                <w:rFonts w:eastAsia="Arial Unicode MS"/>
                <w:i/>
                <w:sz w:val="20"/>
              </w:rPr>
              <w:br/>
              <w:t>[</w:t>
            </w:r>
            <w:proofErr w:type="spellStart"/>
            <w:r w:rsidR="009D2B2B">
              <w:rPr>
                <w:rFonts w:eastAsia="Arial Unicode MS"/>
                <w:i/>
                <w:sz w:val="20"/>
              </w:rPr>
              <w:t>phone</w:t>
            </w:r>
            <w:proofErr w:type="spellEnd"/>
            <w:r w:rsidR="009D2B2B">
              <w:rPr>
                <w:rFonts w:eastAsia="Arial Unicode MS"/>
                <w:i/>
                <w:sz w:val="20"/>
              </w:rPr>
              <w:t xml:space="preserve"> </w:t>
            </w:r>
            <w:proofErr w:type="spellStart"/>
            <w:r w:rsidR="009D2B2B">
              <w:rPr>
                <w:rFonts w:eastAsia="Arial Unicode MS"/>
                <w:i/>
                <w:sz w:val="20"/>
              </w:rPr>
              <w:t>number</w:t>
            </w:r>
            <w:proofErr w:type="spellEnd"/>
            <w:r w:rsidR="009D2B2B">
              <w:rPr>
                <w:rFonts w:eastAsia="Arial Unicode MS"/>
                <w:i/>
                <w:sz w:val="20"/>
              </w:rPr>
              <w:t xml:space="preserve"> 2</w:t>
            </w:r>
            <w:r w:rsidR="00EC6AB9">
              <w:rPr>
                <w:rFonts w:eastAsia="Arial Unicode MS"/>
                <w:i/>
                <w:sz w:val="20"/>
              </w:rPr>
              <w:t>]</w:t>
            </w:r>
          </w:p>
        </w:tc>
        <w:tc>
          <w:tcPr>
            <w:tcW w:w="1681" w:type="dxa"/>
            <w:shd w:val="clear" w:color="auto" w:fill="auto"/>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15</w:t>
            </w:r>
            <w:r>
              <w:rPr>
                <w:sz w:val="20"/>
              </w:rPr>
              <w:t>}</w:t>
            </w:r>
          </w:p>
        </w:tc>
        <w:tc>
          <w:tcPr>
            <w:tcW w:w="10416" w:type="dxa"/>
            <w:shd w:val="clear" w:color="auto" w:fill="auto"/>
          </w:tcPr>
          <w:p w:rsidR="00F01E2C" w:rsidRDefault="00F01E2C" w:rsidP="00E42900">
            <w:pPr>
              <w:spacing w:before="120" w:after="0"/>
              <w:rPr>
                <w:rFonts w:eastAsia="Arial Unicode MS"/>
                <w:sz w:val="20"/>
              </w:rPr>
            </w:pPr>
            <w:r w:rsidRPr="00326BFF">
              <w:rPr>
                <w:sz w:val="20"/>
                <w:lang w:eastAsia="en-US"/>
              </w:rPr>
              <w:t>Förskrivarens direktnummer</w:t>
            </w:r>
            <w:r w:rsidRPr="00326BFF">
              <w:rPr>
                <w:rFonts w:eastAsia="Arial Unicode MS"/>
                <w:sz w:val="20"/>
              </w:rPr>
              <w:t xml:space="preserve"> Är information till apoteket och ska inte lämnas ut till patient.</w:t>
            </w:r>
          </w:p>
          <w:p w:rsidR="00F01E2C" w:rsidRDefault="00F01E2C" w:rsidP="00E42900">
            <w:pPr>
              <w:spacing w:before="120" w:after="0"/>
              <w:rPr>
                <w:rFonts w:eastAsia="Arial Unicode MS"/>
                <w:sz w:val="20"/>
              </w:rPr>
            </w:pPr>
            <w:r>
              <w:rPr>
                <w:rFonts w:eastAsia="Arial Unicode MS"/>
                <w:sz w:val="20"/>
              </w:rPr>
              <w:t xml:space="preserve">HSA: </w:t>
            </w:r>
          </w:p>
          <w:p w:rsidR="00F01E2C" w:rsidRPr="00326BFF" w:rsidRDefault="00F01E2C" w:rsidP="00E42900">
            <w:pPr>
              <w:spacing w:before="120" w:after="0"/>
              <w:rPr>
                <w:rFonts w:eastAsia="Arial Unicode MS"/>
                <w:sz w:val="20"/>
              </w:rPr>
            </w:pPr>
            <w:r>
              <w:rPr>
                <w:rFonts w:eastAsia="Arial Unicode MS"/>
                <w:sz w:val="20"/>
              </w:rPr>
              <w:t xml:space="preserve">RR: </w:t>
            </w:r>
            <w:r>
              <w:rPr>
                <w:rFonts w:eastAsia="Arial Unicode MS"/>
                <w:i/>
                <w:sz w:val="20"/>
              </w:rPr>
              <w:t>telefonnummer</w:t>
            </w:r>
            <w:r w:rsidRPr="00326BFF">
              <w:rPr>
                <w:rFonts w:eastAsia="Arial Unicode MS"/>
                <w:i/>
                <w:sz w:val="20"/>
              </w:rPr>
              <w:t>2</w:t>
            </w:r>
          </w:p>
        </w:tc>
        <w:tc>
          <w:tcPr>
            <w:tcW w:w="729" w:type="dxa"/>
            <w:shd w:val="clear" w:color="auto" w:fill="auto"/>
          </w:tcPr>
          <w:p w:rsidR="00F01E2C" w:rsidRPr="00326BFF" w:rsidRDefault="00F01E2C" w:rsidP="00E42900">
            <w:pPr>
              <w:jc w:val="right"/>
              <w:rPr>
                <w:rFonts w:eastAsia="Arial Unicode MS"/>
                <w:sz w:val="20"/>
              </w:rPr>
            </w:pPr>
            <w:r w:rsidRPr="00326BFF">
              <w:rPr>
                <w:rFonts w:eastAsia="Arial Unicode MS"/>
                <w:sz w:val="20"/>
              </w:rPr>
              <w:t>0</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hideMark/>
          </w:tcPr>
          <w:p w:rsidR="00F01E2C" w:rsidRPr="00326BFF" w:rsidRDefault="00F01E2C" w:rsidP="00E42900">
            <w:pPr>
              <w:rPr>
                <w:rFonts w:eastAsia="Arial Unicode MS"/>
                <w:i/>
                <w:sz w:val="20"/>
              </w:rPr>
            </w:pPr>
            <w:r>
              <w:rPr>
                <w:rFonts w:eastAsia="Arial Unicode MS"/>
                <w:i/>
                <w:sz w:val="20"/>
              </w:rPr>
              <w:t>post</w:t>
            </w:r>
            <w:r w:rsidRPr="00326BFF">
              <w:rPr>
                <w:rFonts w:eastAsia="Arial Unicode MS"/>
                <w:i/>
                <w:sz w:val="20"/>
              </w:rPr>
              <w:t>adress</w:t>
            </w:r>
            <w:r w:rsidR="00EC6AB9">
              <w:rPr>
                <w:rFonts w:eastAsia="Arial Unicode MS"/>
                <w:i/>
                <w:sz w:val="20"/>
              </w:rPr>
              <w:br/>
              <w:t>[postal adress]</w:t>
            </w:r>
          </w:p>
        </w:tc>
        <w:tc>
          <w:tcPr>
            <w:tcW w:w="1681" w:type="dxa"/>
            <w:shd w:val="clear" w:color="auto" w:fill="auto"/>
            <w:hideMark/>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35</w:t>
            </w:r>
            <w:r>
              <w:rPr>
                <w:sz w:val="20"/>
              </w:rPr>
              <w:t>}</w:t>
            </w:r>
          </w:p>
        </w:tc>
        <w:tc>
          <w:tcPr>
            <w:tcW w:w="10416" w:type="dxa"/>
            <w:shd w:val="clear" w:color="auto" w:fill="auto"/>
            <w:hideMark/>
          </w:tcPr>
          <w:p w:rsidR="00F01E2C" w:rsidRDefault="00F01E2C" w:rsidP="00E42900">
            <w:pPr>
              <w:spacing w:before="120" w:after="0"/>
              <w:rPr>
                <w:sz w:val="20"/>
                <w:lang w:eastAsia="en-US"/>
              </w:rPr>
            </w:pPr>
            <w:r w:rsidRPr="00326BFF">
              <w:rPr>
                <w:sz w:val="20"/>
                <w:lang w:eastAsia="en-US"/>
              </w:rPr>
              <w:t>Förskrivarens eller vårdcentralens gatuadress</w:t>
            </w:r>
            <w:r>
              <w:rPr>
                <w:sz w:val="20"/>
                <w:lang w:eastAsia="en-US"/>
              </w:rPr>
              <w:t xml:space="preserve">. </w:t>
            </w:r>
            <w:r w:rsidRPr="00326BFF">
              <w:rPr>
                <w:sz w:val="20"/>
                <w:lang w:eastAsia="en-US"/>
              </w:rPr>
              <w:t xml:space="preserve">Exempelvis: </w:t>
            </w:r>
            <w:r>
              <w:rPr>
                <w:sz w:val="20"/>
                <w:lang w:eastAsia="en-US"/>
              </w:rPr>
              <w:t>Storgatan 14B.</w:t>
            </w:r>
          </w:p>
          <w:p w:rsidR="00F01E2C" w:rsidRPr="00EC6AB9" w:rsidRDefault="00F01E2C" w:rsidP="00EC6AB9">
            <w:pPr>
              <w:spacing w:before="120" w:after="0"/>
              <w:rPr>
                <w:i/>
                <w:sz w:val="20"/>
                <w:lang w:eastAsia="en-US"/>
              </w:rPr>
            </w:pPr>
            <w:r>
              <w:rPr>
                <w:sz w:val="20"/>
                <w:lang w:eastAsia="en-US"/>
              </w:rPr>
              <w:t xml:space="preserve">HSA: </w:t>
            </w:r>
            <w:r w:rsidRPr="003E01A7">
              <w:rPr>
                <w:i/>
                <w:sz w:val="20"/>
                <w:lang w:eastAsia="en-US"/>
              </w:rPr>
              <w:t>postadress</w:t>
            </w:r>
            <w:r>
              <w:rPr>
                <w:i/>
                <w:sz w:val="20"/>
                <w:lang w:eastAsia="en-US"/>
              </w:rPr>
              <w:t xml:space="preserve"> </w:t>
            </w:r>
            <w:r w:rsidR="00EC6AB9" w:rsidRPr="00EC6AB9">
              <w:rPr>
                <w:sz w:val="20"/>
                <w:lang w:eastAsia="en-US"/>
              </w:rPr>
              <w:t>(</w:t>
            </w:r>
            <w:proofErr w:type="spellStart"/>
            <w:r w:rsidR="00EC6AB9">
              <w:rPr>
                <w:sz w:val="18"/>
                <w:szCs w:val="18"/>
              </w:rPr>
              <w:t>postalAddress</w:t>
            </w:r>
            <w:proofErr w:type="spellEnd"/>
            <w:r w:rsidR="00EC6AB9">
              <w:rPr>
                <w:sz w:val="18"/>
                <w:szCs w:val="18"/>
              </w:rPr>
              <w:t>)</w:t>
            </w:r>
            <w:r w:rsidR="00EC6AB9">
              <w:rPr>
                <w:i/>
                <w:sz w:val="20"/>
                <w:lang w:eastAsia="en-US"/>
              </w:rPr>
              <w:t xml:space="preserve">. </w:t>
            </w:r>
            <w:r w:rsidR="00EC6AB9" w:rsidRPr="00823743">
              <w:rPr>
                <w:sz w:val="20"/>
                <w:lang w:eastAsia="en-US"/>
              </w:rPr>
              <w:t xml:space="preserve">Består </w:t>
            </w:r>
            <w:r w:rsidRPr="00823743">
              <w:rPr>
                <w:sz w:val="20"/>
                <w:lang w:eastAsia="en-US"/>
              </w:rPr>
              <w:t>av flera adressrader</w:t>
            </w:r>
            <w:r>
              <w:rPr>
                <w:sz w:val="20"/>
                <w:lang w:eastAsia="en-US"/>
              </w:rPr>
              <w:t>, som lämpligen konkateneras med komma som skiljetecken</w:t>
            </w:r>
            <w:r w:rsidR="00EC6AB9">
              <w:rPr>
                <w:sz w:val="20"/>
                <w:lang w:eastAsia="en-US"/>
              </w:rPr>
              <w:t>.</w:t>
            </w:r>
          </w:p>
          <w:p w:rsidR="00F01E2C" w:rsidRPr="00326BFF" w:rsidRDefault="00F01E2C" w:rsidP="00E42900">
            <w:pPr>
              <w:spacing w:before="120" w:after="0"/>
              <w:rPr>
                <w:sz w:val="20"/>
                <w:lang w:eastAsia="en-US"/>
              </w:rPr>
            </w:pPr>
            <w:r>
              <w:rPr>
                <w:sz w:val="20"/>
                <w:lang w:eastAsia="en-US"/>
              </w:rPr>
              <w:t xml:space="preserve">RR: </w:t>
            </w:r>
            <w:r w:rsidRPr="00BF7EE4">
              <w:rPr>
                <w:i/>
                <w:sz w:val="20"/>
                <w:lang w:eastAsia="en-US"/>
              </w:rPr>
              <w:t>postadress</w:t>
            </w:r>
          </w:p>
        </w:tc>
        <w:tc>
          <w:tcPr>
            <w:tcW w:w="729" w:type="dxa"/>
            <w:shd w:val="clear" w:color="auto" w:fill="auto"/>
            <w:hideMark/>
          </w:tcPr>
          <w:p w:rsidR="00F01E2C" w:rsidRPr="00326BFF" w:rsidRDefault="00F01E2C" w:rsidP="00E42900">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r w:rsidR="00F01E2C" w:rsidRPr="00326BFF" w:rsidTr="00E42900">
        <w:trPr>
          <w:trHeight w:val="170"/>
        </w:trPr>
        <w:tc>
          <w:tcPr>
            <w:tcW w:w="2073" w:type="dxa"/>
            <w:shd w:val="clear" w:color="auto" w:fill="auto"/>
            <w:hideMark/>
          </w:tcPr>
          <w:p w:rsidR="00F01E2C" w:rsidRPr="00326BFF" w:rsidRDefault="00F01E2C" w:rsidP="00EC6AB9">
            <w:pPr>
              <w:rPr>
                <w:rFonts w:eastAsia="Arial Unicode MS"/>
                <w:i/>
                <w:sz w:val="20"/>
              </w:rPr>
            </w:pPr>
            <w:r w:rsidRPr="00326BFF">
              <w:rPr>
                <w:rFonts w:eastAsia="Arial Unicode MS"/>
                <w:i/>
                <w:sz w:val="20"/>
              </w:rPr>
              <w:t>postnummer</w:t>
            </w:r>
            <w:r w:rsidR="00EC6AB9">
              <w:rPr>
                <w:rFonts w:eastAsia="Arial Unicode MS"/>
                <w:i/>
                <w:sz w:val="20"/>
              </w:rPr>
              <w:br/>
              <w:t xml:space="preserve">[postal </w:t>
            </w:r>
            <w:proofErr w:type="spellStart"/>
            <w:r w:rsidR="00EC6AB9">
              <w:rPr>
                <w:rFonts w:eastAsia="Arial Unicode MS"/>
                <w:i/>
                <w:sz w:val="20"/>
              </w:rPr>
              <w:t>code</w:t>
            </w:r>
            <w:proofErr w:type="spellEnd"/>
            <w:r w:rsidR="00EC6AB9">
              <w:rPr>
                <w:rFonts w:eastAsia="Arial Unicode MS"/>
                <w:i/>
                <w:sz w:val="20"/>
              </w:rPr>
              <w:t>]</w:t>
            </w:r>
          </w:p>
        </w:tc>
        <w:tc>
          <w:tcPr>
            <w:tcW w:w="1681" w:type="dxa"/>
            <w:shd w:val="clear" w:color="auto" w:fill="auto"/>
            <w:hideMark/>
          </w:tcPr>
          <w:p w:rsidR="00F01E2C" w:rsidRPr="005B5B23" w:rsidRDefault="00F01E2C" w:rsidP="00E42900">
            <w:pPr>
              <w:spacing w:after="0"/>
              <w:rPr>
                <w:sz w:val="20"/>
              </w:rPr>
            </w:pPr>
            <w:r w:rsidRPr="005B5B23">
              <w:rPr>
                <w:sz w:val="20"/>
              </w:rPr>
              <w:t xml:space="preserve">string </w:t>
            </w:r>
            <w:r>
              <w:rPr>
                <w:sz w:val="20"/>
              </w:rPr>
              <w:t>{1</w:t>
            </w:r>
            <w:proofErr w:type="gramStart"/>
            <w:r>
              <w:rPr>
                <w:sz w:val="20"/>
              </w:rPr>
              <w:t>..</w:t>
            </w:r>
            <w:proofErr w:type="gramEnd"/>
            <w:r w:rsidRPr="005B5B23">
              <w:rPr>
                <w:rFonts w:eastAsia="Arial Unicode MS"/>
                <w:sz w:val="20"/>
              </w:rPr>
              <w:t>6</w:t>
            </w:r>
            <w:r>
              <w:rPr>
                <w:sz w:val="20"/>
              </w:rPr>
              <w:t>}</w:t>
            </w:r>
          </w:p>
        </w:tc>
        <w:tc>
          <w:tcPr>
            <w:tcW w:w="10416" w:type="dxa"/>
            <w:shd w:val="clear" w:color="auto" w:fill="auto"/>
            <w:hideMark/>
          </w:tcPr>
          <w:p w:rsidR="00F01E2C" w:rsidRDefault="00F01E2C" w:rsidP="00E42900">
            <w:pPr>
              <w:spacing w:before="120" w:after="0"/>
              <w:rPr>
                <w:sz w:val="20"/>
                <w:lang w:eastAsia="en-US"/>
              </w:rPr>
            </w:pPr>
            <w:r w:rsidRPr="00326BFF">
              <w:rPr>
                <w:sz w:val="20"/>
                <w:lang w:eastAsia="en-US"/>
              </w:rPr>
              <w:t>Förskrivarens eller vårdcentralens postnummer</w:t>
            </w:r>
            <w:r>
              <w:rPr>
                <w:sz w:val="20"/>
                <w:lang w:eastAsia="en-US"/>
              </w:rPr>
              <w:t xml:space="preserve">. </w:t>
            </w:r>
            <w:r w:rsidRPr="00326BFF">
              <w:rPr>
                <w:sz w:val="20"/>
                <w:lang w:eastAsia="en-US"/>
              </w:rPr>
              <w:t xml:space="preserve">Exempelvis: </w:t>
            </w:r>
            <w:r>
              <w:rPr>
                <w:sz w:val="20"/>
                <w:lang w:eastAsia="en-US"/>
              </w:rPr>
              <w:t>123 45</w:t>
            </w:r>
          </w:p>
          <w:p w:rsidR="00EC6AB9" w:rsidRDefault="00EC6AB9" w:rsidP="00E42900">
            <w:pPr>
              <w:spacing w:before="120" w:after="0"/>
              <w:rPr>
                <w:sz w:val="20"/>
                <w:lang w:eastAsia="en-US"/>
              </w:rPr>
            </w:pPr>
            <w:r>
              <w:rPr>
                <w:sz w:val="20"/>
                <w:lang w:eastAsia="en-US"/>
              </w:rPr>
              <w:t>HSA: postnummer (</w:t>
            </w:r>
            <w:proofErr w:type="spellStart"/>
            <w:r>
              <w:rPr>
                <w:sz w:val="20"/>
                <w:lang w:eastAsia="en-US"/>
              </w:rPr>
              <w:t>postalCode</w:t>
            </w:r>
            <w:proofErr w:type="spellEnd"/>
            <w:r>
              <w:rPr>
                <w:sz w:val="20"/>
                <w:lang w:eastAsia="en-US"/>
              </w:rPr>
              <w:t>)</w:t>
            </w:r>
          </w:p>
          <w:p w:rsidR="00F01E2C" w:rsidRPr="00326BFF" w:rsidRDefault="00F01E2C" w:rsidP="00E42900">
            <w:pPr>
              <w:spacing w:before="120" w:after="0"/>
              <w:rPr>
                <w:sz w:val="20"/>
                <w:lang w:eastAsia="en-US"/>
              </w:rPr>
            </w:pPr>
            <w:r>
              <w:rPr>
                <w:sz w:val="20"/>
                <w:lang w:eastAsia="en-US"/>
              </w:rPr>
              <w:t xml:space="preserve">RR: </w:t>
            </w:r>
            <w:r w:rsidRPr="00326BFF">
              <w:rPr>
                <w:rFonts w:eastAsia="Arial Unicode MS"/>
                <w:i/>
                <w:sz w:val="20"/>
              </w:rPr>
              <w:t>postnummer</w:t>
            </w:r>
          </w:p>
        </w:tc>
        <w:tc>
          <w:tcPr>
            <w:tcW w:w="729" w:type="dxa"/>
            <w:shd w:val="clear" w:color="auto" w:fill="auto"/>
            <w:hideMark/>
          </w:tcPr>
          <w:p w:rsidR="00F01E2C" w:rsidRPr="00326BFF" w:rsidRDefault="00F01E2C" w:rsidP="00E42900">
            <w:pPr>
              <w:jc w:val="right"/>
              <w:rPr>
                <w:rFonts w:eastAsia="Arial Unicode MS"/>
                <w:sz w:val="20"/>
              </w:rPr>
            </w:pPr>
            <w:r w:rsidRPr="00326BFF">
              <w:rPr>
                <w:rFonts w:eastAsia="Arial Unicode MS"/>
                <w:sz w:val="20"/>
              </w:rPr>
              <w:t>1</w:t>
            </w:r>
            <w:proofErr w:type="gramStart"/>
            <w:r w:rsidRPr="00326BFF">
              <w:rPr>
                <w:rFonts w:eastAsia="Arial Unicode MS"/>
                <w:sz w:val="20"/>
              </w:rPr>
              <w:t>..</w:t>
            </w:r>
            <w:proofErr w:type="gramEnd"/>
            <w:r w:rsidRPr="00326BFF">
              <w:rPr>
                <w:rFonts w:eastAsia="Arial Unicode MS"/>
                <w:sz w:val="20"/>
              </w:rPr>
              <w:t>1</w:t>
            </w:r>
          </w:p>
        </w:tc>
      </w:tr>
    </w:tbl>
    <w:p w:rsidR="00F01E2C" w:rsidRDefault="00F01E2C" w:rsidP="00A04062"/>
    <w:p w:rsidR="00F01E2C" w:rsidRPr="00A04062" w:rsidRDefault="00F01E2C" w:rsidP="00A04062"/>
    <w:p w:rsidR="005B5B23" w:rsidRDefault="0045166A" w:rsidP="005B5B23">
      <w:pPr>
        <w:pStyle w:val="Rubrik2"/>
      </w:pPr>
      <w:bookmarkStart w:id="72" w:name="_Toc413681408"/>
      <w:r>
        <w:t>Expedieringsstatus</w:t>
      </w:r>
      <w:bookmarkEnd w:id="72"/>
    </w:p>
    <w:p w:rsidR="005B5B23" w:rsidRDefault="005B5B23" w:rsidP="005B5B23">
      <w:pPr>
        <w:rPr>
          <w:rFonts w:eastAsia="MS Gothic"/>
          <w:i/>
          <w:lang w:eastAsia="en-US"/>
        </w:rPr>
      </w:pPr>
      <w:r>
        <w:t xml:space="preserve">(se </w:t>
      </w:r>
      <w:bookmarkStart w:id="73" w:name="_Toc401586996"/>
      <w:r w:rsidR="00936392">
        <w:t xml:space="preserve">även </w:t>
      </w:r>
      <w:proofErr w:type="spellStart"/>
      <w:r w:rsidRPr="00B65254">
        <w:rPr>
          <w:rFonts w:eastAsia="MS Gothic"/>
          <w:i/>
          <w:lang w:eastAsia="en-US"/>
        </w:rPr>
        <w:t>KompletterandeReceptinformation</w:t>
      </w:r>
      <w:bookmarkEnd w:id="73"/>
      <w:proofErr w:type="spellEnd"/>
      <w:r w:rsidRPr="00B65254">
        <w:rPr>
          <w:rFonts w:eastAsia="MS Gothic"/>
          <w:i/>
          <w:lang w:eastAsia="en-US"/>
        </w:rPr>
        <w:t xml:space="preserve"> för obekräftade ordinationer (lagras</w:t>
      </w:r>
      <w:r w:rsidRPr="00E8692C">
        <w:rPr>
          <w:rFonts w:eastAsia="MS Gothic"/>
          <w:i/>
          <w:lang w:eastAsia="en-US"/>
        </w:rPr>
        <w:t xml:space="preserve"> </w:t>
      </w:r>
      <w:proofErr w:type="gramStart"/>
      <w:r w:rsidRPr="00E8692C">
        <w:rPr>
          <w:rFonts w:eastAsia="MS Gothic"/>
          <w:i/>
          <w:lang w:eastAsia="en-US"/>
        </w:rPr>
        <w:t>ej</w:t>
      </w:r>
      <w:proofErr w:type="gramEnd"/>
      <w:r w:rsidRPr="00E8692C">
        <w:rPr>
          <w:rFonts w:eastAsia="MS Gothic"/>
          <w:i/>
          <w:lang w:eastAsia="en-US"/>
        </w:rPr>
        <w:t>)</w:t>
      </w:r>
      <w:r>
        <w:rPr>
          <w:rFonts w:eastAsia="MS Gothic"/>
          <w:i/>
          <w:lang w:eastAsia="en-US"/>
        </w:rPr>
        <w:t>)</w:t>
      </w:r>
    </w:p>
    <w:p w:rsidR="005B5B23" w:rsidRPr="00FE064D" w:rsidRDefault="005B5B23" w:rsidP="005B5B23"/>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353"/>
        <w:gridCol w:w="1782"/>
        <w:gridCol w:w="10032"/>
        <w:gridCol w:w="729"/>
      </w:tblGrid>
      <w:tr w:rsidR="005B5B23" w:rsidRPr="00326BFF" w:rsidTr="004856B5">
        <w:trPr>
          <w:trHeight w:val="170"/>
        </w:trPr>
        <w:tc>
          <w:tcPr>
            <w:tcW w:w="14896" w:type="dxa"/>
            <w:gridSpan w:val="4"/>
            <w:shd w:val="clear" w:color="auto" w:fill="auto"/>
            <w:hideMark/>
          </w:tcPr>
          <w:p w:rsidR="005B5B23" w:rsidRPr="00326BFF" w:rsidRDefault="0045166A" w:rsidP="00ED7FFC">
            <w:pPr>
              <w:tabs>
                <w:tab w:val="left" w:pos="3911"/>
              </w:tabs>
              <w:spacing w:after="0"/>
              <w:rPr>
                <w:rFonts w:ascii="Arial" w:hAnsi="Arial" w:cs="Arial"/>
                <w:b/>
                <w:bCs/>
                <w:color w:val="000000"/>
                <w:sz w:val="20"/>
              </w:rPr>
            </w:pPr>
            <w:r>
              <w:rPr>
                <w:rFonts w:ascii="Arial" w:hAnsi="Arial" w:cs="Arial"/>
                <w:b/>
                <w:bCs/>
                <w:color w:val="000000"/>
                <w:sz w:val="20"/>
              </w:rPr>
              <w:t>Expedieringsstatus</w:t>
            </w:r>
            <w:r w:rsidR="00ED7FFC">
              <w:rPr>
                <w:rFonts w:ascii="Arial" w:hAnsi="Arial" w:cs="Arial"/>
                <w:b/>
                <w:bCs/>
                <w:color w:val="000000"/>
                <w:sz w:val="20"/>
              </w:rPr>
              <w:t xml:space="preserve"> </w:t>
            </w:r>
            <w:r w:rsidR="00BE14B9">
              <w:rPr>
                <w:rFonts w:ascii="Arial" w:hAnsi="Arial" w:cs="Arial"/>
                <w:b/>
                <w:bCs/>
                <w:color w:val="000000"/>
                <w:sz w:val="20"/>
              </w:rPr>
              <w:t>[</w:t>
            </w:r>
            <w:r w:rsidR="003835E6">
              <w:rPr>
                <w:rFonts w:ascii="Arial" w:hAnsi="Arial" w:cs="Arial"/>
                <w:b/>
                <w:bCs/>
                <w:color w:val="000000"/>
                <w:sz w:val="20"/>
              </w:rPr>
              <w:t>Dispense</w:t>
            </w:r>
            <w:r w:rsidR="00BE14B9">
              <w:rPr>
                <w:rFonts w:ascii="Arial" w:hAnsi="Arial" w:cs="Arial"/>
                <w:b/>
                <w:bCs/>
                <w:color w:val="000000"/>
                <w:sz w:val="20"/>
              </w:rPr>
              <w:t xml:space="preserve"> status]</w:t>
            </w:r>
            <w:r w:rsidR="00ED7FFC">
              <w:rPr>
                <w:rFonts w:ascii="Arial" w:hAnsi="Arial" w:cs="Arial"/>
                <w:b/>
                <w:bCs/>
                <w:color w:val="000000"/>
                <w:sz w:val="20"/>
              </w:rPr>
              <w:tab/>
            </w:r>
            <w:r w:rsidR="00ED7FFC">
              <w:rPr>
                <w:sz w:val="20"/>
                <w:lang w:eastAsia="en-US"/>
              </w:rPr>
              <w:t>{readOnly}</w:t>
            </w:r>
          </w:p>
        </w:tc>
      </w:tr>
      <w:tr w:rsidR="005B5B23" w:rsidRPr="00326BFF" w:rsidTr="00915525">
        <w:trPr>
          <w:trHeight w:val="170"/>
        </w:trPr>
        <w:tc>
          <w:tcPr>
            <w:tcW w:w="2368"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Attribut</w:t>
            </w:r>
          </w:p>
        </w:tc>
        <w:tc>
          <w:tcPr>
            <w:tcW w:w="1629"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Datatyp</w:t>
            </w:r>
          </w:p>
        </w:tc>
        <w:tc>
          <w:tcPr>
            <w:tcW w:w="10170"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5B5B23">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915525">
        <w:trPr>
          <w:trHeight w:val="170"/>
        </w:trPr>
        <w:tc>
          <w:tcPr>
            <w:tcW w:w="2368" w:type="dxa"/>
            <w:shd w:val="clear" w:color="auto" w:fill="auto"/>
            <w:hideMark/>
          </w:tcPr>
          <w:p w:rsidR="005B5B23" w:rsidRPr="00326BFF" w:rsidRDefault="005B5B23" w:rsidP="005B5B23">
            <w:pPr>
              <w:rPr>
                <w:rFonts w:eastAsia="Arial Unicode MS"/>
                <w:i/>
                <w:sz w:val="20"/>
              </w:rPr>
            </w:pPr>
            <w:r w:rsidRPr="00C45E33">
              <w:rPr>
                <w:rFonts w:eastAsia="Arial Unicode MS"/>
                <w:i/>
                <w:sz w:val="20"/>
              </w:rPr>
              <w:t>resterande</w:t>
            </w:r>
            <w:r>
              <w:rPr>
                <w:rFonts w:eastAsia="Arial Unicode MS"/>
                <w:i/>
                <w:sz w:val="20"/>
              </w:rPr>
              <w:t xml:space="preserve"> a</w:t>
            </w:r>
            <w:r w:rsidRPr="00C45E33">
              <w:rPr>
                <w:rFonts w:eastAsia="Arial Unicode MS"/>
                <w:i/>
                <w:sz w:val="20"/>
              </w:rPr>
              <w:t>ntal</w:t>
            </w:r>
            <w:r>
              <w:rPr>
                <w:rFonts w:eastAsia="Arial Unicode MS"/>
                <w:i/>
                <w:sz w:val="20"/>
              </w:rPr>
              <w:t xml:space="preserve"> u</w:t>
            </w:r>
            <w:r w:rsidRPr="00C45E33">
              <w:rPr>
                <w:rFonts w:eastAsia="Arial Unicode MS"/>
                <w:i/>
                <w:sz w:val="20"/>
              </w:rPr>
              <w:t>ttag</w:t>
            </w:r>
            <w:r w:rsidR="00120DDB">
              <w:rPr>
                <w:rFonts w:eastAsia="Arial Unicode MS"/>
                <w:i/>
                <w:sz w:val="20"/>
              </w:rPr>
              <w:br/>
              <w:t>[</w:t>
            </w:r>
            <w:proofErr w:type="spellStart"/>
            <w:r w:rsidR="00120DDB">
              <w:rPr>
                <w:rFonts w:eastAsia="Arial Unicode MS"/>
                <w:i/>
                <w:sz w:val="20"/>
              </w:rPr>
              <w:t>number</w:t>
            </w:r>
            <w:proofErr w:type="spellEnd"/>
            <w:r w:rsidR="00120DDB">
              <w:rPr>
                <w:rFonts w:eastAsia="Arial Unicode MS"/>
                <w:i/>
                <w:sz w:val="20"/>
              </w:rPr>
              <w:t xml:space="preserve"> of </w:t>
            </w:r>
            <w:proofErr w:type="spellStart"/>
            <w:r w:rsidR="00120DDB">
              <w:rPr>
                <w:rFonts w:eastAsia="Arial Unicode MS"/>
                <w:i/>
                <w:sz w:val="20"/>
              </w:rPr>
              <w:t>remaining</w:t>
            </w:r>
            <w:proofErr w:type="spellEnd"/>
            <w:r w:rsidR="00120DDB">
              <w:rPr>
                <w:rFonts w:eastAsia="Arial Unicode MS"/>
                <w:i/>
                <w:sz w:val="20"/>
              </w:rPr>
              <w:t xml:space="preserve"> </w:t>
            </w:r>
            <w:proofErr w:type="spellStart"/>
            <w:r w:rsidR="00120DDB">
              <w:rPr>
                <w:rFonts w:eastAsia="Arial Unicode MS"/>
                <w:i/>
                <w:sz w:val="20"/>
              </w:rPr>
              <w:t>dispenses</w:t>
            </w:r>
            <w:proofErr w:type="spellEnd"/>
            <w:r w:rsidR="00120DDB">
              <w:rPr>
                <w:rFonts w:eastAsia="Arial Unicode MS"/>
                <w:i/>
                <w:sz w:val="20"/>
              </w:rPr>
              <w:t>]</w:t>
            </w:r>
          </w:p>
        </w:tc>
        <w:tc>
          <w:tcPr>
            <w:tcW w:w="1629" w:type="dxa"/>
            <w:shd w:val="clear" w:color="auto" w:fill="auto"/>
            <w:hideMark/>
          </w:tcPr>
          <w:p w:rsidR="005B5B23" w:rsidRPr="007552D0" w:rsidRDefault="005B5B23" w:rsidP="00ED7FFC">
            <w:pPr>
              <w:spacing w:after="0"/>
              <w:rPr>
                <w:sz w:val="20"/>
              </w:rPr>
            </w:pPr>
            <w:r w:rsidRPr="007552D0">
              <w:rPr>
                <w:sz w:val="20"/>
              </w:rPr>
              <w:t>integer</w:t>
            </w:r>
            <w:r w:rsidR="004A3499">
              <w:rPr>
                <w:sz w:val="20"/>
              </w:rPr>
              <w:t xml:space="preserve"> </w:t>
            </w:r>
          </w:p>
        </w:tc>
        <w:tc>
          <w:tcPr>
            <w:tcW w:w="10170" w:type="dxa"/>
            <w:shd w:val="clear" w:color="auto" w:fill="auto"/>
            <w:hideMark/>
          </w:tcPr>
          <w:p w:rsidR="005B5B23" w:rsidRPr="00326BFF" w:rsidRDefault="005B5B23" w:rsidP="005B5B23">
            <w:pPr>
              <w:rPr>
                <w:rFonts w:eastAsia="Arial Unicode MS"/>
                <w:sz w:val="20"/>
              </w:rPr>
            </w:pPr>
            <w:r w:rsidRPr="00C45E33">
              <w:rPr>
                <w:sz w:val="20"/>
                <w:lang w:eastAsia="en-US"/>
              </w:rPr>
              <w:t>Resterande antal uttag.</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915525">
        <w:trPr>
          <w:trHeight w:val="170"/>
        </w:trPr>
        <w:tc>
          <w:tcPr>
            <w:tcW w:w="2368" w:type="dxa"/>
            <w:shd w:val="clear" w:color="auto" w:fill="auto"/>
            <w:hideMark/>
          </w:tcPr>
          <w:p w:rsidR="005B5B23" w:rsidRPr="00C45E33" w:rsidRDefault="005B5B23" w:rsidP="005B5B23">
            <w:pPr>
              <w:rPr>
                <w:rFonts w:eastAsia="Arial Unicode MS"/>
                <w:i/>
                <w:sz w:val="20"/>
              </w:rPr>
            </w:pPr>
            <w:r>
              <w:rPr>
                <w:rFonts w:eastAsia="Arial Unicode MS"/>
                <w:i/>
                <w:sz w:val="20"/>
              </w:rPr>
              <w:t>totalmä</w:t>
            </w:r>
            <w:r w:rsidRPr="00C45E33">
              <w:rPr>
                <w:rFonts w:eastAsia="Arial Unicode MS"/>
                <w:i/>
                <w:sz w:val="20"/>
              </w:rPr>
              <w:t>ngd</w:t>
            </w:r>
            <w:r w:rsidR="00120DDB">
              <w:rPr>
                <w:rFonts w:eastAsia="Arial Unicode MS"/>
                <w:i/>
                <w:sz w:val="20"/>
              </w:rPr>
              <w:br/>
              <w:t xml:space="preserve">[total </w:t>
            </w:r>
            <w:proofErr w:type="spellStart"/>
            <w:r w:rsidR="00120DDB">
              <w:rPr>
                <w:rFonts w:eastAsia="Arial Unicode MS"/>
                <w:i/>
                <w:sz w:val="20"/>
              </w:rPr>
              <w:t>quantity</w:t>
            </w:r>
            <w:proofErr w:type="spellEnd"/>
            <w:r w:rsidR="00120DDB">
              <w:rPr>
                <w:rFonts w:eastAsia="Arial Unicode MS"/>
                <w:i/>
                <w:sz w:val="20"/>
              </w:rPr>
              <w:t>]</w:t>
            </w:r>
          </w:p>
        </w:tc>
        <w:tc>
          <w:tcPr>
            <w:tcW w:w="1629" w:type="dxa"/>
            <w:shd w:val="clear" w:color="auto" w:fill="auto"/>
            <w:hideMark/>
          </w:tcPr>
          <w:p w:rsidR="005B5B23" w:rsidRPr="007552D0" w:rsidRDefault="00915525" w:rsidP="00ED7FFC">
            <w:pPr>
              <w:spacing w:after="0"/>
              <w:rPr>
                <w:sz w:val="20"/>
              </w:rPr>
            </w:pPr>
            <w:r w:rsidRPr="007552D0">
              <w:rPr>
                <w:sz w:val="20"/>
              </w:rPr>
              <w:t>Quantity</w:t>
            </w:r>
            <w:r w:rsidR="004A3499">
              <w:rPr>
                <w:sz w:val="20"/>
              </w:rPr>
              <w:t xml:space="preserve"> </w:t>
            </w:r>
          </w:p>
        </w:tc>
        <w:tc>
          <w:tcPr>
            <w:tcW w:w="10170" w:type="dxa"/>
            <w:shd w:val="clear" w:color="auto" w:fill="auto"/>
            <w:hideMark/>
          </w:tcPr>
          <w:p w:rsidR="00CD4C4E" w:rsidRDefault="00CD4C4E" w:rsidP="00C611FA">
            <w:pPr>
              <w:rPr>
                <w:sz w:val="20"/>
                <w:szCs w:val="20"/>
              </w:rPr>
            </w:pPr>
            <w:r>
              <w:rPr>
                <w:sz w:val="20"/>
                <w:szCs w:val="20"/>
              </w:rPr>
              <w:t xml:space="preserve">Den </w:t>
            </w:r>
            <w:r w:rsidR="00C611FA">
              <w:rPr>
                <w:sz w:val="20"/>
                <w:szCs w:val="20"/>
              </w:rPr>
              <w:t>förskrivna totalmängden so</w:t>
            </w:r>
            <w:r>
              <w:rPr>
                <w:sz w:val="20"/>
                <w:szCs w:val="20"/>
              </w:rPr>
              <w:t xml:space="preserve">m beräknas när expedieringsunderlaget skapas. </w:t>
            </w:r>
          </w:p>
          <w:p w:rsidR="00CD4C4E" w:rsidRDefault="00CD4C4E" w:rsidP="00C611FA">
            <w:pPr>
              <w:rPr>
                <w:sz w:val="20"/>
                <w:szCs w:val="20"/>
              </w:rPr>
            </w:pPr>
            <w:r>
              <w:rPr>
                <w:sz w:val="20"/>
                <w:szCs w:val="20"/>
              </w:rPr>
              <w:lastRenderedPageBreak/>
              <w:t xml:space="preserve">Mängden anges i </w:t>
            </w:r>
            <w:r w:rsidRPr="004F32EF">
              <w:rPr>
                <w:b/>
                <w:sz w:val="20"/>
                <w:szCs w:val="20"/>
              </w:rPr>
              <w:t>förpackningsenheter</w:t>
            </w:r>
            <w:r>
              <w:rPr>
                <w:sz w:val="20"/>
                <w:szCs w:val="20"/>
              </w:rPr>
              <w:t>, dvs. den enhet som förpackningen innehåller, t.ex. tabletter.</w:t>
            </w:r>
          </w:p>
          <w:p w:rsidR="00CD4C4E" w:rsidRDefault="00CD4C4E" w:rsidP="00C611FA">
            <w:pPr>
              <w:rPr>
                <w:sz w:val="20"/>
                <w:szCs w:val="20"/>
              </w:rPr>
            </w:pPr>
            <w:r>
              <w:rPr>
                <w:sz w:val="20"/>
                <w:szCs w:val="20"/>
              </w:rPr>
              <w:t xml:space="preserve">Beräknas som </w:t>
            </w:r>
            <w:r w:rsidRPr="00CD4C4E">
              <w:rPr>
                <w:sz w:val="20"/>
                <w:szCs w:val="20"/>
              </w:rPr>
              <w:t>(</w:t>
            </w:r>
            <w:r w:rsidRPr="00CD4C4E">
              <w:rPr>
                <w:i/>
                <w:sz w:val="20"/>
                <w:szCs w:val="20"/>
              </w:rPr>
              <w:t>antal uttag</w:t>
            </w:r>
            <w:r w:rsidRPr="00CD4C4E">
              <w:rPr>
                <w:sz w:val="20"/>
                <w:szCs w:val="20"/>
              </w:rPr>
              <w:t xml:space="preserve">) x </w:t>
            </w:r>
            <w:proofErr w:type="gramStart"/>
            <w:r w:rsidRPr="00CD4C4E">
              <w:rPr>
                <w:sz w:val="20"/>
                <w:szCs w:val="20"/>
              </w:rPr>
              <w:t>(</w:t>
            </w:r>
            <w:r w:rsidRPr="00CD4C4E">
              <w:rPr>
                <w:i/>
                <w:sz w:val="20"/>
                <w:szCs w:val="20"/>
              </w:rPr>
              <w:t>antal förpackningar som ska expedieras per uttag</w:t>
            </w:r>
            <w:r w:rsidRPr="00CD4C4E">
              <w:rPr>
                <w:sz w:val="20"/>
                <w:szCs w:val="20"/>
              </w:rPr>
              <w:t xml:space="preserve"> ) </w:t>
            </w:r>
            <w:proofErr w:type="gramEnd"/>
            <w:r w:rsidRPr="00CD4C4E">
              <w:rPr>
                <w:sz w:val="20"/>
                <w:szCs w:val="20"/>
              </w:rPr>
              <w:t>x (</w:t>
            </w:r>
            <w:r w:rsidRPr="00CD4C4E">
              <w:rPr>
                <w:i/>
                <w:sz w:val="20"/>
                <w:szCs w:val="20"/>
              </w:rPr>
              <w:t>förpackningsmängd</w:t>
            </w:r>
            <w:r w:rsidRPr="00CD4C4E">
              <w:rPr>
                <w:sz w:val="20"/>
                <w:szCs w:val="20"/>
              </w:rPr>
              <w:t xml:space="preserve"> )</w:t>
            </w:r>
            <w:r>
              <w:rPr>
                <w:sz w:val="20"/>
                <w:szCs w:val="20"/>
              </w:rPr>
              <w:t>.</w:t>
            </w:r>
          </w:p>
          <w:p w:rsidR="005B5B23" w:rsidRPr="00CD4C4E" w:rsidRDefault="00CD4C4E" w:rsidP="00CD4C4E">
            <w:pPr>
              <w:rPr>
                <w:sz w:val="20"/>
                <w:szCs w:val="20"/>
              </w:rPr>
            </w:pPr>
            <w:r>
              <w:rPr>
                <w:sz w:val="20"/>
                <w:szCs w:val="20"/>
              </w:rPr>
              <w:t xml:space="preserve">Anges </w:t>
            </w:r>
            <w:proofErr w:type="gramStart"/>
            <w:r>
              <w:rPr>
                <w:sz w:val="20"/>
                <w:szCs w:val="20"/>
              </w:rPr>
              <w:t>ej</w:t>
            </w:r>
            <w:proofErr w:type="gramEnd"/>
            <w:r>
              <w:rPr>
                <w:sz w:val="20"/>
                <w:szCs w:val="20"/>
              </w:rPr>
              <w:t xml:space="preserve"> för dosdispenserat.</w:t>
            </w:r>
          </w:p>
        </w:tc>
        <w:tc>
          <w:tcPr>
            <w:tcW w:w="729" w:type="dxa"/>
            <w:shd w:val="clear" w:color="auto" w:fill="auto"/>
            <w:hideMark/>
          </w:tcPr>
          <w:p w:rsidR="005B5B23" w:rsidRPr="00C545E1" w:rsidRDefault="00915525" w:rsidP="00B43860">
            <w:pPr>
              <w:jc w:val="right"/>
              <w:rPr>
                <w:rFonts w:ascii="Arial" w:eastAsia="ヒラギノ角ゴ Pro W3" w:hAnsi="Arial"/>
                <w:noProof/>
                <w:color w:val="000000"/>
                <w:sz w:val="20"/>
                <w:szCs w:val="24"/>
                <w:lang w:eastAsia="en-US"/>
              </w:rPr>
            </w:pPr>
            <w:r>
              <w:rPr>
                <w:rFonts w:ascii="Arial" w:eastAsia="ヒラギノ角ゴ Pro W3" w:hAnsi="Arial"/>
                <w:noProof/>
                <w:color w:val="000000"/>
                <w:sz w:val="20"/>
                <w:szCs w:val="24"/>
                <w:lang w:eastAsia="en-US"/>
              </w:rPr>
              <w:lastRenderedPageBreak/>
              <w:t>0..1</w:t>
            </w:r>
          </w:p>
        </w:tc>
      </w:tr>
      <w:tr w:rsidR="005B5B23" w:rsidRPr="00326BFF" w:rsidTr="00915525">
        <w:trPr>
          <w:trHeight w:val="170"/>
        </w:trPr>
        <w:tc>
          <w:tcPr>
            <w:tcW w:w="2368" w:type="dxa"/>
            <w:shd w:val="clear" w:color="auto" w:fill="auto"/>
            <w:hideMark/>
          </w:tcPr>
          <w:p w:rsidR="005B5B23" w:rsidRPr="00326BFF" w:rsidRDefault="005B5B23" w:rsidP="005B5B23">
            <w:pPr>
              <w:rPr>
                <w:rFonts w:eastAsia="Arial Unicode MS"/>
                <w:i/>
                <w:sz w:val="20"/>
              </w:rPr>
            </w:pPr>
            <w:r w:rsidRPr="00C45E33">
              <w:rPr>
                <w:rFonts w:eastAsia="Arial Unicode MS"/>
                <w:i/>
                <w:sz w:val="20"/>
              </w:rPr>
              <w:lastRenderedPageBreak/>
              <w:t>totalm</w:t>
            </w:r>
            <w:r>
              <w:rPr>
                <w:rFonts w:eastAsia="Arial Unicode MS"/>
                <w:i/>
                <w:sz w:val="20"/>
              </w:rPr>
              <w:t>ä</w:t>
            </w:r>
            <w:r w:rsidRPr="00C45E33">
              <w:rPr>
                <w:rFonts w:eastAsia="Arial Unicode MS"/>
                <w:i/>
                <w:sz w:val="20"/>
              </w:rPr>
              <w:t>ngd</w:t>
            </w:r>
            <w:r>
              <w:rPr>
                <w:rFonts w:eastAsia="Arial Unicode MS"/>
                <w:i/>
                <w:sz w:val="20"/>
              </w:rPr>
              <w:t xml:space="preserve"> k</w:t>
            </w:r>
            <w:r w:rsidRPr="00C45E33">
              <w:rPr>
                <w:rFonts w:eastAsia="Arial Unicode MS"/>
                <w:i/>
                <w:sz w:val="20"/>
              </w:rPr>
              <w:t>var</w:t>
            </w:r>
            <w:r w:rsidR="00120DDB">
              <w:rPr>
                <w:rFonts w:eastAsia="Arial Unicode MS"/>
                <w:i/>
                <w:sz w:val="20"/>
              </w:rPr>
              <w:br/>
              <w:t>[</w:t>
            </w:r>
            <w:proofErr w:type="spellStart"/>
            <w:r w:rsidR="00120DDB">
              <w:rPr>
                <w:rFonts w:eastAsia="Arial Unicode MS"/>
                <w:i/>
                <w:sz w:val="20"/>
              </w:rPr>
              <w:t>remaining</w:t>
            </w:r>
            <w:proofErr w:type="spellEnd"/>
            <w:r w:rsidR="00120DDB">
              <w:rPr>
                <w:rFonts w:eastAsia="Arial Unicode MS"/>
                <w:i/>
                <w:sz w:val="20"/>
              </w:rPr>
              <w:t xml:space="preserve"> </w:t>
            </w:r>
            <w:proofErr w:type="spellStart"/>
            <w:r w:rsidR="00120DDB">
              <w:rPr>
                <w:rFonts w:eastAsia="Arial Unicode MS"/>
                <w:i/>
                <w:sz w:val="20"/>
              </w:rPr>
              <w:t>quantity</w:t>
            </w:r>
            <w:proofErr w:type="spellEnd"/>
            <w:r w:rsidR="00120DDB">
              <w:rPr>
                <w:rFonts w:eastAsia="Arial Unicode MS"/>
                <w:i/>
                <w:sz w:val="20"/>
              </w:rPr>
              <w:t>]</w:t>
            </w:r>
          </w:p>
        </w:tc>
        <w:tc>
          <w:tcPr>
            <w:tcW w:w="1629" w:type="dxa"/>
            <w:shd w:val="clear" w:color="auto" w:fill="auto"/>
            <w:hideMark/>
          </w:tcPr>
          <w:p w:rsidR="005B5B23" w:rsidRPr="007552D0" w:rsidRDefault="00915525" w:rsidP="00ED7FFC">
            <w:pPr>
              <w:spacing w:after="0"/>
              <w:rPr>
                <w:sz w:val="20"/>
              </w:rPr>
            </w:pPr>
            <w:r w:rsidRPr="007552D0">
              <w:rPr>
                <w:sz w:val="20"/>
              </w:rPr>
              <w:t>Quantity</w:t>
            </w:r>
            <w:r w:rsidR="004A3499">
              <w:rPr>
                <w:sz w:val="20"/>
              </w:rPr>
              <w:t xml:space="preserve"> </w:t>
            </w:r>
          </w:p>
        </w:tc>
        <w:tc>
          <w:tcPr>
            <w:tcW w:w="10170" w:type="dxa"/>
            <w:shd w:val="clear" w:color="auto" w:fill="auto"/>
            <w:hideMark/>
          </w:tcPr>
          <w:p w:rsidR="00CD4C4E" w:rsidRDefault="00C611FA" w:rsidP="00C611FA">
            <w:pPr>
              <w:rPr>
                <w:sz w:val="20"/>
                <w:szCs w:val="20"/>
              </w:rPr>
            </w:pPr>
            <w:r>
              <w:rPr>
                <w:sz w:val="20"/>
                <w:szCs w:val="20"/>
              </w:rPr>
              <w:t xml:space="preserve">Resterande mängd som finns kvar på </w:t>
            </w:r>
            <w:r w:rsidR="00936392">
              <w:rPr>
                <w:sz w:val="20"/>
                <w:szCs w:val="20"/>
              </w:rPr>
              <w:t xml:space="preserve">expedieringsunderlaget </w:t>
            </w:r>
            <w:r w:rsidR="004F32EF" w:rsidRPr="004F32EF">
              <w:rPr>
                <w:sz w:val="20"/>
                <w:szCs w:val="20"/>
              </w:rPr>
              <w:t>(i förpackningsenheter, t.ex. tabletter)</w:t>
            </w:r>
            <w:r w:rsidRPr="004F32EF">
              <w:rPr>
                <w:sz w:val="20"/>
                <w:szCs w:val="20"/>
              </w:rPr>
              <w:t>.</w:t>
            </w:r>
            <w:r>
              <w:rPr>
                <w:sz w:val="20"/>
                <w:szCs w:val="20"/>
              </w:rPr>
              <w:t xml:space="preserve"> </w:t>
            </w:r>
          </w:p>
          <w:p w:rsidR="00C611FA" w:rsidRPr="00CD4C4E" w:rsidRDefault="00C611FA" w:rsidP="00C611FA">
            <w:pPr>
              <w:rPr>
                <w:sz w:val="20"/>
                <w:szCs w:val="20"/>
              </w:rPr>
            </w:pPr>
            <w:r>
              <w:rPr>
                <w:sz w:val="20"/>
                <w:szCs w:val="20"/>
              </w:rPr>
              <w:t xml:space="preserve">Beräknas vid mottagande av </w:t>
            </w:r>
            <w:r w:rsidR="00936392">
              <w:rPr>
                <w:sz w:val="20"/>
                <w:szCs w:val="20"/>
              </w:rPr>
              <w:t xml:space="preserve">expedieringsunderlaget </w:t>
            </w:r>
            <w:r>
              <w:rPr>
                <w:sz w:val="20"/>
                <w:szCs w:val="20"/>
              </w:rPr>
              <w:t>samt vid expedi</w:t>
            </w:r>
            <w:r w:rsidR="00CD4C4E">
              <w:rPr>
                <w:sz w:val="20"/>
                <w:szCs w:val="20"/>
              </w:rPr>
              <w:t xml:space="preserve">ering, </w:t>
            </w:r>
            <w:proofErr w:type="gramStart"/>
            <w:r>
              <w:rPr>
                <w:sz w:val="20"/>
                <w:szCs w:val="20"/>
              </w:rPr>
              <w:t>borttag</w:t>
            </w:r>
            <w:proofErr w:type="gramEnd"/>
            <w:r>
              <w:rPr>
                <w:sz w:val="20"/>
                <w:szCs w:val="20"/>
              </w:rPr>
              <w:t xml:space="preserve"> </w:t>
            </w:r>
            <w:r w:rsidR="00CD4C4E">
              <w:rPr>
                <w:sz w:val="20"/>
                <w:szCs w:val="20"/>
              </w:rPr>
              <w:t xml:space="preserve">och </w:t>
            </w:r>
            <w:r>
              <w:rPr>
                <w:sz w:val="20"/>
                <w:szCs w:val="20"/>
              </w:rPr>
              <w:t>kreditering.</w:t>
            </w:r>
          </w:p>
        </w:tc>
        <w:tc>
          <w:tcPr>
            <w:tcW w:w="729" w:type="dxa"/>
            <w:shd w:val="clear" w:color="auto" w:fill="auto"/>
            <w:hideMark/>
          </w:tcPr>
          <w:p w:rsidR="005B5B23" w:rsidRPr="00326BFF" w:rsidRDefault="005B5B23" w:rsidP="00B43860">
            <w:pPr>
              <w:jc w:val="right"/>
              <w:rPr>
                <w:rFonts w:eastAsia="Arial Unicode MS"/>
                <w:sz w:val="20"/>
              </w:rPr>
            </w:pPr>
            <w:r w:rsidRPr="00C545E1">
              <w:rPr>
                <w:rFonts w:ascii="Arial" w:eastAsia="ヒラギノ角ゴ Pro W3" w:hAnsi="Arial"/>
                <w:noProof/>
                <w:color w:val="000000"/>
                <w:sz w:val="20"/>
                <w:szCs w:val="24"/>
                <w:lang w:eastAsia="en-US"/>
              </w:rPr>
              <w:t>0..1</w:t>
            </w:r>
          </w:p>
        </w:tc>
      </w:tr>
      <w:tr w:rsidR="005B5B23" w:rsidRPr="00326BFF" w:rsidTr="00915525">
        <w:trPr>
          <w:trHeight w:val="170"/>
        </w:trPr>
        <w:tc>
          <w:tcPr>
            <w:tcW w:w="2368" w:type="dxa"/>
            <w:shd w:val="clear" w:color="auto" w:fill="auto"/>
            <w:hideMark/>
          </w:tcPr>
          <w:p w:rsidR="005B5B23" w:rsidRPr="00326BFF" w:rsidRDefault="005B5B23" w:rsidP="009676F6">
            <w:pPr>
              <w:rPr>
                <w:rFonts w:eastAsia="Arial Unicode MS"/>
                <w:i/>
                <w:sz w:val="20"/>
              </w:rPr>
            </w:pPr>
            <w:r w:rsidRPr="00C45E33">
              <w:rPr>
                <w:rFonts w:eastAsia="Arial Unicode MS"/>
                <w:i/>
                <w:sz w:val="20"/>
              </w:rPr>
              <w:t>n</w:t>
            </w:r>
            <w:r w:rsidR="00ED7FFC">
              <w:rPr>
                <w:rFonts w:eastAsia="Arial Unicode MS"/>
                <w:i/>
                <w:sz w:val="20"/>
              </w:rPr>
              <w:t>ä</w:t>
            </w:r>
            <w:r w:rsidRPr="00C45E33">
              <w:rPr>
                <w:rFonts w:eastAsia="Arial Unicode MS"/>
                <w:i/>
                <w:sz w:val="20"/>
              </w:rPr>
              <w:t>sta</w:t>
            </w:r>
            <w:r w:rsidR="00ED7FFC">
              <w:rPr>
                <w:rFonts w:eastAsia="Arial Unicode MS"/>
                <w:i/>
                <w:sz w:val="20"/>
              </w:rPr>
              <w:t xml:space="preserve"> u</w:t>
            </w:r>
            <w:r w:rsidRPr="00C45E33">
              <w:rPr>
                <w:rFonts w:eastAsia="Arial Unicode MS"/>
                <w:i/>
                <w:sz w:val="20"/>
              </w:rPr>
              <w:t>ttag</w:t>
            </w:r>
            <w:r w:rsidR="00ED7FFC">
              <w:rPr>
                <w:rFonts w:eastAsia="Arial Unicode MS"/>
                <w:i/>
                <w:sz w:val="20"/>
              </w:rPr>
              <w:t xml:space="preserve"> i</w:t>
            </w:r>
            <w:r w:rsidRPr="00C45E33">
              <w:rPr>
                <w:rFonts w:eastAsia="Arial Unicode MS"/>
                <w:i/>
                <w:sz w:val="20"/>
              </w:rPr>
              <w:t>nom</w:t>
            </w:r>
            <w:r w:rsidR="00ED7FFC">
              <w:rPr>
                <w:rFonts w:eastAsia="Arial Unicode MS"/>
                <w:i/>
                <w:sz w:val="20"/>
              </w:rPr>
              <w:t xml:space="preserve"> fö</w:t>
            </w:r>
            <w:r w:rsidR="009676F6">
              <w:rPr>
                <w:rFonts w:eastAsia="Arial Unicode MS"/>
                <w:i/>
                <w:sz w:val="20"/>
              </w:rPr>
              <w:t>rmå</w:t>
            </w:r>
            <w:r w:rsidRPr="00C45E33">
              <w:rPr>
                <w:rFonts w:eastAsia="Arial Unicode MS"/>
                <w:i/>
                <w:sz w:val="20"/>
              </w:rPr>
              <w:t>nen</w:t>
            </w:r>
            <w:r w:rsidR="009676F6">
              <w:rPr>
                <w:rFonts w:eastAsia="Arial Unicode MS"/>
                <w:i/>
                <w:sz w:val="20"/>
              </w:rPr>
              <w:br/>
            </w:r>
            <w:r w:rsidR="00120DDB">
              <w:rPr>
                <w:rFonts w:eastAsia="Arial Unicode MS"/>
                <w:i/>
                <w:sz w:val="20"/>
              </w:rPr>
              <w:t>[</w:t>
            </w:r>
            <w:proofErr w:type="spellStart"/>
            <w:r w:rsidR="00120DDB">
              <w:rPr>
                <w:rFonts w:eastAsia="Arial Unicode MS"/>
                <w:i/>
                <w:sz w:val="20"/>
              </w:rPr>
              <w:t>next</w:t>
            </w:r>
            <w:proofErr w:type="spellEnd"/>
            <w:r w:rsidR="00120DDB">
              <w:rPr>
                <w:rFonts w:eastAsia="Arial Unicode MS"/>
                <w:i/>
                <w:sz w:val="20"/>
              </w:rPr>
              <w:t xml:space="preserve"> </w:t>
            </w:r>
            <w:proofErr w:type="spellStart"/>
            <w:r w:rsidR="003835E6">
              <w:rPr>
                <w:rFonts w:eastAsia="Arial Unicode MS"/>
                <w:i/>
                <w:sz w:val="20"/>
              </w:rPr>
              <w:t>dispense</w:t>
            </w:r>
            <w:proofErr w:type="spellEnd"/>
            <w:r w:rsidR="00120DDB">
              <w:rPr>
                <w:rFonts w:eastAsia="Arial Unicode MS"/>
                <w:i/>
                <w:sz w:val="20"/>
              </w:rPr>
              <w:t xml:space="preserve"> with </w:t>
            </w:r>
            <w:proofErr w:type="spellStart"/>
            <w:r w:rsidR="009676F6" w:rsidRPr="009676F6">
              <w:rPr>
                <w:rFonts w:eastAsia="Arial Unicode MS"/>
                <w:i/>
                <w:sz w:val="20"/>
              </w:rPr>
              <w:t>reimbursement</w:t>
            </w:r>
            <w:proofErr w:type="spellEnd"/>
            <w:r w:rsidR="00120DDB">
              <w:rPr>
                <w:rFonts w:eastAsia="Arial Unicode MS"/>
                <w:i/>
                <w:sz w:val="20"/>
              </w:rPr>
              <w:t>]</w:t>
            </w:r>
          </w:p>
        </w:tc>
        <w:tc>
          <w:tcPr>
            <w:tcW w:w="1629" w:type="dxa"/>
            <w:shd w:val="clear" w:color="auto" w:fill="auto"/>
            <w:hideMark/>
          </w:tcPr>
          <w:p w:rsidR="005B5B23" w:rsidRPr="007552D0" w:rsidRDefault="005B5B23" w:rsidP="00ED7FFC">
            <w:pPr>
              <w:spacing w:after="0"/>
              <w:rPr>
                <w:sz w:val="20"/>
              </w:rPr>
            </w:pPr>
            <w:r w:rsidRPr="007552D0">
              <w:rPr>
                <w:sz w:val="20"/>
              </w:rPr>
              <w:t>dateTime</w:t>
            </w:r>
            <w:r w:rsidR="004A3499">
              <w:rPr>
                <w:sz w:val="20"/>
              </w:rPr>
              <w:t xml:space="preserve"> </w:t>
            </w:r>
          </w:p>
        </w:tc>
        <w:tc>
          <w:tcPr>
            <w:tcW w:w="10170" w:type="dxa"/>
            <w:shd w:val="clear" w:color="auto" w:fill="auto"/>
            <w:hideMark/>
          </w:tcPr>
          <w:p w:rsidR="00026029" w:rsidRPr="00026029" w:rsidRDefault="00026029" w:rsidP="00026029">
            <w:pPr>
              <w:rPr>
                <w:rFonts w:eastAsia="Arial Unicode MS"/>
                <w:sz w:val="20"/>
              </w:rPr>
            </w:pPr>
            <w:r>
              <w:rPr>
                <w:sz w:val="20"/>
                <w:szCs w:val="20"/>
              </w:rPr>
              <w:t>Beräknas efter gjorda uttag och anger när patienten kan ta ut nästa uttag inom högkostnadsskyddet. Det går att hämta ut läkemedlet tidigare (om förskrivaren inte har angett ett expeditionsintervall) men patienten får då betala hela kostnaden.</w:t>
            </w:r>
          </w:p>
        </w:tc>
        <w:tc>
          <w:tcPr>
            <w:tcW w:w="729" w:type="dxa"/>
            <w:shd w:val="clear" w:color="auto" w:fill="auto"/>
            <w:hideMark/>
          </w:tcPr>
          <w:p w:rsidR="005B5B23" w:rsidRPr="00326BFF" w:rsidRDefault="00915525" w:rsidP="00B43860">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915525">
        <w:trPr>
          <w:trHeight w:val="170"/>
        </w:trPr>
        <w:tc>
          <w:tcPr>
            <w:tcW w:w="2368" w:type="dxa"/>
            <w:shd w:val="clear" w:color="auto" w:fill="auto"/>
            <w:hideMark/>
          </w:tcPr>
          <w:p w:rsidR="005B5B23" w:rsidRPr="00326BFF" w:rsidRDefault="005B5B23" w:rsidP="00ED7FFC">
            <w:pPr>
              <w:rPr>
                <w:rFonts w:eastAsia="Arial Unicode MS"/>
                <w:i/>
                <w:sz w:val="20"/>
              </w:rPr>
            </w:pPr>
            <w:r w:rsidRPr="00C45E33">
              <w:rPr>
                <w:rFonts w:eastAsia="Arial Unicode MS"/>
                <w:i/>
                <w:sz w:val="20"/>
              </w:rPr>
              <w:t>n</w:t>
            </w:r>
            <w:r w:rsidR="00ED7FFC">
              <w:rPr>
                <w:rFonts w:eastAsia="Arial Unicode MS"/>
                <w:i/>
                <w:sz w:val="20"/>
              </w:rPr>
              <w:t>ä</w:t>
            </w:r>
            <w:r w:rsidRPr="00C45E33">
              <w:rPr>
                <w:rFonts w:eastAsia="Arial Unicode MS"/>
                <w:i/>
                <w:sz w:val="20"/>
              </w:rPr>
              <w:t>sta</w:t>
            </w:r>
            <w:r w:rsidR="00ED7FFC">
              <w:rPr>
                <w:rFonts w:eastAsia="Arial Unicode MS"/>
                <w:i/>
                <w:sz w:val="20"/>
              </w:rPr>
              <w:t xml:space="preserve"> t</w:t>
            </w:r>
            <w:r w:rsidRPr="00C45E33">
              <w:rPr>
                <w:rFonts w:eastAsia="Arial Unicode MS"/>
                <w:i/>
                <w:sz w:val="20"/>
              </w:rPr>
              <w:t>ill</w:t>
            </w:r>
            <w:r w:rsidR="00ED7FFC">
              <w:rPr>
                <w:rFonts w:eastAsia="Arial Unicode MS"/>
                <w:i/>
                <w:sz w:val="20"/>
              </w:rPr>
              <w:t>å</w:t>
            </w:r>
            <w:r w:rsidRPr="00C45E33">
              <w:rPr>
                <w:rFonts w:eastAsia="Arial Unicode MS"/>
                <w:i/>
                <w:sz w:val="20"/>
              </w:rPr>
              <w:t>tna</w:t>
            </w:r>
            <w:r w:rsidR="00ED7FFC">
              <w:rPr>
                <w:rFonts w:eastAsia="Arial Unicode MS"/>
                <w:i/>
                <w:sz w:val="20"/>
              </w:rPr>
              <w:t xml:space="preserve"> u</w:t>
            </w:r>
            <w:r w:rsidRPr="00C45E33">
              <w:rPr>
                <w:rFonts w:eastAsia="Arial Unicode MS"/>
                <w:i/>
                <w:sz w:val="20"/>
              </w:rPr>
              <w:t>ttag</w:t>
            </w:r>
            <w:r w:rsidR="00120DDB">
              <w:rPr>
                <w:rFonts w:eastAsia="Arial Unicode MS"/>
                <w:i/>
                <w:sz w:val="20"/>
              </w:rPr>
              <w:br/>
              <w:t>[</w:t>
            </w:r>
            <w:proofErr w:type="spellStart"/>
            <w:r w:rsidR="00120DDB">
              <w:rPr>
                <w:rFonts w:eastAsia="Arial Unicode MS"/>
                <w:i/>
                <w:sz w:val="20"/>
              </w:rPr>
              <w:t>next</w:t>
            </w:r>
            <w:proofErr w:type="spellEnd"/>
            <w:r w:rsidR="00120DDB">
              <w:rPr>
                <w:rFonts w:eastAsia="Arial Unicode MS"/>
                <w:i/>
                <w:sz w:val="20"/>
              </w:rPr>
              <w:t xml:space="preserve"> </w:t>
            </w:r>
            <w:proofErr w:type="spellStart"/>
            <w:r w:rsidR="00120DDB">
              <w:rPr>
                <w:rFonts w:eastAsia="Arial Unicode MS"/>
                <w:i/>
                <w:sz w:val="20"/>
              </w:rPr>
              <w:t>allowed</w:t>
            </w:r>
            <w:proofErr w:type="spellEnd"/>
            <w:r w:rsidR="00120DDB">
              <w:rPr>
                <w:rFonts w:eastAsia="Arial Unicode MS"/>
                <w:i/>
                <w:sz w:val="20"/>
              </w:rPr>
              <w:t xml:space="preserve"> </w:t>
            </w:r>
            <w:proofErr w:type="spellStart"/>
            <w:r w:rsidR="003835E6">
              <w:rPr>
                <w:rFonts w:eastAsia="Arial Unicode MS"/>
                <w:i/>
                <w:sz w:val="20"/>
              </w:rPr>
              <w:t>dispense</w:t>
            </w:r>
            <w:proofErr w:type="spellEnd"/>
            <w:r w:rsidR="00120DDB">
              <w:rPr>
                <w:rFonts w:eastAsia="Arial Unicode MS"/>
                <w:i/>
                <w:sz w:val="20"/>
              </w:rPr>
              <w:t>]</w:t>
            </w:r>
          </w:p>
        </w:tc>
        <w:tc>
          <w:tcPr>
            <w:tcW w:w="1629" w:type="dxa"/>
            <w:shd w:val="clear" w:color="auto" w:fill="auto"/>
            <w:hideMark/>
          </w:tcPr>
          <w:p w:rsidR="005B5B23" w:rsidRPr="007552D0" w:rsidRDefault="005B5B23" w:rsidP="00ED7FFC">
            <w:pPr>
              <w:spacing w:after="0"/>
              <w:rPr>
                <w:sz w:val="20"/>
              </w:rPr>
            </w:pPr>
            <w:r w:rsidRPr="007552D0">
              <w:rPr>
                <w:sz w:val="20"/>
              </w:rPr>
              <w:t>dateTime</w:t>
            </w:r>
            <w:r w:rsidR="004A3499">
              <w:rPr>
                <w:sz w:val="20"/>
              </w:rPr>
              <w:t xml:space="preserve"> </w:t>
            </w:r>
          </w:p>
        </w:tc>
        <w:tc>
          <w:tcPr>
            <w:tcW w:w="10170" w:type="dxa"/>
            <w:shd w:val="clear" w:color="auto" w:fill="auto"/>
            <w:hideMark/>
          </w:tcPr>
          <w:p w:rsidR="005B5B23" w:rsidRPr="00DC297B" w:rsidRDefault="00915525" w:rsidP="00DC297B">
            <w:pPr>
              <w:rPr>
                <w:i/>
                <w:iCs/>
                <w:sz w:val="20"/>
                <w:szCs w:val="20"/>
              </w:rPr>
            </w:pPr>
            <w:r w:rsidRPr="00DC297B">
              <w:rPr>
                <w:rFonts w:ascii="Times New Roman" w:hAnsi="Times New Roman" w:cs="Times New Roman"/>
                <w:sz w:val="20"/>
                <w:szCs w:val="20"/>
                <w:lang w:eastAsia="en-US"/>
              </w:rPr>
              <w:t xml:space="preserve">Nästa tillåtna uttag </w:t>
            </w:r>
            <w:r w:rsidR="00DC297B" w:rsidRPr="00DC297B">
              <w:rPr>
                <w:sz w:val="20"/>
                <w:szCs w:val="20"/>
              </w:rPr>
              <w:t>om förskrivaren har angivit</w:t>
            </w:r>
            <w:r w:rsidR="00026029" w:rsidRPr="00DC297B">
              <w:rPr>
                <w:sz w:val="20"/>
                <w:szCs w:val="20"/>
              </w:rPr>
              <w:t xml:space="preserve"> </w:t>
            </w:r>
            <w:r w:rsidR="00DC297B" w:rsidRPr="00DC297B">
              <w:rPr>
                <w:rFonts w:eastAsia="Arial Unicode MS"/>
                <w:i/>
                <w:sz w:val="20"/>
              </w:rPr>
              <w:t xml:space="preserve">expedieringsintervall </w:t>
            </w:r>
            <w:r w:rsidR="00DC297B" w:rsidRPr="00DC297B">
              <w:rPr>
                <w:rFonts w:eastAsia="Arial Unicode MS"/>
                <w:sz w:val="20"/>
              </w:rPr>
              <w:t>(i</w:t>
            </w:r>
            <w:r w:rsidR="00DC297B" w:rsidRPr="00DC297B">
              <w:rPr>
                <w:rFonts w:eastAsia="Arial Unicode MS"/>
                <w:i/>
                <w:sz w:val="20"/>
              </w:rPr>
              <w:t xml:space="preserve"> Expedieringsunderlag för helförpackning</w:t>
            </w:r>
            <w:r w:rsidR="00DC297B" w:rsidRPr="00DC297B">
              <w:rPr>
                <w:rFonts w:eastAsia="Arial Unicode MS"/>
                <w:sz w:val="20"/>
              </w:rPr>
              <w:t>)</w:t>
            </w:r>
            <w:r w:rsidR="00026029" w:rsidRPr="00DC297B">
              <w:rPr>
                <w:rFonts w:eastAsia="Arial Unicode MS"/>
                <w:sz w:val="20"/>
              </w:rPr>
              <w:t>.</w:t>
            </w:r>
          </w:p>
        </w:tc>
        <w:tc>
          <w:tcPr>
            <w:tcW w:w="729" w:type="dxa"/>
            <w:shd w:val="clear" w:color="auto" w:fill="auto"/>
            <w:hideMark/>
          </w:tcPr>
          <w:p w:rsidR="005B5B23" w:rsidRPr="00326BFF" w:rsidRDefault="00915525" w:rsidP="00B43860">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326BFF" w:rsidTr="00915525">
        <w:trPr>
          <w:trHeight w:val="170"/>
        </w:trPr>
        <w:tc>
          <w:tcPr>
            <w:tcW w:w="2368" w:type="dxa"/>
            <w:shd w:val="clear" w:color="auto" w:fill="auto"/>
            <w:hideMark/>
          </w:tcPr>
          <w:p w:rsidR="00530021" w:rsidRPr="00326BFF" w:rsidRDefault="005B5B23" w:rsidP="00F273D1">
            <w:pPr>
              <w:rPr>
                <w:rFonts w:eastAsia="Arial Unicode MS"/>
                <w:i/>
                <w:sz w:val="20"/>
              </w:rPr>
            </w:pPr>
            <w:r w:rsidRPr="00C45E33">
              <w:rPr>
                <w:rFonts w:eastAsia="Arial Unicode MS"/>
                <w:i/>
                <w:sz w:val="20"/>
              </w:rPr>
              <w:t>aktuellt</w:t>
            </w:r>
            <w:r w:rsidR="00530021">
              <w:rPr>
                <w:rFonts w:eastAsia="Arial Unicode MS"/>
                <w:i/>
                <w:sz w:val="20"/>
              </w:rPr>
              <w:br/>
              <w:t>[</w:t>
            </w:r>
            <w:proofErr w:type="spellStart"/>
            <w:r w:rsidR="00530021" w:rsidRPr="00530021">
              <w:rPr>
                <w:rFonts w:eastAsia="Arial Unicode MS"/>
                <w:i/>
                <w:sz w:val="20"/>
              </w:rPr>
              <w:t>available</w:t>
            </w:r>
            <w:proofErr w:type="spellEnd"/>
            <w:r w:rsidR="00530021">
              <w:rPr>
                <w:rFonts w:eastAsia="Arial Unicode MS"/>
                <w:i/>
                <w:sz w:val="20"/>
              </w:rPr>
              <w:t>]</w:t>
            </w:r>
          </w:p>
        </w:tc>
        <w:tc>
          <w:tcPr>
            <w:tcW w:w="1629" w:type="dxa"/>
            <w:shd w:val="clear" w:color="auto" w:fill="auto"/>
            <w:hideMark/>
          </w:tcPr>
          <w:p w:rsidR="005B5B23" w:rsidRPr="007552D0" w:rsidRDefault="005B5B23" w:rsidP="00ED7FFC">
            <w:pPr>
              <w:spacing w:after="0"/>
              <w:rPr>
                <w:sz w:val="20"/>
              </w:rPr>
            </w:pPr>
            <w:r w:rsidRPr="007552D0">
              <w:rPr>
                <w:sz w:val="20"/>
              </w:rPr>
              <w:t>boolean</w:t>
            </w:r>
            <w:r w:rsidR="004A3499">
              <w:rPr>
                <w:sz w:val="20"/>
              </w:rPr>
              <w:t xml:space="preserve"> </w:t>
            </w:r>
          </w:p>
        </w:tc>
        <w:tc>
          <w:tcPr>
            <w:tcW w:w="10170" w:type="dxa"/>
            <w:shd w:val="clear" w:color="auto" w:fill="auto"/>
            <w:hideMark/>
          </w:tcPr>
          <w:p w:rsidR="00F273D1" w:rsidRDefault="005B5B23" w:rsidP="005B5B23">
            <w:pPr>
              <w:rPr>
                <w:sz w:val="20"/>
                <w:lang w:eastAsia="en-US"/>
              </w:rPr>
            </w:pPr>
            <w:r w:rsidRPr="00C45E33">
              <w:rPr>
                <w:sz w:val="20"/>
                <w:lang w:eastAsia="en-US"/>
              </w:rPr>
              <w:t xml:space="preserve">Flagga för om </w:t>
            </w:r>
            <w:r w:rsidR="00F273D1">
              <w:rPr>
                <w:sz w:val="20"/>
                <w:lang w:eastAsia="en-US"/>
              </w:rPr>
              <w:t xml:space="preserve">expedieringsunderlaget är </w:t>
            </w:r>
            <w:r w:rsidRPr="00C45E33">
              <w:rPr>
                <w:sz w:val="20"/>
                <w:lang w:eastAsia="en-US"/>
              </w:rPr>
              <w:t>aktuellt</w:t>
            </w:r>
            <w:r w:rsidR="00F273D1">
              <w:rPr>
                <w:sz w:val="20"/>
                <w:lang w:eastAsia="en-US"/>
              </w:rPr>
              <w:t>.</w:t>
            </w:r>
          </w:p>
          <w:p w:rsidR="00DB6FE6" w:rsidRPr="001A50CB" w:rsidRDefault="001A50CB" w:rsidP="001A50CB">
            <w:pPr>
              <w:rPr>
                <w:sz w:val="20"/>
                <w:lang w:eastAsia="en-US"/>
              </w:rPr>
            </w:pPr>
            <w:r>
              <w:rPr>
                <w:sz w:val="20"/>
                <w:lang w:eastAsia="en-US"/>
              </w:rPr>
              <w:t>För att vara aktuellt måste det finnas uttag kvar</w:t>
            </w:r>
            <w:r w:rsidRPr="00817069">
              <w:rPr>
                <w:rFonts w:eastAsia="Arial Unicode MS"/>
                <w:i/>
                <w:sz w:val="20"/>
              </w:rPr>
              <w:t xml:space="preserve"> </w:t>
            </w:r>
            <w:r>
              <w:rPr>
                <w:rFonts w:eastAsia="Arial Unicode MS"/>
                <w:i/>
                <w:sz w:val="20"/>
              </w:rPr>
              <w:t xml:space="preserve">och </w:t>
            </w:r>
            <w:r w:rsidRPr="00817069">
              <w:rPr>
                <w:rFonts w:eastAsia="Arial Unicode MS"/>
                <w:i/>
                <w:sz w:val="20"/>
              </w:rPr>
              <w:t>sista giltighetsdag</w:t>
            </w:r>
            <w:r>
              <w:rPr>
                <w:rFonts w:eastAsia="Arial Unicode MS"/>
                <w:i/>
                <w:sz w:val="20"/>
              </w:rPr>
              <w:t xml:space="preserve"> </w:t>
            </w:r>
            <w:r w:rsidRPr="001A50CB">
              <w:rPr>
                <w:rFonts w:eastAsia="Arial Unicode MS"/>
                <w:sz w:val="20"/>
              </w:rPr>
              <w:t>får inte vara passerad. Det får heller inte vara</w:t>
            </w:r>
            <w:r>
              <w:rPr>
                <w:rFonts w:eastAsia="Arial Unicode MS"/>
                <w:i/>
                <w:sz w:val="20"/>
              </w:rPr>
              <w:t xml:space="preserve"> </w:t>
            </w:r>
            <w:r>
              <w:rPr>
                <w:rFonts w:eastAsia="Arial Unicode MS"/>
                <w:sz w:val="20"/>
              </w:rPr>
              <w:t xml:space="preserve">makulerat, </w:t>
            </w:r>
            <w:r w:rsidRPr="001A50CB">
              <w:rPr>
                <w:rFonts w:eastAsia="Arial Unicode MS"/>
                <w:sz w:val="20"/>
              </w:rPr>
              <w:t>utsatt (endast dosdispenserat)</w:t>
            </w:r>
            <w:r>
              <w:rPr>
                <w:rFonts w:eastAsia="Arial Unicode MS"/>
                <w:sz w:val="20"/>
              </w:rPr>
              <w:t xml:space="preserve"> </w:t>
            </w:r>
            <w:r>
              <w:rPr>
                <w:sz w:val="20"/>
                <w:szCs w:val="20"/>
              </w:rPr>
              <w:t>omvandlat till pappersrecept (utskrivet)</w:t>
            </w:r>
            <w:r>
              <w:rPr>
                <w:rFonts w:eastAsia="Arial Unicode MS"/>
                <w:sz w:val="20"/>
              </w:rPr>
              <w:t>.</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915525">
        <w:trPr>
          <w:trHeight w:val="170"/>
        </w:trPr>
        <w:tc>
          <w:tcPr>
            <w:tcW w:w="2368" w:type="dxa"/>
            <w:shd w:val="clear" w:color="auto" w:fill="auto"/>
          </w:tcPr>
          <w:p w:rsidR="005B5B23" w:rsidRPr="00326BFF" w:rsidRDefault="005B5B23" w:rsidP="005B5B23">
            <w:pPr>
              <w:rPr>
                <w:rFonts w:eastAsia="Arial Unicode MS"/>
                <w:i/>
                <w:sz w:val="20"/>
              </w:rPr>
            </w:pPr>
            <w:r w:rsidRPr="00C45E33">
              <w:rPr>
                <w:rFonts w:eastAsia="Arial Unicode MS"/>
                <w:i/>
                <w:sz w:val="20"/>
              </w:rPr>
              <w:t>journalstatus</w:t>
            </w:r>
            <w:r w:rsidR="00120DDB">
              <w:rPr>
                <w:rFonts w:eastAsia="Arial Unicode MS"/>
                <w:i/>
                <w:sz w:val="20"/>
              </w:rPr>
              <w:br/>
              <w:t>[</w:t>
            </w:r>
            <w:proofErr w:type="spellStart"/>
            <w:r w:rsidR="00120DDB">
              <w:rPr>
                <w:rFonts w:eastAsia="Arial Unicode MS"/>
                <w:i/>
                <w:sz w:val="20"/>
              </w:rPr>
              <w:t>medical</w:t>
            </w:r>
            <w:proofErr w:type="spellEnd"/>
            <w:r w:rsidR="00120DDB">
              <w:rPr>
                <w:rFonts w:eastAsia="Arial Unicode MS"/>
                <w:i/>
                <w:sz w:val="20"/>
              </w:rPr>
              <w:t xml:space="preserve"> </w:t>
            </w:r>
            <w:proofErr w:type="spellStart"/>
            <w:r w:rsidR="00120DDB">
              <w:rPr>
                <w:rFonts w:eastAsia="Arial Unicode MS"/>
                <w:i/>
                <w:sz w:val="20"/>
              </w:rPr>
              <w:t>record</w:t>
            </w:r>
            <w:proofErr w:type="spellEnd"/>
            <w:r w:rsidR="00120DDB">
              <w:rPr>
                <w:rFonts w:eastAsia="Arial Unicode MS"/>
                <w:i/>
                <w:sz w:val="20"/>
              </w:rPr>
              <w:t xml:space="preserve"> status]</w:t>
            </w:r>
          </w:p>
        </w:tc>
        <w:tc>
          <w:tcPr>
            <w:tcW w:w="1629" w:type="dxa"/>
            <w:shd w:val="clear" w:color="auto" w:fill="auto"/>
          </w:tcPr>
          <w:p w:rsidR="005B5B23" w:rsidRPr="007552D0" w:rsidRDefault="00522AB6" w:rsidP="00120DDB">
            <w:pPr>
              <w:spacing w:after="0"/>
              <w:rPr>
                <w:sz w:val="20"/>
              </w:rPr>
            </w:pPr>
            <w:proofErr w:type="spellStart"/>
            <w:r>
              <w:rPr>
                <w:sz w:val="20"/>
              </w:rPr>
              <w:t>Record</w:t>
            </w:r>
            <w:r w:rsidR="001B4611">
              <w:rPr>
                <w:sz w:val="20"/>
              </w:rPr>
              <w:t>StatusE</w:t>
            </w:r>
            <w:r w:rsidR="005B5B23" w:rsidRPr="007552D0">
              <w:rPr>
                <w:sz w:val="20"/>
              </w:rPr>
              <w:t>num</w:t>
            </w:r>
            <w:proofErr w:type="spellEnd"/>
            <w:r w:rsidR="004A3499">
              <w:rPr>
                <w:sz w:val="20"/>
              </w:rPr>
              <w:t xml:space="preserve"> </w:t>
            </w:r>
          </w:p>
        </w:tc>
        <w:tc>
          <w:tcPr>
            <w:tcW w:w="10170" w:type="dxa"/>
            <w:shd w:val="clear" w:color="auto" w:fill="auto"/>
          </w:tcPr>
          <w:p w:rsidR="005B5B23" w:rsidRDefault="005B5B23" w:rsidP="005B5B23">
            <w:pPr>
              <w:rPr>
                <w:rFonts w:ascii="Arial" w:eastAsia="ヒラギノ角ゴ Pro W3" w:hAnsi="Arial"/>
                <w:noProof/>
                <w:color w:val="000000"/>
                <w:sz w:val="20"/>
                <w:szCs w:val="24"/>
                <w:lang w:eastAsia="en-US"/>
              </w:rPr>
            </w:pPr>
            <w:r w:rsidRPr="00C45E33">
              <w:rPr>
                <w:sz w:val="20"/>
                <w:lang w:eastAsia="en-US"/>
              </w:rPr>
              <w:t xml:space="preserve">Journalstatus för </w:t>
            </w:r>
            <w:r w:rsidR="00936392">
              <w:rPr>
                <w:sz w:val="20"/>
                <w:szCs w:val="20"/>
              </w:rPr>
              <w:t xml:space="preserve">expedieringsunderlag </w:t>
            </w:r>
            <w:r w:rsidRPr="00C45E33">
              <w:rPr>
                <w:sz w:val="20"/>
                <w:lang w:eastAsia="en-US"/>
              </w:rPr>
              <w:t xml:space="preserve">som hämtas från </w:t>
            </w:r>
            <w:r w:rsidR="00936392">
              <w:rPr>
                <w:sz w:val="20"/>
                <w:lang w:eastAsia="en-US"/>
              </w:rPr>
              <w:t>RR</w:t>
            </w:r>
            <w:r w:rsidRPr="00EE6D7C">
              <w:rPr>
                <w:rFonts w:ascii="Arial" w:eastAsia="ヒラギノ角ゴ Pro W3" w:hAnsi="Arial"/>
                <w:noProof/>
                <w:color w:val="000000"/>
                <w:sz w:val="20"/>
                <w:szCs w:val="24"/>
                <w:lang w:eastAsia="en-US"/>
              </w:rPr>
              <w:t xml:space="preserve"> </w:t>
            </w:r>
          </w:p>
          <w:p w:rsidR="000C3779" w:rsidRPr="000C3779" w:rsidRDefault="000C3779" w:rsidP="005B5B23">
            <w:pPr>
              <w:rPr>
                <w:sz w:val="20"/>
                <w:szCs w:val="20"/>
              </w:rPr>
            </w:pPr>
            <w:r w:rsidRPr="000C3779">
              <w:rPr>
                <w:sz w:val="20"/>
                <w:szCs w:val="20"/>
              </w:rPr>
              <w:t>{</w:t>
            </w:r>
            <w:proofErr w:type="spellStart"/>
            <w:r w:rsidRPr="000C3779">
              <w:rPr>
                <w:sz w:val="20"/>
                <w:szCs w:val="20"/>
              </w:rPr>
              <w:t>InNOD</w:t>
            </w:r>
            <w:proofErr w:type="spellEnd"/>
            <w:r w:rsidRPr="000C3779">
              <w:rPr>
                <w:sz w:val="20"/>
                <w:szCs w:val="20"/>
              </w:rPr>
              <w:t xml:space="preserve">, </w:t>
            </w:r>
            <w:proofErr w:type="spellStart"/>
            <w:r w:rsidRPr="000C3779">
              <w:rPr>
                <w:sz w:val="20"/>
                <w:szCs w:val="20"/>
              </w:rPr>
              <w:t>NotInNOD</w:t>
            </w:r>
            <w:proofErr w:type="spellEnd"/>
            <w:r w:rsidRPr="000C3779">
              <w:rPr>
                <w:sz w:val="20"/>
                <w:szCs w:val="20"/>
              </w:rPr>
              <w:t>}</w:t>
            </w:r>
          </w:p>
          <w:p w:rsidR="005B5B23" w:rsidRPr="000C3779" w:rsidRDefault="000C3779" w:rsidP="00936392">
            <w:pPr>
              <w:rPr>
                <w:rFonts w:eastAsia="Arial Unicode MS"/>
                <w:strike/>
                <w:sz w:val="20"/>
              </w:rPr>
            </w:pPr>
            <w:r w:rsidRPr="000C3779">
              <w:rPr>
                <w:rFonts w:ascii="Arial" w:eastAsia="ヒラギノ角ゴ Pro W3" w:hAnsi="Arial"/>
                <w:strike/>
                <w:noProof/>
                <w:color w:val="000000"/>
                <w:sz w:val="20"/>
                <w:szCs w:val="24"/>
                <w:lang w:eastAsia="en-US"/>
              </w:rPr>
              <w:t>(</w:t>
            </w:r>
            <w:r w:rsidR="005B5B23" w:rsidRPr="000C3779">
              <w:rPr>
                <w:rFonts w:ascii="Arial" w:eastAsia="ヒラギノ角ゴ Pro W3" w:hAnsi="Arial"/>
                <w:strike/>
                <w:noProof/>
                <w:color w:val="000000"/>
                <w:sz w:val="20"/>
                <w:szCs w:val="24"/>
                <w:lang w:eastAsia="en-US"/>
              </w:rPr>
              <w:t>FINNS_I_NOD, FINNS_EJ_I_NOD</w:t>
            </w:r>
            <w:r w:rsidRPr="000C3779">
              <w:rPr>
                <w:rFonts w:ascii="Arial" w:eastAsia="ヒラギノ角ゴ Pro W3" w:hAnsi="Arial"/>
                <w:strike/>
                <w:noProof/>
                <w:color w:val="000000"/>
                <w:sz w:val="20"/>
                <w:szCs w:val="24"/>
                <w:lang w:eastAsia="en-US"/>
              </w:rPr>
              <w:t>)</w:t>
            </w:r>
          </w:p>
        </w:tc>
        <w:tc>
          <w:tcPr>
            <w:tcW w:w="729" w:type="dxa"/>
            <w:shd w:val="clear" w:color="auto" w:fill="auto"/>
          </w:tcPr>
          <w:p w:rsidR="005B5B23" w:rsidRPr="00326BFF" w:rsidRDefault="00915525" w:rsidP="00B43860">
            <w:pPr>
              <w:jc w:val="right"/>
              <w:rPr>
                <w:rFonts w:eastAsia="Arial Unicode MS"/>
                <w:sz w:val="20"/>
              </w:rPr>
            </w:pPr>
            <w:r>
              <w:rPr>
                <w:rFonts w:eastAsia="Arial Unicode MS"/>
                <w:sz w:val="20"/>
              </w:rPr>
              <w:t>1</w:t>
            </w:r>
          </w:p>
        </w:tc>
      </w:tr>
    </w:tbl>
    <w:p w:rsidR="005B5B23" w:rsidRDefault="005B5B23" w:rsidP="005B5B23"/>
    <w:p w:rsidR="001225CD" w:rsidRDefault="001225CD" w:rsidP="001225CD">
      <w:pPr>
        <w:pStyle w:val="Rubrik2"/>
      </w:pPr>
      <w:bookmarkStart w:id="74" w:name="_Toc413681409"/>
      <w:r>
        <w:t>Makulering</w:t>
      </w:r>
      <w:bookmarkEnd w:id="74"/>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274"/>
        <w:gridCol w:w="1637"/>
        <w:gridCol w:w="10256"/>
        <w:gridCol w:w="729"/>
      </w:tblGrid>
      <w:tr w:rsidR="001225CD" w:rsidRPr="00326BFF" w:rsidTr="0083772B">
        <w:trPr>
          <w:trHeight w:val="170"/>
        </w:trPr>
        <w:tc>
          <w:tcPr>
            <w:tcW w:w="14896" w:type="dxa"/>
            <w:gridSpan w:val="4"/>
            <w:shd w:val="clear" w:color="auto" w:fill="auto"/>
            <w:hideMark/>
          </w:tcPr>
          <w:p w:rsidR="001225CD" w:rsidRPr="00326BFF" w:rsidRDefault="00BE14B9" w:rsidP="0083772B">
            <w:pPr>
              <w:spacing w:after="0"/>
              <w:rPr>
                <w:rFonts w:ascii="Arial" w:hAnsi="Arial" w:cs="Arial"/>
                <w:b/>
                <w:bCs/>
                <w:color w:val="000000"/>
                <w:sz w:val="20"/>
              </w:rPr>
            </w:pPr>
            <w:r>
              <w:rPr>
                <w:rFonts w:ascii="Arial" w:hAnsi="Arial" w:cs="Arial"/>
                <w:b/>
                <w:bCs/>
                <w:color w:val="000000"/>
                <w:sz w:val="20"/>
              </w:rPr>
              <w:t>Makulering [</w:t>
            </w:r>
            <w:proofErr w:type="spellStart"/>
            <w:r>
              <w:rPr>
                <w:rFonts w:ascii="Arial" w:hAnsi="Arial" w:cs="Arial"/>
                <w:b/>
                <w:bCs/>
                <w:color w:val="000000"/>
                <w:sz w:val="20"/>
              </w:rPr>
              <w:t>Revocation</w:t>
            </w:r>
            <w:proofErr w:type="spellEnd"/>
            <w:r>
              <w:rPr>
                <w:rFonts w:ascii="Arial" w:hAnsi="Arial" w:cs="Arial"/>
                <w:b/>
                <w:bCs/>
                <w:color w:val="000000"/>
                <w:sz w:val="20"/>
              </w:rPr>
              <w:t>]</w:t>
            </w:r>
          </w:p>
        </w:tc>
      </w:tr>
      <w:tr w:rsidR="001225CD" w:rsidRPr="00326BFF" w:rsidTr="0083772B">
        <w:trPr>
          <w:trHeight w:val="170"/>
        </w:trPr>
        <w:tc>
          <w:tcPr>
            <w:tcW w:w="2274" w:type="dxa"/>
            <w:shd w:val="clear" w:color="auto" w:fill="auto"/>
            <w:hideMark/>
          </w:tcPr>
          <w:p w:rsidR="001225CD" w:rsidRPr="00326BFF" w:rsidRDefault="001225CD" w:rsidP="0083772B">
            <w:pPr>
              <w:spacing w:after="0"/>
              <w:rPr>
                <w:rFonts w:ascii="Arial" w:hAnsi="Arial" w:cs="Arial"/>
                <w:b/>
                <w:bCs/>
                <w:color w:val="000000"/>
                <w:sz w:val="20"/>
              </w:rPr>
            </w:pPr>
            <w:r w:rsidRPr="00326BFF">
              <w:rPr>
                <w:rFonts w:ascii="Arial" w:hAnsi="Arial" w:cs="Arial"/>
                <w:b/>
                <w:bCs/>
                <w:color w:val="000000"/>
                <w:sz w:val="20"/>
              </w:rPr>
              <w:t>Attribut</w:t>
            </w:r>
          </w:p>
        </w:tc>
        <w:tc>
          <w:tcPr>
            <w:tcW w:w="1637" w:type="dxa"/>
            <w:shd w:val="clear" w:color="auto" w:fill="auto"/>
            <w:hideMark/>
          </w:tcPr>
          <w:p w:rsidR="001225CD" w:rsidRPr="00326BFF" w:rsidRDefault="001225CD" w:rsidP="0083772B">
            <w:pPr>
              <w:spacing w:after="0"/>
              <w:rPr>
                <w:rFonts w:ascii="Arial" w:hAnsi="Arial" w:cs="Arial"/>
                <w:b/>
                <w:bCs/>
                <w:color w:val="000000"/>
                <w:sz w:val="20"/>
              </w:rPr>
            </w:pPr>
            <w:r w:rsidRPr="00326BFF">
              <w:rPr>
                <w:rFonts w:ascii="Arial" w:hAnsi="Arial" w:cs="Arial"/>
                <w:b/>
                <w:bCs/>
                <w:color w:val="000000"/>
                <w:sz w:val="20"/>
              </w:rPr>
              <w:t>Datatyp</w:t>
            </w:r>
          </w:p>
        </w:tc>
        <w:tc>
          <w:tcPr>
            <w:tcW w:w="10256" w:type="dxa"/>
            <w:shd w:val="clear" w:color="auto" w:fill="auto"/>
            <w:hideMark/>
          </w:tcPr>
          <w:p w:rsidR="001225CD" w:rsidRPr="00326BFF" w:rsidRDefault="001225CD" w:rsidP="0083772B">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1225CD" w:rsidRPr="00326BFF" w:rsidRDefault="001225CD" w:rsidP="0083772B">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1225CD" w:rsidRPr="00326BFF" w:rsidTr="0083772B">
        <w:trPr>
          <w:trHeight w:val="170"/>
        </w:trPr>
        <w:tc>
          <w:tcPr>
            <w:tcW w:w="2274" w:type="dxa"/>
            <w:shd w:val="clear" w:color="auto" w:fill="auto"/>
            <w:hideMark/>
          </w:tcPr>
          <w:p w:rsidR="001225CD" w:rsidRPr="00326BFF" w:rsidRDefault="0076337D" w:rsidP="00442DA0">
            <w:pPr>
              <w:rPr>
                <w:rFonts w:eastAsia="Arial Unicode MS"/>
                <w:i/>
                <w:sz w:val="20"/>
              </w:rPr>
            </w:pPr>
            <w:r>
              <w:rPr>
                <w:rFonts w:eastAsia="Arial Unicode MS"/>
                <w:i/>
                <w:sz w:val="20"/>
              </w:rPr>
              <w:lastRenderedPageBreak/>
              <w:t>m</w:t>
            </w:r>
            <w:r w:rsidRPr="00B20042">
              <w:rPr>
                <w:rFonts w:eastAsia="Arial Unicode MS"/>
                <w:i/>
                <w:sz w:val="20"/>
              </w:rPr>
              <w:t>akuleringsorsakskod</w:t>
            </w:r>
            <w:r w:rsidR="00442DA0">
              <w:rPr>
                <w:rFonts w:eastAsia="Arial Unicode MS"/>
                <w:i/>
                <w:sz w:val="20"/>
              </w:rPr>
              <w:br/>
            </w:r>
            <w:r w:rsidR="00442DA0" w:rsidRPr="00120DDB">
              <w:rPr>
                <w:rFonts w:eastAsia="Arial Unicode MS"/>
                <w:i/>
                <w:sz w:val="20"/>
              </w:rPr>
              <w:t>[</w:t>
            </w:r>
            <w:proofErr w:type="spellStart"/>
            <w:r w:rsidR="007D3322" w:rsidRPr="00120DDB">
              <w:rPr>
                <w:rFonts w:eastAsia="Arial Unicode MS"/>
                <w:i/>
                <w:sz w:val="20"/>
              </w:rPr>
              <w:t>revocation</w:t>
            </w:r>
            <w:proofErr w:type="spellEnd"/>
            <w:r w:rsidR="007D3322">
              <w:rPr>
                <w:rFonts w:eastAsia="Arial Unicode MS"/>
                <w:i/>
                <w:sz w:val="20"/>
              </w:rPr>
              <w:t xml:space="preserve"> </w:t>
            </w:r>
            <w:proofErr w:type="spellStart"/>
            <w:r w:rsidR="007D3322" w:rsidRPr="00120DDB">
              <w:rPr>
                <w:rFonts w:eastAsia="Arial Unicode MS"/>
                <w:i/>
                <w:sz w:val="20"/>
              </w:rPr>
              <w:t>code</w:t>
            </w:r>
            <w:proofErr w:type="spellEnd"/>
            <w:r w:rsidR="00442DA0" w:rsidRPr="00120DDB">
              <w:rPr>
                <w:rFonts w:eastAsia="Arial Unicode MS"/>
                <w:i/>
                <w:sz w:val="20"/>
              </w:rPr>
              <w:t>]</w:t>
            </w:r>
          </w:p>
        </w:tc>
        <w:tc>
          <w:tcPr>
            <w:tcW w:w="1637" w:type="dxa"/>
            <w:shd w:val="clear" w:color="auto" w:fill="auto"/>
            <w:hideMark/>
          </w:tcPr>
          <w:p w:rsidR="001225CD" w:rsidRPr="0037110C" w:rsidRDefault="001B4611" w:rsidP="00120DDB">
            <w:pPr>
              <w:spacing w:after="0"/>
              <w:rPr>
                <w:color w:val="000000"/>
                <w:sz w:val="20"/>
              </w:rPr>
            </w:pPr>
            <w:proofErr w:type="spellStart"/>
            <w:r>
              <w:rPr>
                <w:color w:val="000000"/>
                <w:sz w:val="20"/>
              </w:rPr>
              <w:t>RevocationE</w:t>
            </w:r>
            <w:r w:rsidR="0076337D">
              <w:rPr>
                <w:color w:val="000000"/>
                <w:sz w:val="20"/>
              </w:rPr>
              <w:t>num</w:t>
            </w:r>
            <w:proofErr w:type="spellEnd"/>
          </w:p>
        </w:tc>
        <w:tc>
          <w:tcPr>
            <w:tcW w:w="10256" w:type="dxa"/>
            <w:shd w:val="clear" w:color="auto" w:fill="auto"/>
            <w:hideMark/>
          </w:tcPr>
          <w:p w:rsidR="001225CD" w:rsidRDefault="0076337D" w:rsidP="0083772B">
            <w:pPr>
              <w:rPr>
                <w:rFonts w:eastAsia="Arial Unicode MS"/>
                <w:sz w:val="20"/>
              </w:rPr>
            </w:pPr>
            <w:r w:rsidRPr="00657AA8">
              <w:rPr>
                <w:rFonts w:eastAsia="Arial Unicode MS"/>
                <w:sz w:val="20"/>
              </w:rPr>
              <w:t>1 = Fel patient</w:t>
            </w:r>
            <w:r w:rsidRPr="00657AA8">
              <w:rPr>
                <w:rFonts w:eastAsia="Arial Unicode MS"/>
                <w:sz w:val="20"/>
              </w:rPr>
              <w:br/>
              <w:t>2 = Fel läkemedel/</w:t>
            </w:r>
            <w:proofErr w:type="gramStart"/>
            <w:r w:rsidRPr="00657AA8">
              <w:rPr>
                <w:rFonts w:eastAsia="Arial Unicode MS"/>
                <w:sz w:val="20"/>
              </w:rPr>
              <w:t>vara /dosering</w:t>
            </w:r>
            <w:proofErr w:type="gramEnd"/>
            <w:r w:rsidRPr="00657AA8">
              <w:rPr>
                <w:rFonts w:eastAsia="Arial Unicode MS"/>
                <w:sz w:val="20"/>
              </w:rPr>
              <w:t>/styrka/ändamål. Patienten informerad</w:t>
            </w:r>
            <w:r w:rsidRPr="00657AA8">
              <w:rPr>
                <w:rFonts w:eastAsia="Arial Unicode MS"/>
                <w:sz w:val="20"/>
              </w:rPr>
              <w:br/>
              <w:t>3 = Utsatt lm/Inaktuell medicinering. Patienten informerad</w:t>
            </w:r>
            <w:r w:rsidRPr="00657AA8">
              <w:rPr>
                <w:rFonts w:eastAsia="Arial Unicode MS"/>
                <w:sz w:val="20"/>
              </w:rPr>
              <w:br/>
              <w:t>4 = Annan orsak. Patienten informerad</w:t>
            </w:r>
          </w:p>
          <w:p w:rsidR="0076337D" w:rsidRPr="00326BFF" w:rsidRDefault="0076337D" w:rsidP="0083772B">
            <w:pPr>
              <w:rPr>
                <w:rFonts w:eastAsia="Arial Unicode MS"/>
                <w:sz w:val="20"/>
              </w:rPr>
            </w:pPr>
            <w:r>
              <w:rPr>
                <w:rFonts w:eastAsia="Arial Unicode MS"/>
                <w:sz w:val="20"/>
              </w:rPr>
              <w:t>{1,2,3,4}</w:t>
            </w:r>
          </w:p>
        </w:tc>
        <w:tc>
          <w:tcPr>
            <w:tcW w:w="729" w:type="dxa"/>
            <w:shd w:val="clear" w:color="auto" w:fill="auto"/>
            <w:hideMark/>
          </w:tcPr>
          <w:p w:rsidR="001225CD" w:rsidRPr="00326BFF" w:rsidRDefault="001225CD" w:rsidP="00B43860">
            <w:pPr>
              <w:jc w:val="right"/>
              <w:rPr>
                <w:rFonts w:eastAsia="Arial Unicode MS"/>
                <w:sz w:val="20"/>
              </w:rPr>
            </w:pPr>
            <w:r>
              <w:rPr>
                <w:rFonts w:eastAsia="Arial Unicode MS"/>
                <w:sz w:val="20"/>
              </w:rPr>
              <w:t>1</w:t>
            </w:r>
          </w:p>
        </w:tc>
      </w:tr>
      <w:tr w:rsidR="001225CD" w:rsidRPr="00326BFF" w:rsidTr="0083772B">
        <w:trPr>
          <w:trHeight w:val="170"/>
        </w:trPr>
        <w:tc>
          <w:tcPr>
            <w:tcW w:w="2274" w:type="dxa"/>
            <w:shd w:val="clear" w:color="auto" w:fill="auto"/>
            <w:hideMark/>
          </w:tcPr>
          <w:p w:rsidR="001225CD" w:rsidRPr="00C45E33" w:rsidRDefault="0076337D" w:rsidP="007D3322">
            <w:pPr>
              <w:rPr>
                <w:rFonts w:eastAsia="Arial Unicode MS"/>
                <w:i/>
                <w:sz w:val="20"/>
              </w:rPr>
            </w:pPr>
            <w:r>
              <w:rPr>
                <w:rFonts w:eastAsia="Arial Unicode MS"/>
                <w:i/>
                <w:sz w:val="20"/>
              </w:rPr>
              <w:t>m</w:t>
            </w:r>
            <w:r w:rsidRPr="00B20042">
              <w:rPr>
                <w:rFonts w:eastAsia="Arial Unicode MS"/>
                <w:i/>
                <w:sz w:val="20"/>
              </w:rPr>
              <w:t>akuleringskommentar</w:t>
            </w:r>
            <w:r w:rsidR="00442DA0">
              <w:rPr>
                <w:rFonts w:eastAsia="Arial Unicode MS"/>
                <w:i/>
                <w:sz w:val="20"/>
              </w:rPr>
              <w:t xml:space="preserve"> </w:t>
            </w:r>
            <w:r w:rsidR="00442DA0" w:rsidRPr="00120DDB">
              <w:rPr>
                <w:rFonts w:eastAsia="Arial Unicode MS"/>
                <w:i/>
                <w:sz w:val="20"/>
              </w:rPr>
              <w:t>[</w:t>
            </w:r>
            <w:proofErr w:type="spellStart"/>
            <w:r w:rsidR="007D3322">
              <w:rPr>
                <w:rFonts w:eastAsia="Arial Unicode MS"/>
                <w:i/>
                <w:sz w:val="20"/>
              </w:rPr>
              <w:t>r</w:t>
            </w:r>
            <w:r w:rsidR="00442DA0" w:rsidRPr="00120DDB">
              <w:rPr>
                <w:rFonts w:eastAsia="Arial Unicode MS"/>
                <w:i/>
                <w:sz w:val="20"/>
              </w:rPr>
              <w:t>evocation</w:t>
            </w:r>
            <w:proofErr w:type="spellEnd"/>
            <w:r w:rsidR="007D3322">
              <w:rPr>
                <w:rFonts w:eastAsia="Arial Unicode MS"/>
                <w:i/>
                <w:sz w:val="20"/>
              </w:rPr>
              <w:t xml:space="preserve"> </w:t>
            </w:r>
            <w:proofErr w:type="spellStart"/>
            <w:r w:rsidR="007D3322" w:rsidRPr="00120DDB">
              <w:rPr>
                <w:rFonts w:eastAsia="Arial Unicode MS"/>
                <w:i/>
                <w:sz w:val="20"/>
              </w:rPr>
              <w:t>comment</w:t>
            </w:r>
            <w:proofErr w:type="spellEnd"/>
            <w:r w:rsidR="00442DA0" w:rsidRPr="00120DDB">
              <w:rPr>
                <w:rFonts w:eastAsia="Arial Unicode MS"/>
                <w:i/>
                <w:sz w:val="20"/>
              </w:rPr>
              <w:t>]</w:t>
            </w:r>
          </w:p>
        </w:tc>
        <w:tc>
          <w:tcPr>
            <w:tcW w:w="1637" w:type="dxa"/>
            <w:shd w:val="clear" w:color="auto" w:fill="auto"/>
            <w:hideMark/>
          </w:tcPr>
          <w:p w:rsidR="001225CD" w:rsidRPr="0076337D" w:rsidRDefault="0076337D" w:rsidP="0083772B">
            <w:pPr>
              <w:spacing w:after="0"/>
              <w:rPr>
                <w:color w:val="000000"/>
                <w:sz w:val="20"/>
              </w:rPr>
            </w:pPr>
            <w:r w:rsidRPr="0076337D">
              <w:rPr>
                <w:color w:val="000000"/>
                <w:sz w:val="20"/>
              </w:rPr>
              <w:t>string</w:t>
            </w:r>
          </w:p>
        </w:tc>
        <w:tc>
          <w:tcPr>
            <w:tcW w:w="10256" w:type="dxa"/>
            <w:shd w:val="clear" w:color="auto" w:fill="auto"/>
            <w:hideMark/>
          </w:tcPr>
          <w:p w:rsidR="0076337D" w:rsidRDefault="0076337D" w:rsidP="0076337D">
            <w:pPr>
              <w:pStyle w:val="Normaltindrag"/>
              <w:ind w:left="0"/>
              <w:rPr>
                <w:rFonts w:eastAsia="Arial Unicode MS"/>
                <w:sz w:val="20"/>
              </w:rPr>
            </w:pPr>
            <w:r>
              <w:rPr>
                <w:rFonts w:eastAsia="Arial Unicode MS"/>
                <w:sz w:val="20"/>
              </w:rPr>
              <w:t>Fritextbeskrivning som preciserar makuleringsorsak som angivits som ”annan orsak”.</w:t>
            </w:r>
          </w:p>
          <w:p w:rsidR="0076337D" w:rsidRPr="00657AA8" w:rsidRDefault="0076337D" w:rsidP="0076337D">
            <w:pPr>
              <w:pStyle w:val="Normaltindrag"/>
              <w:ind w:left="0"/>
              <w:rPr>
                <w:rFonts w:ascii="Times New Roman" w:eastAsia="Arial Unicode MS" w:hAnsi="Times New Roman" w:cs="Times New Roman"/>
                <w:sz w:val="20"/>
                <w:szCs w:val="20"/>
                <w:lang w:eastAsia="sv-SE"/>
              </w:rPr>
            </w:pPr>
            <w:r w:rsidRPr="00657AA8">
              <w:rPr>
                <w:rFonts w:ascii="Times New Roman" w:eastAsia="Arial Unicode MS" w:hAnsi="Times New Roman" w:cs="Times New Roman"/>
                <w:sz w:val="20"/>
                <w:szCs w:val="20"/>
                <w:lang w:eastAsia="sv-SE"/>
              </w:rPr>
              <w:t>Obligatorisk parameter för Orsakskod = 4</w:t>
            </w:r>
          </w:p>
          <w:p w:rsidR="001225CD" w:rsidRPr="00C45E33" w:rsidRDefault="0076337D" w:rsidP="0076337D">
            <w:pPr>
              <w:rPr>
                <w:sz w:val="20"/>
                <w:lang w:eastAsia="en-US"/>
              </w:rPr>
            </w:pPr>
            <w:r w:rsidRPr="00657AA8">
              <w:rPr>
                <w:rFonts w:eastAsia="Arial Unicode MS"/>
                <w:sz w:val="20"/>
              </w:rPr>
              <w:t xml:space="preserve">Får </w:t>
            </w:r>
            <w:proofErr w:type="gramStart"/>
            <w:r w:rsidRPr="00657AA8">
              <w:rPr>
                <w:rFonts w:eastAsia="Arial Unicode MS"/>
                <w:sz w:val="20"/>
              </w:rPr>
              <w:t>ej</w:t>
            </w:r>
            <w:proofErr w:type="gramEnd"/>
            <w:r w:rsidRPr="00657AA8">
              <w:rPr>
                <w:rFonts w:eastAsia="Arial Unicode MS"/>
                <w:sz w:val="20"/>
              </w:rPr>
              <w:t xml:space="preserve"> anges för Orsakskod = 1, 2 eller 3.</w:t>
            </w:r>
          </w:p>
        </w:tc>
        <w:tc>
          <w:tcPr>
            <w:tcW w:w="729" w:type="dxa"/>
            <w:shd w:val="clear" w:color="auto" w:fill="auto"/>
            <w:hideMark/>
          </w:tcPr>
          <w:p w:rsidR="001225CD" w:rsidRPr="00C545E1" w:rsidRDefault="002C3C9A" w:rsidP="00B43860">
            <w:pPr>
              <w:jc w:val="right"/>
              <w:rPr>
                <w:rFonts w:ascii="Arial" w:eastAsia="ヒラギノ角ゴ Pro W3" w:hAnsi="Arial"/>
                <w:noProof/>
                <w:color w:val="000000"/>
                <w:sz w:val="20"/>
                <w:szCs w:val="24"/>
                <w:lang w:eastAsia="en-US"/>
              </w:rPr>
            </w:pPr>
            <w:r>
              <w:rPr>
                <w:rFonts w:ascii="Arial" w:eastAsia="ヒラギノ角ゴ Pro W3" w:hAnsi="Arial"/>
                <w:noProof/>
                <w:color w:val="000000"/>
                <w:sz w:val="20"/>
                <w:szCs w:val="24"/>
                <w:lang w:eastAsia="en-US"/>
              </w:rPr>
              <w:t>0..1</w:t>
            </w:r>
          </w:p>
        </w:tc>
      </w:tr>
      <w:tr w:rsidR="001225CD" w:rsidRPr="00326BFF" w:rsidTr="0083772B">
        <w:trPr>
          <w:trHeight w:val="170"/>
        </w:trPr>
        <w:tc>
          <w:tcPr>
            <w:tcW w:w="2274" w:type="dxa"/>
            <w:shd w:val="clear" w:color="auto" w:fill="auto"/>
            <w:hideMark/>
          </w:tcPr>
          <w:p w:rsidR="001225CD" w:rsidRPr="00326BFF" w:rsidRDefault="0076337D" w:rsidP="0083772B">
            <w:pPr>
              <w:rPr>
                <w:rFonts w:eastAsia="Arial Unicode MS"/>
                <w:i/>
                <w:sz w:val="20"/>
              </w:rPr>
            </w:pPr>
            <w:r>
              <w:rPr>
                <w:rFonts w:eastAsia="Arial Unicode MS"/>
                <w:i/>
                <w:sz w:val="20"/>
              </w:rPr>
              <w:t>s</w:t>
            </w:r>
            <w:r w:rsidRPr="006726DF">
              <w:rPr>
                <w:rFonts w:eastAsia="Arial Unicode MS"/>
                <w:i/>
                <w:sz w:val="20"/>
              </w:rPr>
              <w:t>amtycke makulering</w:t>
            </w:r>
            <w:r w:rsidR="00442DA0">
              <w:rPr>
                <w:rFonts w:eastAsia="Arial Unicode MS"/>
                <w:i/>
                <w:sz w:val="20"/>
              </w:rPr>
              <w:t xml:space="preserve"> </w:t>
            </w:r>
            <w:r w:rsidR="00442DA0" w:rsidRPr="00120DDB">
              <w:rPr>
                <w:rFonts w:eastAsia="Arial Unicode MS"/>
                <w:i/>
                <w:sz w:val="20"/>
              </w:rPr>
              <w:t>[</w:t>
            </w:r>
            <w:proofErr w:type="spellStart"/>
            <w:r w:rsidR="007D3322" w:rsidRPr="00120DDB">
              <w:rPr>
                <w:rFonts w:eastAsia="Arial Unicode MS"/>
                <w:i/>
                <w:sz w:val="20"/>
              </w:rPr>
              <w:t>revocation</w:t>
            </w:r>
            <w:proofErr w:type="spellEnd"/>
            <w:r w:rsidR="007D3322">
              <w:rPr>
                <w:rFonts w:eastAsia="Arial Unicode MS"/>
                <w:i/>
                <w:sz w:val="20"/>
              </w:rPr>
              <w:t xml:space="preserve"> </w:t>
            </w:r>
            <w:proofErr w:type="spellStart"/>
            <w:r w:rsidR="007D3322" w:rsidRPr="00120DDB">
              <w:rPr>
                <w:rFonts w:eastAsia="Arial Unicode MS"/>
                <w:i/>
                <w:sz w:val="20"/>
              </w:rPr>
              <w:t>consent</w:t>
            </w:r>
            <w:proofErr w:type="spellEnd"/>
            <w:r w:rsidR="00442DA0" w:rsidRPr="00120DDB">
              <w:rPr>
                <w:rFonts w:eastAsia="Arial Unicode MS"/>
                <w:i/>
                <w:sz w:val="20"/>
              </w:rPr>
              <w:t>]</w:t>
            </w:r>
          </w:p>
        </w:tc>
        <w:tc>
          <w:tcPr>
            <w:tcW w:w="1637" w:type="dxa"/>
            <w:shd w:val="clear" w:color="auto" w:fill="auto"/>
            <w:hideMark/>
          </w:tcPr>
          <w:p w:rsidR="001225CD" w:rsidRPr="0076337D" w:rsidRDefault="002C3C9A" w:rsidP="0083772B">
            <w:pPr>
              <w:spacing w:after="0"/>
              <w:rPr>
                <w:color w:val="000000"/>
                <w:sz w:val="20"/>
              </w:rPr>
            </w:pPr>
            <w:r>
              <w:rPr>
                <w:color w:val="000000"/>
                <w:sz w:val="20"/>
              </w:rPr>
              <w:t>boolean</w:t>
            </w:r>
          </w:p>
        </w:tc>
        <w:tc>
          <w:tcPr>
            <w:tcW w:w="10256" w:type="dxa"/>
            <w:shd w:val="clear" w:color="auto" w:fill="auto"/>
            <w:hideMark/>
          </w:tcPr>
          <w:p w:rsidR="0076337D" w:rsidRDefault="0076337D" w:rsidP="0076337D">
            <w:pPr>
              <w:spacing w:before="100" w:beforeAutospacing="1" w:after="100" w:afterAutospacing="1"/>
              <w:rPr>
                <w:sz w:val="20"/>
                <w:lang w:eastAsia="en-US"/>
              </w:rPr>
            </w:pPr>
            <w:r w:rsidRPr="006726DF">
              <w:rPr>
                <w:sz w:val="20"/>
                <w:lang w:eastAsia="en-US"/>
              </w:rPr>
              <w:t xml:space="preserve">Inhämtat samtycke av patienten vid makulering. </w:t>
            </w:r>
          </w:p>
          <w:p w:rsidR="0076337D" w:rsidRPr="00E90AA7" w:rsidRDefault="002C3C9A" w:rsidP="0076337D">
            <w:pPr>
              <w:rPr>
                <w:sz w:val="20"/>
                <w:lang w:eastAsia="en-US"/>
              </w:rPr>
            </w:pPr>
            <w:r>
              <w:rPr>
                <w:sz w:val="20"/>
                <w:lang w:eastAsia="en-US"/>
              </w:rPr>
              <w:t xml:space="preserve">Måste anges till </w:t>
            </w:r>
            <w:proofErr w:type="spellStart"/>
            <w:r>
              <w:rPr>
                <w:sz w:val="20"/>
                <w:lang w:eastAsia="en-US"/>
              </w:rPr>
              <w:t>true</w:t>
            </w:r>
            <w:proofErr w:type="spellEnd"/>
            <w:r>
              <w:rPr>
                <w:sz w:val="20"/>
                <w:lang w:eastAsia="en-US"/>
              </w:rPr>
              <w:t xml:space="preserve"> </w:t>
            </w:r>
            <w:r w:rsidR="0076337D" w:rsidRPr="00E90AA7">
              <w:rPr>
                <w:sz w:val="20"/>
                <w:lang w:eastAsia="en-US"/>
              </w:rPr>
              <w:t xml:space="preserve">då </w:t>
            </w:r>
            <w:r>
              <w:rPr>
                <w:sz w:val="20"/>
                <w:lang w:eastAsia="en-US"/>
              </w:rPr>
              <w:t>förskrivare</w:t>
            </w:r>
            <w:r w:rsidR="0076337D" w:rsidRPr="00E90AA7">
              <w:rPr>
                <w:sz w:val="20"/>
                <w:lang w:eastAsia="en-US"/>
              </w:rPr>
              <w:t xml:space="preserve"> makulerar</w:t>
            </w:r>
            <w:r w:rsidR="0076337D">
              <w:rPr>
                <w:sz w:val="20"/>
                <w:lang w:eastAsia="en-US"/>
              </w:rPr>
              <w:t xml:space="preserve"> </w:t>
            </w:r>
            <w:r w:rsidR="0045166A">
              <w:rPr>
                <w:i/>
                <w:sz w:val="20"/>
                <w:lang w:eastAsia="en-US"/>
              </w:rPr>
              <w:t>Expediering</w:t>
            </w:r>
            <w:r w:rsidR="0076337D">
              <w:rPr>
                <w:i/>
                <w:sz w:val="20"/>
                <w:lang w:eastAsia="en-US"/>
              </w:rPr>
              <w:t>sunderlag</w:t>
            </w:r>
            <w:r w:rsidR="0076337D" w:rsidRPr="00E90AA7">
              <w:rPr>
                <w:sz w:val="20"/>
                <w:lang w:eastAsia="en-US"/>
              </w:rPr>
              <w:t xml:space="preserve"> med orsakskod 2, 3 eller 4.</w:t>
            </w:r>
          </w:p>
          <w:p w:rsidR="0076337D" w:rsidRPr="00DA10CF" w:rsidRDefault="002C3C9A" w:rsidP="0076337D">
            <w:pPr>
              <w:rPr>
                <w:sz w:val="20"/>
              </w:rPr>
            </w:pPr>
            <w:r>
              <w:rPr>
                <w:sz w:val="20"/>
              </w:rPr>
              <w:t xml:space="preserve">Ignoreras för </w:t>
            </w:r>
            <w:r w:rsidR="0076337D">
              <w:rPr>
                <w:sz w:val="20"/>
              </w:rPr>
              <w:t xml:space="preserve">dospatienter, eftersom </w:t>
            </w:r>
            <w:r w:rsidR="0076337D" w:rsidRPr="00DA10CF">
              <w:rPr>
                <w:sz w:val="20"/>
              </w:rPr>
              <w:t>de har samtyckt via dossamtycket.</w:t>
            </w:r>
          </w:p>
          <w:p w:rsidR="0076337D" w:rsidRPr="00DA10CF" w:rsidRDefault="0076337D" w:rsidP="0076337D">
            <w:pPr>
              <w:spacing w:before="100" w:beforeAutospacing="1" w:after="100" w:afterAutospacing="1"/>
              <w:rPr>
                <w:sz w:val="20"/>
                <w:lang w:eastAsia="en-US"/>
              </w:rPr>
            </w:pPr>
            <w:r w:rsidRPr="00DA10CF">
              <w:rPr>
                <w:sz w:val="20"/>
                <w:lang w:eastAsia="en-US"/>
              </w:rPr>
              <w:t xml:space="preserve">I </w:t>
            </w:r>
            <w:r>
              <w:rPr>
                <w:sz w:val="20"/>
                <w:lang w:eastAsia="en-US"/>
              </w:rPr>
              <w:t>användargränssnittet uttrycks</w:t>
            </w:r>
            <w:r w:rsidRPr="00DA10CF">
              <w:rPr>
                <w:sz w:val="20"/>
                <w:lang w:eastAsia="en-US"/>
              </w:rPr>
              <w:t xml:space="preserve"> </w:t>
            </w:r>
            <w:r>
              <w:rPr>
                <w:sz w:val="20"/>
                <w:lang w:eastAsia="en-US"/>
              </w:rPr>
              <w:t>samtycket</w:t>
            </w:r>
            <w:r w:rsidRPr="00DA10CF">
              <w:rPr>
                <w:sz w:val="20"/>
                <w:lang w:eastAsia="en-US"/>
              </w:rPr>
              <w:t xml:space="preserve"> som att </w:t>
            </w:r>
            <w:r>
              <w:rPr>
                <w:sz w:val="20"/>
                <w:lang w:eastAsia="en-US"/>
              </w:rPr>
              <w:t>”</w:t>
            </w:r>
            <w:r w:rsidRPr="00DA10CF">
              <w:rPr>
                <w:sz w:val="20"/>
                <w:lang w:eastAsia="en-US"/>
              </w:rPr>
              <w:t>patienten är informerad</w:t>
            </w:r>
            <w:r>
              <w:rPr>
                <w:sz w:val="20"/>
                <w:lang w:eastAsia="en-US"/>
              </w:rPr>
              <w:t>”</w:t>
            </w:r>
            <w:r w:rsidRPr="00DA10CF">
              <w:rPr>
                <w:sz w:val="20"/>
                <w:lang w:eastAsia="en-US"/>
              </w:rPr>
              <w:t>.</w:t>
            </w:r>
          </w:p>
          <w:p w:rsidR="001225CD" w:rsidRPr="0076337D" w:rsidRDefault="0076337D" w:rsidP="0076337D">
            <w:pPr>
              <w:spacing w:before="100" w:beforeAutospacing="1" w:after="100" w:afterAutospacing="1"/>
              <w:rPr>
                <w:sz w:val="20"/>
                <w:lang w:eastAsia="en-US"/>
              </w:rPr>
            </w:pPr>
            <w:r w:rsidRPr="00DA10CF">
              <w:rPr>
                <w:sz w:val="20"/>
                <w:lang w:eastAsia="en-US"/>
              </w:rPr>
              <w:t xml:space="preserve">Notera att makulering av </w:t>
            </w:r>
            <w:r w:rsidR="0045166A">
              <w:rPr>
                <w:i/>
                <w:sz w:val="20"/>
                <w:lang w:eastAsia="en-US"/>
              </w:rPr>
              <w:t>Expediering</w:t>
            </w:r>
            <w:r w:rsidRPr="00DA10CF">
              <w:rPr>
                <w:i/>
                <w:sz w:val="20"/>
                <w:lang w:eastAsia="en-US"/>
              </w:rPr>
              <w:t>sunderlag</w:t>
            </w:r>
            <w:r w:rsidRPr="00DA10CF">
              <w:rPr>
                <w:sz w:val="20"/>
                <w:lang w:eastAsia="en-US"/>
              </w:rPr>
              <w:t xml:space="preserve"> i vissa fall sker automatiskt som en nödvändig del för att realisera ändringar (t.ex. dosändringar) och utsättning i ordinationen.</w:t>
            </w:r>
          </w:p>
        </w:tc>
        <w:tc>
          <w:tcPr>
            <w:tcW w:w="729" w:type="dxa"/>
            <w:shd w:val="clear" w:color="auto" w:fill="auto"/>
            <w:hideMark/>
          </w:tcPr>
          <w:p w:rsidR="001225CD" w:rsidRPr="00326BFF" w:rsidRDefault="001225CD" w:rsidP="00B43860">
            <w:pPr>
              <w:jc w:val="right"/>
              <w:rPr>
                <w:rFonts w:eastAsia="Arial Unicode MS"/>
                <w:sz w:val="20"/>
              </w:rPr>
            </w:pPr>
            <w:r w:rsidRPr="00C545E1">
              <w:rPr>
                <w:rFonts w:ascii="Arial" w:eastAsia="ヒラギノ角ゴ Pro W3" w:hAnsi="Arial"/>
                <w:noProof/>
                <w:color w:val="000000"/>
                <w:sz w:val="20"/>
                <w:szCs w:val="24"/>
                <w:lang w:eastAsia="en-US"/>
              </w:rPr>
              <w:t>1</w:t>
            </w:r>
          </w:p>
        </w:tc>
      </w:tr>
      <w:tr w:rsidR="00D84A82" w:rsidRPr="00326BFF" w:rsidTr="0083772B">
        <w:trPr>
          <w:trHeight w:val="170"/>
        </w:trPr>
        <w:tc>
          <w:tcPr>
            <w:tcW w:w="2274" w:type="dxa"/>
            <w:shd w:val="clear" w:color="auto" w:fill="auto"/>
          </w:tcPr>
          <w:p w:rsidR="00D84A82" w:rsidRDefault="00442DA0" w:rsidP="0083772B">
            <w:pPr>
              <w:rPr>
                <w:rFonts w:eastAsia="Arial Unicode MS"/>
                <w:i/>
                <w:sz w:val="20"/>
              </w:rPr>
            </w:pPr>
            <w:r>
              <w:rPr>
                <w:rFonts w:eastAsia="Arial Unicode MS"/>
                <w:i/>
                <w:sz w:val="20"/>
              </w:rPr>
              <w:t>tidpunkt</w:t>
            </w:r>
            <w:r>
              <w:rPr>
                <w:rFonts w:eastAsia="Arial Unicode MS"/>
                <w:i/>
                <w:sz w:val="20"/>
              </w:rPr>
              <w:br/>
              <w:t xml:space="preserve"> [time]</w:t>
            </w:r>
          </w:p>
        </w:tc>
        <w:tc>
          <w:tcPr>
            <w:tcW w:w="1637" w:type="dxa"/>
            <w:shd w:val="clear" w:color="auto" w:fill="auto"/>
          </w:tcPr>
          <w:p w:rsidR="00D84A82" w:rsidRPr="0076337D" w:rsidRDefault="00D84A82" w:rsidP="0083772B">
            <w:pPr>
              <w:spacing w:after="0"/>
              <w:rPr>
                <w:color w:val="000000"/>
                <w:sz w:val="20"/>
              </w:rPr>
            </w:pPr>
            <w:r>
              <w:rPr>
                <w:color w:val="000000"/>
                <w:sz w:val="20"/>
              </w:rPr>
              <w:t>dateTime</w:t>
            </w:r>
            <w:r w:rsidR="004B186A">
              <w:rPr>
                <w:color w:val="000000"/>
                <w:sz w:val="20"/>
              </w:rPr>
              <w:t xml:space="preserve"> </w:t>
            </w:r>
            <w:r w:rsidR="004B186A">
              <w:rPr>
                <w:sz w:val="20"/>
                <w:lang w:eastAsia="en-US"/>
              </w:rPr>
              <w:t>{readOnly}</w:t>
            </w:r>
          </w:p>
        </w:tc>
        <w:tc>
          <w:tcPr>
            <w:tcW w:w="10256" w:type="dxa"/>
            <w:shd w:val="clear" w:color="auto" w:fill="auto"/>
          </w:tcPr>
          <w:p w:rsidR="00D84A82" w:rsidRPr="006726DF" w:rsidRDefault="00D84A82" w:rsidP="00D84A82">
            <w:pPr>
              <w:spacing w:before="100" w:beforeAutospacing="1" w:after="100" w:afterAutospacing="1"/>
              <w:rPr>
                <w:sz w:val="20"/>
                <w:lang w:eastAsia="en-US"/>
              </w:rPr>
            </w:pPr>
            <w:r>
              <w:rPr>
                <w:sz w:val="20"/>
                <w:lang w:eastAsia="en-US"/>
              </w:rPr>
              <w:t xml:space="preserve">Tidpunkt för makulering (då det skickades till </w:t>
            </w:r>
            <w:r w:rsidR="00936392">
              <w:rPr>
                <w:sz w:val="20"/>
                <w:lang w:eastAsia="en-US"/>
              </w:rPr>
              <w:t>RR</w:t>
            </w:r>
            <w:r>
              <w:rPr>
                <w:sz w:val="20"/>
                <w:lang w:eastAsia="en-US"/>
              </w:rPr>
              <w:t>)</w:t>
            </w:r>
            <w:r w:rsidR="005C088C">
              <w:rPr>
                <w:sz w:val="20"/>
                <w:lang w:eastAsia="en-US"/>
              </w:rPr>
              <w:t>. Sätts av NOD.</w:t>
            </w:r>
          </w:p>
        </w:tc>
        <w:tc>
          <w:tcPr>
            <w:tcW w:w="729" w:type="dxa"/>
            <w:shd w:val="clear" w:color="auto" w:fill="auto"/>
          </w:tcPr>
          <w:p w:rsidR="00D84A82" w:rsidRPr="00C545E1" w:rsidRDefault="005C088C" w:rsidP="00B43860">
            <w:pPr>
              <w:jc w:val="right"/>
              <w:rPr>
                <w:rFonts w:ascii="Arial" w:eastAsia="ヒラギノ角ゴ Pro W3" w:hAnsi="Arial"/>
                <w:noProof/>
                <w:color w:val="000000"/>
                <w:sz w:val="20"/>
                <w:szCs w:val="24"/>
                <w:lang w:eastAsia="en-US"/>
              </w:rPr>
            </w:pPr>
            <w:r>
              <w:rPr>
                <w:rFonts w:ascii="Arial" w:eastAsia="ヒラギノ角ゴ Pro W3" w:hAnsi="Arial"/>
                <w:noProof/>
                <w:color w:val="000000"/>
                <w:sz w:val="20"/>
                <w:szCs w:val="24"/>
                <w:lang w:eastAsia="en-US"/>
              </w:rPr>
              <w:t>0..1</w:t>
            </w:r>
          </w:p>
        </w:tc>
      </w:tr>
    </w:tbl>
    <w:p w:rsidR="001225CD" w:rsidRPr="001225CD" w:rsidRDefault="001225CD" w:rsidP="001225CD"/>
    <w:p w:rsidR="005B5B23" w:rsidRPr="00866E7B" w:rsidRDefault="005B5B23" w:rsidP="005B5B23"/>
    <w:p w:rsidR="005B5B23" w:rsidRDefault="00C82559" w:rsidP="005B5B23">
      <w:pPr>
        <w:pStyle w:val="Rubrik2"/>
      </w:pPr>
      <w:bookmarkStart w:id="75" w:name="_Toc413681410"/>
      <w:r>
        <w:t>Expediering</w:t>
      </w:r>
      <w:bookmarkEnd w:id="75"/>
    </w:p>
    <w:p w:rsidR="005B5B23" w:rsidRDefault="005B5B23" w:rsidP="005B5B23">
      <w:r>
        <w:t xml:space="preserve">(Se även </w:t>
      </w:r>
      <w:proofErr w:type="spellStart"/>
      <w:r w:rsidRPr="00741F26">
        <w:t>LasLFVardsystemService</w:t>
      </w:r>
      <w:proofErr w:type="spellEnd"/>
      <w:r>
        <w:t xml:space="preserve"> och </w:t>
      </w:r>
      <w:proofErr w:type="spellStart"/>
      <w:r w:rsidRPr="003C42B8">
        <w:t>ReceptexpeditionsradBas</w:t>
      </w:r>
      <w:proofErr w:type="spellEnd"/>
      <w:r w:rsidRPr="00741F26">
        <w:t>)</w:t>
      </w:r>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1"/>
        <w:gridCol w:w="1749"/>
        <w:gridCol w:w="10347"/>
        <w:gridCol w:w="729"/>
      </w:tblGrid>
      <w:tr w:rsidR="005B5B23" w:rsidRPr="00326BFF" w:rsidTr="004856B5">
        <w:trPr>
          <w:trHeight w:val="170"/>
        </w:trPr>
        <w:tc>
          <w:tcPr>
            <w:tcW w:w="14896" w:type="dxa"/>
            <w:gridSpan w:val="4"/>
            <w:shd w:val="clear" w:color="auto" w:fill="auto"/>
            <w:hideMark/>
          </w:tcPr>
          <w:p w:rsidR="005B5B23" w:rsidRPr="00326BFF" w:rsidRDefault="00C82559" w:rsidP="00BE14B9">
            <w:pPr>
              <w:tabs>
                <w:tab w:val="left" w:pos="3770"/>
              </w:tabs>
              <w:spacing w:after="0"/>
              <w:rPr>
                <w:rFonts w:ascii="Arial" w:hAnsi="Arial" w:cs="Arial"/>
                <w:b/>
                <w:bCs/>
                <w:color w:val="000000"/>
                <w:sz w:val="20"/>
              </w:rPr>
            </w:pPr>
            <w:r>
              <w:rPr>
                <w:rFonts w:ascii="Arial" w:hAnsi="Arial" w:cs="Arial"/>
                <w:b/>
                <w:bCs/>
                <w:color w:val="000000"/>
                <w:sz w:val="20"/>
              </w:rPr>
              <w:t>Expediering</w:t>
            </w:r>
            <w:r w:rsidR="005B5B23">
              <w:rPr>
                <w:rFonts w:ascii="Arial" w:hAnsi="Arial" w:cs="Arial"/>
                <w:b/>
                <w:bCs/>
                <w:color w:val="000000"/>
                <w:sz w:val="20"/>
              </w:rPr>
              <w:t xml:space="preserve"> </w:t>
            </w:r>
            <w:r w:rsidR="005846E1">
              <w:rPr>
                <w:rFonts w:ascii="Arial" w:hAnsi="Arial" w:cs="Arial"/>
                <w:b/>
                <w:bCs/>
                <w:color w:val="000000"/>
                <w:sz w:val="20"/>
              </w:rPr>
              <w:t>[</w:t>
            </w:r>
            <w:proofErr w:type="spellStart"/>
            <w:r w:rsidR="002B6476">
              <w:fldChar w:fldCharType="begin"/>
            </w:r>
            <w:r w:rsidR="00DB1AD7">
              <w:instrText>HYPERLINK "http://www.hl7.org/implement/standards/fhir/medicationdispense.html"</w:instrText>
            </w:r>
            <w:r w:rsidR="002B6476">
              <w:fldChar w:fldCharType="separate"/>
            </w:r>
            <w:r w:rsidR="005846E1">
              <w:rPr>
                <w:rFonts w:ascii="Arial" w:hAnsi="Arial" w:cs="Arial"/>
                <w:b/>
                <w:bCs/>
                <w:color w:val="000000"/>
                <w:sz w:val="20"/>
              </w:rPr>
              <w:t>D</w:t>
            </w:r>
            <w:r w:rsidR="005846E1" w:rsidRPr="005846E1">
              <w:rPr>
                <w:rFonts w:ascii="Arial" w:hAnsi="Arial" w:cs="Arial"/>
                <w:b/>
                <w:bCs/>
                <w:color w:val="000000"/>
                <w:sz w:val="20"/>
              </w:rPr>
              <w:t>ispense</w:t>
            </w:r>
            <w:r w:rsidR="002B6476">
              <w:fldChar w:fldCharType="end"/>
            </w:r>
            <w:r w:rsidR="00F65685">
              <w:rPr>
                <w:rFonts w:ascii="Arial" w:hAnsi="Arial" w:cs="Arial"/>
                <w:b/>
                <w:bCs/>
                <w:color w:val="000000"/>
                <w:sz w:val="20"/>
              </w:rPr>
              <w:t>d</w:t>
            </w:r>
            <w:proofErr w:type="spellEnd"/>
            <w:r w:rsidR="00F65685">
              <w:rPr>
                <w:rFonts w:ascii="Arial" w:hAnsi="Arial" w:cs="Arial"/>
                <w:b/>
                <w:bCs/>
                <w:color w:val="000000"/>
                <w:sz w:val="20"/>
              </w:rPr>
              <w:t xml:space="preserve"> </w:t>
            </w:r>
            <w:proofErr w:type="spellStart"/>
            <w:r w:rsidR="00F65685">
              <w:rPr>
                <w:rFonts w:ascii="Arial" w:hAnsi="Arial" w:cs="Arial"/>
                <w:b/>
                <w:bCs/>
                <w:color w:val="000000"/>
                <w:sz w:val="20"/>
              </w:rPr>
              <w:t>drug</w:t>
            </w:r>
            <w:proofErr w:type="spellEnd"/>
            <w:r w:rsidR="005846E1" w:rsidRPr="00B65254">
              <w:rPr>
                <w:rFonts w:ascii="Arial" w:hAnsi="Arial" w:cs="Arial"/>
                <w:b/>
                <w:bCs/>
                <w:color w:val="000000"/>
                <w:sz w:val="20"/>
              </w:rPr>
              <w:t>]</w:t>
            </w:r>
            <w:r w:rsidR="00936167">
              <w:rPr>
                <w:rFonts w:ascii="Arial" w:hAnsi="Arial" w:cs="Arial"/>
                <w:b/>
                <w:bCs/>
                <w:color w:val="000000"/>
                <w:sz w:val="20"/>
              </w:rPr>
              <w:tab/>
            </w:r>
            <w:r w:rsidR="00936167">
              <w:rPr>
                <w:sz w:val="20"/>
                <w:lang w:eastAsia="en-US"/>
              </w:rPr>
              <w:t>{readOnly}</w:t>
            </w:r>
          </w:p>
        </w:tc>
      </w:tr>
      <w:tr w:rsidR="005B5B23" w:rsidRPr="00326BFF" w:rsidTr="00191408">
        <w:trPr>
          <w:trHeight w:val="170"/>
        </w:trPr>
        <w:tc>
          <w:tcPr>
            <w:tcW w:w="2071"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lastRenderedPageBreak/>
              <w:t>Attribut</w:t>
            </w:r>
          </w:p>
        </w:tc>
        <w:tc>
          <w:tcPr>
            <w:tcW w:w="1749"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Datatyp</w:t>
            </w:r>
          </w:p>
        </w:tc>
        <w:tc>
          <w:tcPr>
            <w:tcW w:w="10347"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5B5B23">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191408">
        <w:trPr>
          <w:trHeight w:val="170"/>
        </w:trPr>
        <w:tc>
          <w:tcPr>
            <w:tcW w:w="2071" w:type="dxa"/>
            <w:shd w:val="clear" w:color="auto" w:fill="auto"/>
            <w:hideMark/>
          </w:tcPr>
          <w:p w:rsidR="00442DA0" w:rsidRPr="00326BFF" w:rsidRDefault="00442DA0" w:rsidP="00120DDB">
            <w:pPr>
              <w:rPr>
                <w:rFonts w:eastAsia="Arial Unicode MS"/>
                <w:i/>
                <w:sz w:val="20"/>
              </w:rPr>
            </w:pPr>
            <w:proofErr w:type="spellStart"/>
            <w:r w:rsidRPr="00120DDB">
              <w:rPr>
                <w:rFonts w:eastAsia="Arial Unicode MS"/>
                <w:i/>
                <w:sz w:val="20"/>
              </w:rPr>
              <w:t>expedieringsid</w:t>
            </w:r>
            <w:proofErr w:type="spellEnd"/>
            <w:r w:rsidR="00120DDB" w:rsidRPr="00120DDB">
              <w:rPr>
                <w:rFonts w:eastAsia="Arial Unicode MS"/>
                <w:i/>
                <w:sz w:val="20"/>
              </w:rPr>
              <w:br/>
            </w:r>
            <w:r w:rsidRPr="00120DDB">
              <w:rPr>
                <w:rFonts w:eastAsia="Arial Unicode MS"/>
                <w:i/>
                <w:sz w:val="20"/>
              </w:rPr>
              <w:t>[</w:t>
            </w:r>
            <w:proofErr w:type="spellStart"/>
            <w:r w:rsidR="003835E6">
              <w:rPr>
                <w:rFonts w:eastAsia="Arial Unicode MS"/>
                <w:i/>
                <w:sz w:val="20"/>
              </w:rPr>
              <w:t>dispense</w:t>
            </w:r>
            <w:proofErr w:type="spellEnd"/>
            <w:r w:rsidRPr="00120DDB">
              <w:rPr>
                <w:rFonts w:eastAsia="Arial Unicode MS"/>
                <w:i/>
                <w:sz w:val="20"/>
              </w:rPr>
              <w:t xml:space="preserve"> id]</w:t>
            </w:r>
          </w:p>
        </w:tc>
        <w:tc>
          <w:tcPr>
            <w:tcW w:w="1749" w:type="dxa"/>
            <w:shd w:val="clear" w:color="auto" w:fill="auto"/>
            <w:hideMark/>
          </w:tcPr>
          <w:p w:rsidR="005B5B23" w:rsidRPr="0037110C" w:rsidRDefault="005B5B23" w:rsidP="00936167">
            <w:pPr>
              <w:spacing w:after="0"/>
              <w:rPr>
                <w:i/>
                <w:color w:val="000000"/>
                <w:sz w:val="20"/>
              </w:rPr>
            </w:pPr>
            <w:r>
              <w:rPr>
                <w:sz w:val="20"/>
                <w:lang w:eastAsia="en-US"/>
              </w:rPr>
              <w:t>string</w:t>
            </w:r>
          </w:p>
        </w:tc>
        <w:tc>
          <w:tcPr>
            <w:tcW w:w="10347" w:type="dxa"/>
            <w:shd w:val="clear" w:color="auto" w:fill="auto"/>
            <w:hideMark/>
          </w:tcPr>
          <w:p w:rsidR="005B5B23" w:rsidRPr="00BA5A74" w:rsidRDefault="005B5B23" w:rsidP="005B5B23">
            <w:pPr>
              <w:rPr>
                <w:rFonts w:eastAsia="Arial Unicode MS"/>
                <w:color w:val="FF0000"/>
                <w:sz w:val="20"/>
              </w:rPr>
            </w:pP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hideMark/>
          </w:tcPr>
          <w:p w:rsidR="00442DA0" w:rsidRPr="007E5E2C" w:rsidRDefault="0045166A" w:rsidP="00120DDB">
            <w:pPr>
              <w:rPr>
                <w:rFonts w:eastAsia="Arial Unicode MS"/>
                <w:i/>
                <w:sz w:val="20"/>
              </w:rPr>
            </w:pPr>
            <w:r w:rsidRPr="00120DDB">
              <w:rPr>
                <w:rFonts w:eastAsia="Arial Unicode MS"/>
                <w:i/>
                <w:sz w:val="20"/>
              </w:rPr>
              <w:t>expediering</w:t>
            </w:r>
            <w:r w:rsidR="005B5B23" w:rsidRPr="00120DDB">
              <w:rPr>
                <w:rFonts w:eastAsia="Arial Unicode MS"/>
                <w:i/>
                <w:sz w:val="20"/>
              </w:rPr>
              <w:t>sdatum</w:t>
            </w:r>
            <w:r w:rsidR="00120DDB" w:rsidRPr="00120DDB">
              <w:rPr>
                <w:rFonts w:eastAsia="Arial Unicode MS"/>
                <w:i/>
                <w:sz w:val="20"/>
              </w:rPr>
              <w:br/>
            </w:r>
            <w:r w:rsidR="00442DA0" w:rsidRPr="00120DDB">
              <w:rPr>
                <w:rFonts w:eastAsia="Arial Unicode MS"/>
                <w:i/>
                <w:sz w:val="20"/>
              </w:rPr>
              <w:t>[</w:t>
            </w:r>
            <w:proofErr w:type="spellStart"/>
            <w:r w:rsidR="003835E6">
              <w:rPr>
                <w:rFonts w:eastAsia="Arial Unicode MS"/>
                <w:i/>
                <w:sz w:val="20"/>
              </w:rPr>
              <w:t>dispense</w:t>
            </w:r>
            <w:proofErr w:type="spellEnd"/>
            <w:r w:rsidR="00442DA0" w:rsidRPr="00120DDB">
              <w:rPr>
                <w:rFonts w:eastAsia="Arial Unicode MS"/>
                <w:i/>
                <w:sz w:val="20"/>
              </w:rPr>
              <w:t xml:space="preserve"> date]</w:t>
            </w:r>
          </w:p>
        </w:tc>
        <w:tc>
          <w:tcPr>
            <w:tcW w:w="1749" w:type="dxa"/>
            <w:shd w:val="clear" w:color="auto" w:fill="auto"/>
            <w:hideMark/>
          </w:tcPr>
          <w:p w:rsidR="005B5B23" w:rsidRPr="0037110C" w:rsidRDefault="005B5B23" w:rsidP="00936167">
            <w:pPr>
              <w:spacing w:after="0"/>
              <w:rPr>
                <w:i/>
                <w:color w:val="000000"/>
                <w:sz w:val="20"/>
              </w:rPr>
            </w:pPr>
            <w:r>
              <w:rPr>
                <w:sz w:val="20"/>
                <w:lang w:eastAsia="en-US"/>
              </w:rPr>
              <w:t>date</w:t>
            </w:r>
          </w:p>
        </w:tc>
        <w:tc>
          <w:tcPr>
            <w:tcW w:w="10347" w:type="dxa"/>
            <w:shd w:val="clear" w:color="auto" w:fill="auto"/>
            <w:hideMark/>
          </w:tcPr>
          <w:p w:rsidR="005B5B23" w:rsidRPr="00326BFF" w:rsidRDefault="005B5B23" w:rsidP="005B5B23">
            <w:pPr>
              <w:autoSpaceDE w:val="0"/>
              <w:autoSpaceDN w:val="0"/>
              <w:adjustRightInd w:val="0"/>
              <w:spacing w:after="0"/>
              <w:rPr>
                <w:rFonts w:eastAsia="Arial Unicode MS"/>
                <w:sz w:val="20"/>
              </w:rPr>
            </w:pPr>
            <w:r>
              <w:rPr>
                <w:sz w:val="20"/>
                <w:lang w:eastAsia="en-US"/>
              </w:rPr>
              <w:t xml:space="preserve">Datum för </w:t>
            </w:r>
            <w:r w:rsidR="0045166A">
              <w:rPr>
                <w:sz w:val="20"/>
                <w:lang w:eastAsia="en-US"/>
              </w:rPr>
              <w:t>expediering</w:t>
            </w:r>
            <w:r>
              <w:rPr>
                <w:sz w:val="20"/>
                <w:lang w:eastAsia="en-US"/>
              </w:rPr>
              <w:t xml:space="preserve"> på apotek.</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hideMark/>
          </w:tcPr>
          <w:p w:rsidR="00A2114F" w:rsidRPr="00120DDB" w:rsidRDefault="005B5B23" w:rsidP="005B5B23">
            <w:pPr>
              <w:rPr>
                <w:rFonts w:eastAsia="Arial Unicode MS"/>
                <w:i/>
                <w:sz w:val="20"/>
              </w:rPr>
            </w:pPr>
            <w:r w:rsidRPr="00120DDB">
              <w:rPr>
                <w:rFonts w:eastAsia="Arial Unicode MS"/>
                <w:i/>
                <w:sz w:val="20"/>
              </w:rPr>
              <w:t>antal förpackningar</w:t>
            </w:r>
            <w:r w:rsidR="00120DDB" w:rsidRPr="00120DDB">
              <w:rPr>
                <w:rFonts w:eastAsia="Arial Unicode MS"/>
                <w:i/>
                <w:sz w:val="20"/>
              </w:rPr>
              <w:br/>
            </w:r>
            <w:r w:rsidR="00A2114F" w:rsidRPr="00120DDB">
              <w:rPr>
                <w:rFonts w:eastAsia="Arial Unicode MS"/>
                <w:i/>
                <w:sz w:val="20"/>
              </w:rPr>
              <w:t>[</w:t>
            </w:r>
            <w:proofErr w:type="spellStart"/>
            <w:r w:rsidR="00A2114F" w:rsidRPr="00120DDB">
              <w:rPr>
                <w:rFonts w:eastAsia="Arial Unicode MS"/>
                <w:i/>
                <w:sz w:val="20"/>
              </w:rPr>
              <w:t>number</w:t>
            </w:r>
            <w:proofErr w:type="spellEnd"/>
            <w:r w:rsidR="00A2114F" w:rsidRPr="00120DDB">
              <w:rPr>
                <w:rFonts w:eastAsia="Arial Unicode MS"/>
                <w:i/>
                <w:sz w:val="20"/>
              </w:rPr>
              <w:t xml:space="preserve"> of </w:t>
            </w:r>
            <w:proofErr w:type="spellStart"/>
            <w:r w:rsidR="00A2114F" w:rsidRPr="00120DDB">
              <w:rPr>
                <w:rFonts w:eastAsia="Arial Unicode MS"/>
                <w:i/>
                <w:sz w:val="20"/>
              </w:rPr>
              <w:t>packages</w:t>
            </w:r>
            <w:proofErr w:type="spellEnd"/>
            <w:r w:rsidR="00A2114F" w:rsidRPr="00120DDB">
              <w:rPr>
                <w:rFonts w:eastAsia="Arial Unicode MS"/>
                <w:i/>
                <w:sz w:val="20"/>
              </w:rPr>
              <w:t>]</w:t>
            </w:r>
          </w:p>
          <w:p w:rsidR="00442DA0" w:rsidRPr="00326BFF" w:rsidRDefault="00442DA0" w:rsidP="005B5B23">
            <w:pPr>
              <w:rPr>
                <w:rFonts w:eastAsia="Arial Unicode MS"/>
                <w:i/>
                <w:sz w:val="20"/>
              </w:rPr>
            </w:pPr>
          </w:p>
        </w:tc>
        <w:tc>
          <w:tcPr>
            <w:tcW w:w="1749" w:type="dxa"/>
            <w:shd w:val="clear" w:color="auto" w:fill="auto"/>
            <w:hideMark/>
          </w:tcPr>
          <w:p w:rsidR="005B5B23" w:rsidRPr="00191408" w:rsidRDefault="005B5B23" w:rsidP="00936167">
            <w:pPr>
              <w:spacing w:after="0"/>
              <w:rPr>
                <w:sz w:val="20"/>
              </w:rPr>
            </w:pPr>
            <w:r w:rsidRPr="00191408">
              <w:rPr>
                <w:sz w:val="20"/>
              </w:rPr>
              <w:t>integer</w:t>
            </w:r>
            <w:r w:rsidR="004A3499">
              <w:rPr>
                <w:sz w:val="20"/>
              </w:rPr>
              <w:t xml:space="preserve"> </w:t>
            </w:r>
          </w:p>
        </w:tc>
        <w:tc>
          <w:tcPr>
            <w:tcW w:w="10347" w:type="dxa"/>
            <w:shd w:val="clear" w:color="auto" w:fill="auto"/>
            <w:hideMark/>
          </w:tcPr>
          <w:p w:rsidR="005B5B23" w:rsidRDefault="005B5B23" w:rsidP="005B5B23">
            <w:pPr>
              <w:autoSpaceDE w:val="0"/>
              <w:autoSpaceDN w:val="0"/>
              <w:adjustRightInd w:val="0"/>
              <w:spacing w:after="0"/>
              <w:rPr>
                <w:sz w:val="20"/>
                <w:lang w:eastAsia="en-US"/>
              </w:rPr>
            </w:pPr>
            <w:r>
              <w:rPr>
                <w:sz w:val="20"/>
                <w:lang w:eastAsia="en-US"/>
              </w:rPr>
              <w:t>Antal förpackningar av utlämnad vara.</w:t>
            </w:r>
          </w:p>
          <w:p w:rsidR="005B5B23" w:rsidRPr="00326BFF" w:rsidRDefault="005B5B23" w:rsidP="005B5B23">
            <w:pPr>
              <w:autoSpaceDE w:val="0"/>
              <w:autoSpaceDN w:val="0"/>
              <w:adjustRightInd w:val="0"/>
              <w:spacing w:after="0"/>
              <w:rPr>
                <w:rFonts w:eastAsia="Arial Unicode MS"/>
                <w:sz w:val="20"/>
              </w:rPr>
            </w:pPr>
            <w:r>
              <w:rPr>
                <w:sz w:val="20"/>
                <w:lang w:eastAsia="en-US"/>
              </w:rPr>
              <w:t xml:space="preserve">Obligatorisk parameter om posten </w:t>
            </w:r>
            <w:proofErr w:type="gramStart"/>
            <w:r>
              <w:rPr>
                <w:sz w:val="20"/>
                <w:lang w:eastAsia="en-US"/>
              </w:rPr>
              <w:t>ej</w:t>
            </w:r>
            <w:proofErr w:type="gramEnd"/>
            <w:r>
              <w:rPr>
                <w:sz w:val="20"/>
                <w:lang w:eastAsia="en-US"/>
              </w:rPr>
              <w:t xml:space="preserve"> är en dosdispenserad artikel</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hideMark/>
          </w:tcPr>
          <w:p w:rsidR="00A2114F" w:rsidRPr="00326BFF" w:rsidRDefault="005B5B23" w:rsidP="00A2114F">
            <w:pPr>
              <w:rPr>
                <w:rFonts w:eastAsia="Arial Unicode MS"/>
                <w:i/>
                <w:sz w:val="20"/>
              </w:rPr>
            </w:pPr>
            <w:r w:rsidRPr="00120DDB">
              <w:rPr>
                <w:rFonts w:eastAsia="Arial Unicode MS"/>
                <w:i/>
                <w:sz w:val="20"/>
              </w:rPr>
              <w:t>antal piller klartext</w:t>
            </w:r>
            <w:r w:rsidR="00A2114F" w:rsidRPr="00120DDB">
              <w:rPr>
                <w:rFonts w:eastAsia="Arial Unicode MS"/>
                <w:i/>
                <w:sz w:val="20"/>
              </w:rPr>
              <w:br/>
              <w:t>[</w:t>
            </w:r>
            <w:proofErr w:type="spellStart"/>
            <w:r w:rsidR="00A2114F" w:rsidRPr="00120DDB">
              <w:rPr>
                <w:rFonts w:eastAsia="Arial Unicode MS"/>
                <w:i/>
                <w:sz w:val="20"/>
              </w:rPr>
              <w:t>number</w:t>
            </w:r>
            <w:proofErr w:type="spellEnd"/>
            <w:r w:rsidR="00A2114F" w:rsidRPr="00120DDB">
              <w:rPr>
                <w:rFonts w:eastAsia="Arial Unicode MS"/>
                <w:i/>
                <w:sz w:val="20"/>
              </w:rPr>
              <w:t xml:space="preserve"> of </w:t>
            </w:r>
            <w:proofErr w:type="spellStart"/>
            <w:r w:rsidR="00A2114F" w:rsidRPr="00120DDB">
              <w:rPr>
                <w:rFonts w:eastAsia="Arial Unicode MS"/>
                <w:i/>
                <w:sz w:val="20"/>
              </w:rPr>
              <w:t>tablets</w:t>
            </w:r>
            <w:proofErr w:type="spellEnd"/>
            <w:r w:rsidR="00A2114F" w:rsidRPr="00120DDB">
              <w:rPr>
                <w:rFonts w:eastAsia="Arial Unicode MS"/>
                <w:i/>
                <w:sz w:val="20"/>
              </w:rPr>
              <w:t>]</w:t>
            </w:r>
          </w:p>
        </w:tc>
        <w:tc>
          <w:tcPr>
            <w:tcW w:w="1749" w:type="dxa"/>
            <w:shd w:val="clear" w:color="auto" w:fill="auto"/>
            <w:hideMark/>
          </w:tcPr>
          <w:p w:rsidR="005B5B23" w:rsidRPr="0037110C" w:rsidRDefault="005B5B23" w:rsidP="00936167">
            <w:pPr>
              <w:spacing w:after="0"/>
              <w:rPr>
                <w:i/>
                <w:color w:val="000000"/>
                <w:sz w:val="20"/>
              </w:rPr>
            </w:pPr>
            <w:r>
              <w:rPr>
                <w:sz w:val="20"/>
                <w:lang w:eastAsia="en-US"/>
              </w:rPr>
              <w:t>string</w:t>
            </w:r>
            <w:r w:rsidR="004A3499">
              <w:rPr>
                <w:sz w:val="20"/>
                <w:lang w:eastAsia="en-US"/>
              </w:rPr>
              <w:t xml:space="preserve"> </w:t>
            </w:r>
          </w:p>
        </w:tc>
        <w:tc>
          <w:tcPr>
            <w:tcW w:w="10347" w:type="dxa"/>
            <w:shd w:val="clear" w:color="auto" w:fill="auto"/>
            <w:hideMark/>
          </w:tcPr>
          <w:p w:rsidR="005B5B23" w:rsidRDefault="005B5B23" w:rsidP="005B5B23">
            <w:pPr>
              <w:autoSpaceDE w:val="0"/>
              <w:autoSpaceDN w:val="0"/>
              <w:adjustRightInd w:val="0"/>
              <w:spacing w:after="0"/>
              <w:rPr>
                <w:sz w:val="20"/>
                <w:lang w:eastAsia="en-US"/>
              </w:rPr>
            </w:pPr>
            <w:r>
              <w:rPr>
                <w:sz w:val="20"/>
                <w:lang w:eastAsia="en-US"/>
              </w:rPr>
              <w:t>Summa antal avdelade doser inklusive enhet.</w:t>
            </w:r>
          </w:p>
          <w:p w:rsidR="005B5B23" w:rsidRPr="00326BFF" w:rsidRDefault="005B5B23" w:rsidP="005B5B23">
            <w:pPr>
              <w:autoSpaceDE w:val="0"/>
              <w:autoSpaceDN w:val="0"/>
              <w:adjustRightInd w:val="0"/>
              <w:spacing w:after="0"/>
              <w:rPr>
                <w:rFonts w:eastAsia="Arial Unicode MS"/>
                <w:sz w:val="20"/>
              </w:rPr>
            </w:pPr>
            <w:r>
              <w:rPr>
                <w:sz w:val="20"/>
                <w:lang w:eastAsia="en-US"/>
              </w:rPr>
              <w:t>Angiven om posten är en dosdispenserad artikel.</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tcPr>
          <w:p w:rsidR="00442DA0" w:rsidRPr="007E5E2C" w:rsidRDefault="005B5B23" w:rsidP="00442DA0">
            <w:pPr>
              <w:rPr>
                <w:rFonts w:eastAsia="Arial Unicode MS"/>
                <w:i/>
                <w:sz w:val="20"/>
              </w:rPr>
            </w:pPr>
            <w:r w:rsidRPr="00120DDB">
              <w:rPr>
                <w:rFonts w:eastAsia="Arial Unicode MS"/>
                <w:i/>
                <w:sz w:val="20"/>
              </w:rPr>
              <w:t>borttagen</w:t>
            </w:r>
            <w:r w:rsidR="00442DA0" w:rsidRPr="00120DDB">
              <w:rPr>
                <w:rFonts w:eastAsia="Arial Unicode MS"/>
                <w:i/>
                <w:sz w:val="20"/>
              </w:rPr>
              <w:br/>
              <w:t>[</w:t>
            </w:r>
            <w:proofErr w:type="spellStart"/>
            <w:r w:rsidR="00442DA0" w:rsidRPr="00120DDB">
              <w:rPr>
                <w:rFonts w:eastAsia="Arial Unicode MS"/>
                <w:i/>
                <w:sz w:val="20"/>
              </w:rPr>
              <w:t>removed</w:t>
            </w:r>
            <w:proofErr w:type="spellEnd"/>
            <w:r w:rsidR="00442DA0" w:rsidRPr="00120DDB">
              <w:rPr>
                <w:rFonts w:eastAsia="Arial Unicode MS"/>
                <w:i/>
                <w:sz w:val="20"/>
              </w:rPr>
              <w:t>]</w:t>
            </w:r>
          </w:p>
        </w:tc>
        <w:tc>
          <w:tcPr>
            <w:tcW w:w="1749" w:type="dxa"/>
            <w:shd w:val="clear" w:color="auto" w:fill="auto"/>
          </w:tcPr>
          <w:p w:rsidR="005B5B23" w:rsidRPr="0037110C" w:rsidRDefault="005B5B23" w:rsidP="00936167">
            <w:pPr>
              <w:spacing w:after="0"/>
              <w:rPr>
                <w:i/>
                <w:color w:val="000000"/>
                <w:sz w:val="20"/>
              </w:rPr>
            </w:pPr>
            <w:r>
              <w:rPr>
                <w:rFonts w:ascii="Times New Roman" w:hAnsi="Times New Roman" w:cs="Times New Roman"/>
                <w:sz w:val="20"/>
                <w:szCs w:val="20"/>
              </w:rPr>
              <w:t>boolean</w:t>
            </w:r>
            <w:r w:rsidR="004A3499">
              <w:rPr>
                <w:rFonts w:ascii="Times New Roman" w:hAnsi="Times New Roman" w:cs="Times New Roman"/>
                <w:sz w:val="20"/>
                <w:szCs w:val="20"/>
              </w:rPr>
              <w:t xml:space="preserve"> </w:t>
            </w:r>
          </w:p>
        </w:tc>
        <w:tc>
          <w:tcPr>
            <w:tcW w:w="10347" w:type="dxa"/>
            <w:shd w:val="clear" w:color="auto" w:fill="auto"/>
          </w:tcPr>
          <w:p w:rsidR="005B5B23" w:rsidRPr="00326BFF" w:rsidRDefault="005B5B23" w:rsidP="005B5B23">
            <w:pPr>
              <w:autoSpaceDE w:val="0"/>
              <w:autoSpaceDN w:val="0"/>
              <w:adjustRightInd w:val="0"/>
              <w:spacing w:after="0"/>
              <w:rPr>
                <w:rFonts w:eastAsia="Arial Unicode MS"/>
                <w:sz w:val="20"/>
              </w:rPr>
            </w:pPr>
            <w:r w:rsidRPr="004B3E71">
              <w:rPr>
                <w:sz w:val="20"/>
                <w:szCs w:val="20"/>
              </w:rPr>
              <w:t>Markering om posten är</w:t>
            </w:r>
            <w:r>
              <w:rPr>
                <w:sz w:val="20"/>
                <w:szCs w:val="20"/>
              </w:rPr>
              <w:t xml:space="preserve"> </w:t>
            </w:r>
            <w:r w:rsidRPr="004B3E71">
              <w:rPr>
                <w:sz w:val="20"/>
                <w:szCs w:val="20"/>
              </w:rPr>
              <w:t>borttagen. Sant om posten</w:t>
            </w:r>
            <w:r>
              <w:rPr>
                <w:sz w:val="20"/>
                <w:szCs w:val="20"/>
              </w:rPr>
              <w:t xml:space="preserve"> </w:t>
            </w:r>
            <w:r w:rsidRPr="004B3E71">
              <w:rPr>
                <w:sz w:val="20"/>
                <w:szCs w:val="20"/>
              </w:rPr>
              <w:t>är borttagen, annars falskt.</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tcPr>
          <w:p w:rsidR="005B5B23" w:rsidRPr="007E5E2C" w:rsidRDefault="005B5B23" w:rsidP="005B5B23">
            <w:pPr>
              <w:rPr>
                <w:rFonts w:eastAsia="Arial Unicode MS"/>
                <w:i/>
                <w:sz w:val="20"/>
              </w:rPr>
            </w:pPr>
            <w:r w:rsidRPr="00120DDB">
              <w:rPr>
                <w:rFonts w:eastAsia="Arial Unicode MS"/>
                <w:i/>
                <w:sz w:val="20"/>
              </w:rPr>
              <w:t>mängd</w:t>
            </w:r>
            <w:r w:rsidR="00442DA0" w:rsidRPr="00120DDB">
              <w:rPr>
                <w:rFonts w:eastAsia="Arial Unicode MS"/>
                <w:i/>
                <w:sz w:val="20"/>
              </w:rPr>
              <w:br/>
              <w:t>[</w:t>
            </w:r>
            <w:proofErr w:type="spellStart"/>
            <w:r w:rsidR="00442DA0" w:rsidRPr="00120DDB">
              <w:rPr>
                <w:rFonts w:eastAsia="Arial Unicode MS"/>
                <w:i/>
                <w:sz w:val="20"/>
              </w:rPr>
              <w:t>quantity</w:t>
            </w:r>
            <w:proofErr w:type="spellEnd"/>
            <w:r w:rsidR="00442DA0" w:rsidRPr="00120DDB">
              <w:rPr>
                <w:rFonts w:eastAsia="Arial Unicode MS"/>
                <w:i/>
                <w:sz w:val="20"/>
              </w:rPr>
              <w:t>]</w:t>
            </w:r>
          </w:p>
        </w:tc>
        <w:tc>
          <w:tcPr>
            <w:tcW w:w="1749" w:type="dxa"/>
            <w:shd w:val="clear" w:color="auto" w:fill="auto"/>
          </w:tcPr>
          <w:p w:rsidR="005B5B23" w:rsidRPr="00F723F4" w:rsidRDefault="005B5B23" w:rsidP="00936167">
            <w:pPr>
              <w:spacing w:after="0"/>
              <w:rPr>
                <w:color w:val="000000"/>
                <w:sz w:val="20"/>
              </w:rPr>
            </w:pPr>
            <w:r w:rsidRPr="00F723F4">
              <w:rPr>
                <w:color w:val="000000"/>
                <w:sz w:val="20"/>
              </w:rPr>
              <w:t>string</w:t>
            </w:r>
            <w:r w:rsidR="004A3499">
              <w:rPr>
                <w:color w:val="000000"/>
                <w:sz w:val="20"/>
              </w:rPr>
              <w:t xml:space="preserve"> </w:t>
            </w:r>
          </w:p>
        </w:tc>
        <w:tc>
          <w:tcPr>
            <w:tcW w:w="10347" w:type="dxa"/>
            <w:shd w:val="clear" w:color="auto" w:fill="auto"/>
          </w:tcPr>
          <w:p w:rsidR="005B5B23" w:rsidRPr="00F723F4" w:rsidRDefault="005B5B23" w:rsidP="005B5B23">
            <w:pPr>
              <w:rPr>
                <w:rFonts w:eastAsia="Arial Unicode MS"/>
                <w:sz w:val="20"/>
              </w:rPr>
            </w:pPr>
            <w:r w:rsidRPr="00F723F4">
              <w:rPr>
                <w:rFonts w:eastAsia="Arial Unicode MS"/>
                <w:sz w:val="20"/>
              </w:rPr>
              <w:t>Mängd i klartext</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tcPr>
          <w:p w:rsidR="0005483D" w:rsidRPr="00120DDB" w:rsidRDefault="005B5B23" w:rsidP="0005483D">
            <w:pPr>
              <w:rPr>
                <w:rFonts w:eastAsia="Arial Unicode MS"/>
                <w:i/>
                <w:sz w:val="20"/>
              </w:rPr>
            </w:pPr>
            <w:r w:rsidRPr="00120DDB">
              <w:rPr>
                <w:rFonts w:eastAsia="Arial Unicode MS"/>
                <w:i/>
                <w:sz w:val="20"/>
              </w:rPr>
              <w:t>dosering</w:t>
            </w:r>
            <w:r w:rsidR="0005483D" w:rsidRPr="00120DDB">
              <w:rPr>
                <w:rFonts w:eastAsia="Arial Unicode MS"/>
                <w:i/>
                <w:sz w:val="20"/>
              </w:rPr>
              <w:br/>
              <w:t>[</w:t>
            </w:r>
            <w:proofErr w:type="spellStart"/>
            <w:r w:rsidR="0005483D" w:rsidRPr="00120DDB">
              <w:rPr>
                <w:rFonts w:eastAsia="Arial Unicode MS"/>
                <w:i/>
                <w:sz w:val="20"/>
              </w:rPr>
              <w:t>dosage</w:t>
            </w:r>
            <w:proofErr w:type="spellEnd"/>
            <w:r w:rsidR="0005483D" w:rsidRPr="00120DDB">
              <w:rPr>
                <w:rFonts w:eastAsia="Arial Unicode MS"/>
                <w:i/>
                <w:sz w:val="20"/>
              </w:rPr>
              <w:t>]</w:t>
            </w:r>
          </w:p>
        </w:tc>
        <w:tc>
          <w:tcPr>
            <w:tcW w:w="1749" w:type="dxa"/>
            <w:shd w:val="clear" w:color="auto" w:fill="auto"/>
          </w:tcPr>
          <w:p w:rsidR="005B5B23" w:rsidRPr="00191408" w:rsidRDefault="005B5B23" w:rsidP="00936167">
            <w:pPr>
              <w:spacing w:after="0"/>
              <w:rPr>
                <w:color w:val="000000"/>
                <w:sz w:val="20"/>
              </w:rPr>
            </w:pPr>
            <w:r w:rsidRPr="00191408">
              <w:rPr>
                <w:color w:val="000000"/>
                <w:sz w:val="20"/>
              </w:rPr>
              <w:t>string</w:t>
            </w:r>
            <w:r w:rsidR="004A3499">
              <w:rPr>
                <w:color w:val="000000"/>
                <w:sz w:val="20"/>
              </w:rPr>
              <w:t xml:space="preserve"> </w:t>
            </w:r>
          </w:p>
        </w:tc>
        <w:tc>
          <w:tcPr>
            <w:tcW w:w="10347" w:type="dxa"/>
            <w:shd w:val="clear" w:color="auto" w:fill="auto"/>
          </w:tcPr>
          <w:p w:rsidR="005B5B23" w:rsidRPr="00326BFF" w:rsidRDefault="005B5B23" w:rsidP="005B5B23">
            <w:pPr>
              <w:rPr>
                <w:rFonts w:eastAsia="Arial Unicode MS"/>
                <w:sz w:val="20"/>
              </w:rPr>
            </w:pPr>
            <w:r>
              <w:rPr>
                <w:rFonts w:eastAsia="Arial Unicode MS"/>
                <w:sz w:val="20"/>
              </w:rPr>
              <w:t>Dosering i klartext så som den returneras från LF (Krav på presentation i handboken)</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191408">
        <w:trPr>
          <w:trHeight w:val="170"/>
        </w:trPr>
        <w:tc>
          <w:tcPr>
            <w:tcW w:w="2071" w:type="dxa"/>
            <w:shd w:val="clear" w:color="auto" w:fill="auto"/>
          </w:tcPr>
          <w:p w:rsidR="005B5B23" w:rsidRPr="007E5E2C" w:rsidRDefault="005B5B23" w:rsidP="00A2114F">
            <w:pPr>
              <w:rPr>
                <w:rFonts w:eastAsia="Arial Unicode MS"/>
                <w:i/>
                <w:sz w:val="20"/>
              </w:rPr>
            </w:pPr>
            <w:r w:rsidRPr="00120DDB">
              <w:rPr>
                <w:rFonts w:eastAsia="Arial Unicode MS"/>
                <w:i/>
                <w:sz w:val="20"/>
              </w:rPr>
              <w:t>artikelinformation</w:t>
            </w:r>
            <w:r w:rsidR="0005483D" w:rsidRPr="00120DDB">
              <w:rPr>
                <w:rFonts w:eastAsia="Arial Unicode MS"/>
                <w:i/>
                <w:sz w:val="20"/>
              </w:rPr>
              <w:br/>
              <w:t>[</w:t>
            </w:r>
            <w:proofErr w:type="spellStart"/>
            <w:r w:rsidR="0005483D" w:rsidRPr="00120DDB">
              <w:rPr>
                <w:rFonts w:eastAsia="Arial Unicode MS"/>
                <w:i/>
                <w:sz w:val="20"/>
              </w:rPr>
              <w:t>article</w:t>
            </w:r>
            <w:proofErr w:type="spellEnd"/>
            <w:r w:rsidR="0005483D" w:rsidRPr="00120DDB">
              <w:rPr>
                <w:rFonts w:eastAsia="Arial Unicode MS"/>
                <w:i/>
                <w:sz w:val="20"/>
              </w:rPr>
              <w:t xml:space="preserve"> information]</w:t>
            </w:r>
          </w:p>
        </w:tc>
        <w:tc>
          <w:tcPr>
            <w:tcW w:w="1749" w:type="dxa"/>
            <w:shd w:val="clear" w:color="auto" w:fill="auto"/>
          </w:tcPr>
          <w:p w:rsidR="005B5B23" w:rsidRPr="0037110C" w:rsidRDefault="005B5B23" w:rsidP="00936167">
            <w:pPr>
              <w:spacing w:after="0"/>
              <w:rPr>
                <w:i/>
                <w:color w:val="000000"/>
                <w:sz w:val="20"/>
              </w:rPr>
            </w:pPr>
            <w:r w:rsidRPr="007E5E2C">
              <w:rPr>
                <w:bCs/>
                <w:sz w:val="20"/>
              </w:rPr>
              <w:t>Artikelinformation</w:t>
            </w:r>
            <w:r w:rsidR="004A3499">
              <w:rPr>
                <w:bCs/>
                <w:sz w:val="20"/>
              </w:rPr>
              <w:t xml:space="preserve"> </w:t>
            </w:r>
          </w:p>
        </w:tc>
        <w:tc>
          <w:tcPr>
            <w:tcW w:w="10347" w:type="dxa"/>
            <w:shd w:val="clear" w:color="auto" w:fill="auto"/>
          </w:tcPr>
          <w:p w:rsidR="005B5B23" w:rsidRPr="00326BFF" w:rsidRDefault="005B5B23" w:rsidP="005B5B23">
            <w:pPr>
              <w:rPr>
                <w:rFonts w:eastAsia="Arial Unicode MS"/>
                <w:sz w:val="20"/>
              </w:rPr>
            </w:pP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0</w:t>
            </w:r>
            <w:proofErr w:type="gramStart"/>
            <w:r>
              <w:rPr>
                <w:rFonts w:eastAsia="Arial Unicode MS"/>
                <w:sz w:val="20"/>
              </w:rPr>
              <w:t>..</w:t>
            </w:r>
            <w:proofErr w:type="gramEnd"/>
            <w:r>
              <w:rPr>
                <w:rFonts w:eastAsia="Arial Unicode MS"/>
                <w:sz w:val="20"/>
              </w:rPr>
              <w:t>1</w:t>
            </w:r>
          </w:p>
        </w:tc>
      </w:tr>
      <w:tr w:rsidR="005B5B23" w:rsidRPr="00904A99" w:rsidTr="00191408">
        <w:trPr>
          <w:trHeight w:val="170"/>
        </w:trPr>
        <w:tc>
          <w:tcPr>
            <w:tcW w:w="2071" w:type="dxa"/>
            <w:shd w:val="clear" w:color="auto" w:fill="auto"/>
          </w:tcPr>
          <w:p w:rsidR="005B5B23" w:rsidRPr="00120DDB" w:rsidRDefault="005B5B23" w:rsidP="00B65254">
            <w:pPr>
              <w:rPr>
                <w:rFonts w:eastAsia="Arial Unicode MS"/>
                <w:i/>
                <w:sz w:val="20"/>
              </w:rPr>
            </w:pPr>
            <w:r w:rsidRPr="00120DDB">
              <w:rPr>
                <w:rFonts w:eastAsia="Arial Unicode MS"/>
                <w:i/>
                <w:sz w:val="20"/>
              </w:rPr>
              <w:t>förskrivare</w:t>
            </w:r>
            <w:r w:rsidR="00A2114F" w:rsidRPr="00120DDB">
              <w:rPr>
                <w:rFonts w:eastAsia="Arial Unicode MS"/>
                <w:i/>
                <w:sz w:val="20"/>
              </w:rPr>
              <w:br/>
              <w:t>[</w:t>
            </w:r>
            <w:proofErr w:type="spellStart"/>
            <w:r w:rsidR="00A2114F" w:rsidRPr="00120DDB">
              <w:rPr>
                <w:rFonts w:eastAsia="Arial Unicode MS"/>
                <w:i/>
                <w:sz w:val="20"/>
              </w:rPr>
              <w:t>presciber</w:t>
            </w:r>
            <w:proofErr w:type="spellEnd"/>
            <w:r w:rsidR="00A2114F" w:rsidRPr="00120DDB">
              <w:rPr>
                <w:rFonts w:eastAsia="Arial Unicode MS"/>
                <w:i/>
                <w:sz w:val="20"/>
              </w:rPr>
              <w:t>]</w:t>
            </w:r>
          </w:p>
        </w:tc>
        <w:tc>
          <w:tcPr>
            <w:tcW w:w="1749" w:type="dxa"/>
            <w:shd w:val="clear" w:color="auto" w:fill="auto"/>
          </w:tcPr>
          <w:p w:rsidR="005B5B23" w:rsidRPr="00904A99" w:rsidRDefault="005B5B23" w:rsidP="00936167">
            <w:pPr>
              <w:spacing w:after="0"/>
              <w:rPr>
                <w:color w:val="000000"/>
                <w:sz w:val="20"/>
              </w:rPr>
            </w:pPr>
            <w:r w:rsidRPr="00904A99">
              <w:rPr>
                <w:color w:val="000000"/>
                <w:sz w:val="20"/>
              </w:rPr>
              <w:t>Förskrivare</w:t>
            </w:r>
            <w:r w:rsidR="004A3499">
              <w:rPr>
                <w:color w:val="000000"/>
                <w:sz w:val="20"/>
              </w:rPr>
              <w:t xml:space="preserve"> </w:t>
            </w:r>
          </w:p>
        </w:tc>
        <w:tc>
          <w:tcPr>
            <w:tcW w:w="10347" w:type="dxa"/>
            <w:shd w:val="clear" w:color="auto" w:fill="auto"/>
          </w:tcPr>
          <w:p w:rsidR="005B5B23" w:rsidRPr="00904A99" w:rsidRDefault="005B5B23" w:rsidP="005B5B23">
            <w:pPr>
              <w:autoSpaceDE w:val="0"/>
              <w:autoSpaceDN w:val="0"/>
              <w:adjustRightInd w:val="0"/>
              <w:spacing w:after="0"/>
              <w:rPr>
                <w:rFonts w:eastAsia="Arial Unicode MS"/>
                <w:sz w:val="20"/>
              </w:rPr>
            </w:pPr>
            <w:r w:rsidRPr="00904A99">
              <w:rPr>
                <w:sz w:val="20"/>
                <w:lang w:eastAsia="en-US"/>
              </w:rPr>
              <w:t>Förskrivarens namn, yrke, specialiteter och arbetsplats</w:t>
            </w:r>
            <w:r>
              <w:rPr>
                <w:sz w:val="20"/>
                <w:lang w:eastAsia="en-US"/>
              </w:rPr>
              <w:t xml:space="preserve"> </w:t>
            </w:r>
            <w:r>
              <w:rPr>
                <w:rFonts w:eastAsia="Arial Unicode MS"/>
                <w:sz w:val="20"/>
              </w:rPr>
              <w:t>(Krav på presentation i handboken)</w:t>
            </w:r>
          </w:p>
        </w:tc>
        <w:tc>
          <w:tcPr>
            <w:tcW w:w="729" w:type="dxa"/>
            <w:shd w:val="clear" w:color="auto" w:fill="auto"/>
          </w:tcPr>
          <w:p w:rsidR="005B5B23" w:rsidRPr="00904A99" w:rsidRDefault="005B5B23" w:rsidP="00B43860">
            <w:pPr>
              <w:jc w:val="right"/>
              <w:rPr>
                <w:rFonts w:eastAsia="Arial Unicode MS"/>
                <w:sz w:val="20"/>
              </w:rPr>
            </w:pPr>
            <w:r>
              <w:rPr>
                <w:rFonts w:eastAsia="Arial Unicode MS"/>
                <w:sz w:val="20"/>
              </w:rPr>
              <w:t>1</w:t>
            </w:r>
          </w:p>
        </w:tc>
      </w:tr>
    </w:tbl>
    <w:p w:rsidR="005B5B23" w:rsidRDefault="005B5B23" w:rsidP="005B5B23"/>
    <w:p w:rsidR="005B5B23" w:rsidRDefault="005B5B23" w:rsidP="005B5B23">
      <w:pPr>
        <w:pStyle w:val="Rubrik3"/>
      </w:pPr>
      <w:bookmarkStart w:id="76" w:name="_Toc413681411"/>
      <w:r>
        <w:t xml:space="preserve">Artikelinformation (i </w:t>
      </w:r>
      <w:r w:rsidR="00C82559">
        <w:t>Expediering</w:t>
      </w:r>
      <w:r>
        <w:t>)</w:t>
      </w:r>
      <w:bookmarkEnd w:id="76"/>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3"/>
        <w:gridCol w:w="729"/>
      </w:tblGrid>
      <w:tr w:rsidR="005B5B23" w:rsidRPr="00326BFF" w:rsidTr="0055599C">
        <w:trPr>
          <w:trHeight w:val="170"/>
        </w:trPr>
        <w:tc>
          <w:tcPr>
            <w:tcW w:w="14896" w:type="dxa"/>
            <w:gridSpan w:val="4"/>
            <w:shd w:val="clear" w:color="auto" w:fill="auto"/>
            <w:hideMark/>
          </w:tcPr>
          <w:p w:rsidR="005B5B23" w:rsidRPr="00326BFF" w:rsidRDefault="005B5B23" w:rsidP="00936167">
            <w:pPr>
              <w:tabs>
                <w:tab w:val="left" w:pos="3770"/>
              </w:tabs>
              <w:spacing w:after="0"/>
              <w:rPr>
                <w:rFonts w:ascii="Arial" w:hAnsi="Arial" w:cs="Arial"/>
                <w:b/>
                <w:bCs/>
                <w:color w:val="000000"/>
                <w:sz w:val="20"/>
              </w:rPr>
            </w:pPr>
            <w:r>
              <w:rPr>
                <w:rFonts w:ascii="Arial" w:hAnsi="Arial" w:cs="Arial"/>
                <w:b/>
                <w:bCs/>
                <w:color w:val="000000"/>
                <w:sz w:val="20"/>
              </w:rPr>
              <w:lastRenderedPageBreak/>
              <w:t xml:space="preserve">Artikelinformation </w:t>
            </w:r>
            <w:r w:rsidR="00BE14B9">
              <w:rPr>
                <w:rFonts w:ascii="Arial" w:hAnsi="Arial" w:cs="Arial"/>
                <w:b/>
                <w:bCs/>
                <w:color w:val="000000"/>
                <w:sz w:val="20"/>
              </w:rPr>
              <w:t>[</w:t>
            </w:r>
            <w:proofErr w:type="spellStart"/>
            <w:r w:rsidR="00BE14B9">
              <w:rPr>
                <w:rFonts w:ascii="Arial" w:hAnsi="Arial" w:cs="Arial"/>
                <w:b/>
                <w:bCs/>
                <w:color w:val="000000"/>
                <w:sz w:val="20"/>
              </w:rPr>
              <w:t>Article</w:t>
            </w:r>
            <w:proofErr w:type="spellEnd"/>
            <w:r w:rsidR="00BE14B9">
              <w:rPr>
                <w:rFonts w:ascii="Arial" w:hAnsi="Arial" w:cs="Arial"/>
                <w:b/>
                <w:bCs/>
                <w:color w:val="000000"/>
                <w:sz w:val="20"/>
              </w:rPr>
              <w:t xml:space="preserve"> information]</w:t>
            </w:r>
            <w:r w:rsidR="00936167">
              <w:rPr>
                <w:rFonts w:ascii="Arial" w:hAnsi="Arial" w:cs="Arial"/>
                <w:b/>
                <w:bCs/>
                <w:color w:val="000000"/>
                <w:sz w:val="20"/>
              </w:rPr>
              <w:tab/>
            </w:r>
            <w:r w:rsidR="00936167">
              <w:rPr>
                <w:sz w:val="20"/>
                <w:lang w:eastAsia="en-US"/>
              </w:rPr>
              <w:t>{readOnly}</w:t>
            </w:r>
          </w:p>
        </w:tc>
      </w:tr>
      <w:tr w:rsidR="005B5B23" w:rsidRPr="00326BFF" w:rsidTr="0055599C">
        <w:trPr>
          <w:trHeight w:val="170"/>
        </w:trPr>
        <w:tc>
          <w:tcPr>
            <w:tcW w:w="2073"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Attribut</w:t>
            </w:r>
          </w:p>
        </w:tc>
        <w:tc>
          <w:tcPr>
            <w:tcW w:w="1681"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Datatyp</w:t>
            </w:r>
          </w:p>
        </w:tc>
        <w:tc>
          <w:tcPr>
            <w:tcW w:w="10413" w:type="dxa"/>
            <w:shd w:val="clear" w:color="auto" w:fill="auto"/>
            <w:hideMark/>
          </w:tcPr>
          <w:p w:rsidR="005B5B23" w:rsidRPr="00326BFF" w:rsidRDefault="005B5B23" w:rsidP="005B5B23">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5B5B23" w:rsidRPr="00326BFF" w:rsidRDefault="005B5B23" w:rsidP="005B5B23">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5B5B23" w:rsidRPr="00326BFF" w:rsidTr="0055599C">
        <w:trPr>
          <w:trHeight w:val="170"/>
        </w:trPr>
        <w:tc>
          <w:tcPr>
            <w:tcW w:w="2073" w:type="dxa"/>
            <w:shd w:val="clear" w:color="auto" w:fill="auto"/>
            <w:hideMark/>
          </w:tcPr>
          <w:p w:rsidR="00A2114F" w:rsidRPr="00120DDB" w:rsidRDefault="005B5B23" w:rsidP="005B5B23">
            <w:pPr>
              <w:rPr>
                <w:rFonts w:eastAsia="Arial Unicode MS"/>
                <w:i/>
                <w:sz w:val="20"/>
              </w:rPr>
            </w:pPr>
            <w:proofErr w:type="spellStart"/>
            <w:r w:rsidRPr="00120DDB">
              <w:rPr>
                <w:rFonts w:eastAsia="Arial Unicode MS"/>
                <w:i/>
                <w:sz w:val="20"/>
              </w:rPr>
              <w:t>nplPackid</w:t>
            </w:r>
            <w:proofErr w:type="spellEnd"/>
            <w:r w:rsidR="00A2114F" w:rsidRPr="00120DDB">
              <w:rPr>
                <w:rFonts w:eastAsia="Arial Unicode MS"/>
                <w:i/>
                <w:sz w:val="20"/>
              </w:rPr>
              <w:br/>
              <w:t>[</w:t>
            </w:r>
            <w:proofErr w:type="spellStart"/>
            <w:r w:rsidR="00A2114F" w:rsidRPr="00120DDB">
              <w:rPr>
                <w:rFonts w:eastAsia="Arial Unicode MS"/>
                <w:i/>
                <w:sz w:val="20"/>
              </w:rPr>
              <w:t>nplPackid</w:t>
            </w:r>
            <w:proofErr w:type="spellEnd"/>
            <w:r w:rsidR="00A2114F" w:rsidRPr="00120DDB">
              <w:rPr>
                <w:rFonts w:eastAsia="Arial Unicode MS"/>
                <w:i/>
                <w:sz w:val="20"/>
              </w:rPr>
              <w:t>]</w:t>
            </w:r>
          </w:p>
        </w:tc>
        <w:tc>
          <w:tcPr>
            <w:tcW w:w="1681" w:type="dxa"/>
            <w:shd w:val="clear" w:color="auto" w:fill="auto"/>
            <w:hideMark/>
          </w:tcPr>
          <w:p w:rsidR="005B5B23" w:rsidRPr="0037110C" w:rsidRDefault="005B5B23" w:rsidP="005B5B23">
            <w:pPr>
              <w:spacing w:after="0"/>
              <w:rPr>
                <w:color w:val="000000"/>
                <w:sz w:val="20"/>
              </w:rPr>
            </w:pPr>
            <w:r>
              <w:rPr>
                <w:rFonts w:ascii="Times New Roman" w:hAnsi="Times New Roman" w:cs="Times New Roman"/>
                <w:sz w:val="20"/>
                <w:szCs w:val="20"/>
              </w:rPr>
              <w:t>string</w:t>
            </w:r>
            <w:r>
              <w:rPr>
                <w:sz w:val="20"/>
              </w:rPr>
              <w:t xml:space="preserve"> </w:t>
            </w:r>
            <w:r w:rsidR="00177970">
              <w:rPr>
                <w:sz w:val="20"/>
              </w:rPr>
              <w:t>{1</w:t>
            </w:r>
            <w:proofErr w:type="gramStart"/>
            <w:r w:rsidR="00177970">
              <w:rPr>
                <w:sz w:val="20"/>
              </w:rPr>
              <w:t>..</w:t>
            </w:r>
            <w:proofErr w:type="gramEnd"/>
            <w:r w:rsidR="00177970">
              <w:rPr>
                <w:sz w:val="20"/>
              </w:rPr>
              <w:t>14}</w:t>
            </w:r>
          </w:p>
        </w:tc>
        <w:tc>
          <w:tcPr>
            <w:tcW w:w="10413" w:type="dxa"/>
            <w:shd w:val="clear" w:color="auto" w:fill="auto"/>
            <w:hideMark/>
          </w:tcPr>
          <w:p w:rsidR="005B5B23" w:rsidRDefault="005B5B23" w:rsidP="005B5B23">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Identitet på förskrivet läkemedel som har NPL</w:t>
            </w:r>
          </w:p>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Pack-id alternativt SB Pack-id.</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hideMark/>
          </w:tcPr>
          <w:p w:rsidR="00A2114F" w:rsidRPr="00120DDB" w:rsidRDefault="005B5B23" w:rsidP="007E2152">
            <w:pPr>
              <w:rPr>
                <w:rFonts w:eastAsia="Arial Unicode MS"/>
                <w:i/>
                <w:sz w:val="20"/>
              </w:rPr>
            </w:pPr>
            <w:r w:rsidRPr="00120DDB">
              <w:rPr>
                <w:rFonts w:eastAsia="Arial Unicode MS"/>
                <w:i/>
                <w:sz w:val="20"/>
              </w:rPr>
              <w:t>produktnamn</w:t>
            </w:r>
            <w:r w:rsidR="00A2114F" w:rsidRPr="00120DDB">
              <w:rPr>
                <w:rFonts w:eastAsia="Arial Unicode MS"/>
                <w:i/>
                <w:sz w:val="20"/>
              </w:rPr>
              <w:br/>
              <w:t>[</w:t>
            </w:r>
            <w:proofErr w:type="spellStart"/>
            <w:r w:rsidR="007E2152">
              <w:rPr>
                <w:rFonts w:eastAsia="Arial Unicode MS"/>
                <w:i/>
                <w:sz w:val="20"/>
              </w:rPr>
              <w:t>distributed</w:t>
            </w:r>
            <w:proofErr w:type="spellEnd"/>
            <w:r w:rsidR="007E2152">
              <w:rPr>
                <w:rFonts w:eastAsia="Arial Unicode MS"/>
                <w:i/>
                <w:sz w:val="20"/>
              </w:rPr>
              <w:t xml:space="preserve"> </w:t>
            </w:r>
            <w:proofErr w:type="spellStart"/>
            <w:r w:rsidR="007E2152">
              <w:rPr>
                <w:rFonts w:eastAsia="Arial Unicode MS"/>
                <w:i/>
                <w:sz w:val="20"/>
              </w:rPr>
              <w:t>trade</w:t>
            </w:r>
            <w:proofErr w:type="spellEnd"/>
            <w:r w:rsidR="007E2152">
              <w:rPr>
                <w:rFonts w:eastAsia="Arial Unicode MS"/>
                <w:i/>
                <w:sz w:val="20"/>
              </w:rPr>
              <w:t xml:space="preserve"> </w:t>
            </w:r>
            <w:proofErr w:type="spellStart"/>
            <w:r w:rsidR="007E2152">
              <w:rPr>
                <w:rFonts w:eastAsia="Arial Unicode MS"/>
                <w:i/>
                <w:sz w:val="20"/>
              </w:rPr>
              <w:t>name</w:t>
            </w:r>
            <w:proofErr w:type="spellEnd"/>
            <w:r w:rsidR="00A2114F" w:rsidRPr="00120DDB">
              <w:rPr>
                <w:rFonts w:eastAsia="Arial Unicode MS"/>
                <w:i/>
                <w:sz w:val="20"/>
              </w:rPr>
              <w:t>]</w:t>
            </w:r>
          </w:p>
        </w:tc>
        <w:tc>
          <w:tcPr>
            <w:tcW w:w="1681" w:type="dxa"/>
            <w:shd w:val="clear" w:color="auto" w:fill="auto"/>
            <w:hideMark/>
          </w:tcPr>
          <w:p w:rsidR="005B5B23" w:rsidRPr="0037110C" w:rsidRDefault="005B5B23" w:rsidP="005B5B23">
            <w:pPr>
              <w:spacing w:after="0"/>
              <w:rPr>
                <w:i/>
                <w:color w:val="000000"/>
                <w:sz w:val="20"/>
              </w:rPr>
            </w:pPr>
            <w:r>
              <w:rPr>
                <w:rFonts w:ascii="Times New Roman" w:hAnsi="Times New Roman" w:cs="Times New Roman"/>
                <w:sz w:val="20"/>
                <w:szCs w:val="20"/>
              </w:rPr>
              <w:t>string</w:t>
            </w:r>
          </w:p>
        </w:tc>
        <w:tc>
          <w:tcPr>
            <w:tcW w:w="10413" w:type="dxa"/>
            <w:shd w:val="clear" w:color="auto" w:fill="auto"/>
            <w:hideMark/>
          </w:tcPr>
          <w:p w:rsidR="005B5B23" w:rsidRPr="00BA5A74" w:rsidRDefault="005B5B23" w:rsidP="005B5B23">
            <w:pPr>
              <w:autoSpaceDE w:val="0"/>
              <w:autoSpaceDN w:val="0"/>
              <w:adjustRightInd w:val="0"/>
              <w:spacing w:after="0" w:line="240" w:lineRule="auto"/>
              <w:rPr>
                <w:rFonts w:eastAsia="Arial Unicode MS"/>
                <w:color w:val="FF0000"/>
                <w:sz w:val="20"/>
              </w:rPr>
            </w:pPr>
            <w:r>
              <w:rPr>
                <w:rFonts w:ascii="Times New Roman" w:hAnsi="Times New Roman" w:cs="Times New Roman"/>
                <w:sz w:val="20"/>
                <w:szCs w:val="20"/>
              </w:rPr>
              <w:t>Läkemedelsnamn vid inläsningstillfället.</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hideMark/>
          </w:tcPr>
          <w:p w:rsidR="005B5B23" w:rsidRPr="00326BFF" w:rsidRDefault="005B5B23" w:rsidP="005B5B23">
            <w:pPr>
              <w:rPr>
                <w:rFonts w:eastAsia="Arial Unicode MS"/>
                <w:i/>
                <w:sz w:val="20"/>
              </w:rPr>
            </w:pPr>
            <w:r w:rsidRPr="00120DDB">
              <w:rPr>
                <w:rFonts w:eastAsia="Arial Unicode MS"/>
                <w:i/>
                <w:sz w:val="20"/>
              </w:rPr>
              <w:t>läkemedelsform</w:t>
            </w:r>
            <w:r w:rsidR="00A2114F" w:rsidRPr="00120DDB">
              <w:rPr>
                <w:rFonts w:eastAsia="Arial Unicode MS"/>
                <w:i/>
                <w:sz w:val="20"/>
              </w:rPr>
              <w:br/>
              <w:t>[</w:t>
            </w:r>
            <w:proofErr w:type="spellStart"/>
            <w:r w:rsidR="00A2114F" w:rsidRPr="00120DDB">
              <w:rPr>
                <w:rFonts w:eastAsia="Arial Unicode MS"/>
                <w:i/>
                <w:sz w:val="20"/>
              </w:rPr>
              <w:t>drug</w:t>
            </w:r>
            <w:proofErr w:type="spellEnd"/>
            <w:r w:rsidR="00A2114F" w:rsidRPr="00120DDB">
              <w:rPr>
                <w:rFonts w:eastAsia="Arial Unicode MS"/>
                <w:i/>
                <w:sz w:val="20"/>
              </w:rPr>
              <w:t xml:space="preserve"> form]</w:t>
            </w:r>
          </w:p>
        </w:tc>
        <w:tc>
          <w:tcPr>
            <w:tcW w:w="1681" w:type="dxa"/>
            <w:shd w:val="clear" w:color="auto" w:fill="auto"/>
            <w:hideMark/>
          </w:tcPr>
          <w:p w:rsidR="005B5B23" w:rsidRPr="0037110C" w:rsidRDefault="005B5B23" w:rsidP="005B5B23">
            <w:pPr>
              <w:spacing w:after="0"/>
              <w:rPr>
                <w:i/>
                <w:color w:val="000000"/>
                <w:sz w:val="20"/>
              </w:rPr>
            </w:pPr>
            <w:r>
              <w:rPr>
                <w:rFonts w:ascii="Times New Roman" w:hAnsi="Times New Roman" w:cs="Times New Roman"/>
                <w:sz w:val="20"/>
                <w:szCs w:val="20"/>
              </w:rPr>
              <w:t>string</w:t>
            </w:r>
          </w:p>
        </w:tc>
        <w:tc>
          <w:tcPr>
            <w:tcW w:w="10413" w:type="dxa"/>
            <w:shd w:val="clear" w:color="auto" w:fill="auto"/>
            <w:hideMark/>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Läkemedelsform vid inläsningstillfället.</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hideMark/>
          </w:tcPr>
          <w:p w:rsidR="00A2114F" w:rsidRPr="00120DDB" w:rsidRDefault="00C545CD" w:rsidP="00C545CD">
            <w:pPr>
              <w:rPr>
                <w:rFonts w:eastAsia="Arial Unicode MS"/>
                <w:i/>
                <w:sz w:val="20"/>
              </w:rPr>
            </w:pPr>
            <w:r>
              <w:rPr>
                <w:rFonts w:eastAsia="Arial Unicode MS"/>
                <w:i/>
                <w:sz w:val="20"/>
              </w:rPr>
              <w:t>styrka</w:t>
            </w:r>
            <w:r w:rsidR="00A2114F" w:rsidRPr="00120DDB">
              <w:rPr>
                <w:rFonts w:eastAsia="Arial Unicode MS"/>
                <w:i/>
                <w:sz w:val="20"/>
              </w:rPr>
              <w:br/>
              <w:t>[</w:t>
            </w:r>
            <w:proofErr w:type="spellStart"/>
            <w:r w:rsidR="00A2114F" w:rsidRPr="00120DDB">
              <w:rPr>
                <w:rFonts w:eastAsia="Arial Unicode MS"/>
                <w:i/>
                <w:sz w:val="20"/>
              </w:rPr>
              <w:t>strength</w:t>
            </w:r>
            <w:proofErr w:type="spellEnd"/>
            <w:r w:rsidR="00A2114F" w:rsidRPr="00120DDB">
              <w:rPr>
                <w:rFonts w:eastAsia="Arial Unicode MS"/>
                <w:i/>
                <w:sz w:val="20"/>
              </w:rPr>
              <w:t>]</w:t>
            </w:r>
          </w:p>
        </w:tc>
        <w:tc>
          <w:tcPr>
            <w:tcW w:w="1681" w:type="dxa"/>
            <w:shd w:val="clear" w:color="auto" w:fill="auto"/>
            <w:hideMark/>
          </w:tcPr>
          <w:p w:rsidR="005B5B23" w:rsidRPr="0037110C" w:rsidRDefault="005B5B23" w:rsidP="005B5B23">
            <w:pPr>
              <w:spacing w:after="0"/>
              <w:rPr>
                <w:color w:val="FF0000"/>
                <w:sz w:val="20"/>
              </w:rPr>
            </w:pPr>
            <w:r>
              <w:rPr>
                <w:rFonts w:ascii="Times New Roman" w:hAnsi="Times New Roman" w:cs="Times New Roman"/>
                <w:sz w:val="20"/>
                <w:szCs w:val="20"/>
              </w:rPr>
              <w:t>string</w:t>
            </w:r>
          </w:p>
        </w:tc>
        <w:tc>
          <w:tcPr>
            <w:tcW w:w="10413" w:type="dxa"/>
            <w:shd w:val="clear" w:color="auto" w:fill="auto"/>
            <w:hideMark/>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Styrka i klartext vid inläsningstillfället.</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hideMark/>
          </w:tcPr>
          <w:p w:rsidR="005B5B23" w:rsidRPr="00326BFF" w:rsidRDefault="005B5B23" w:rsidP="00A2114F">
            <w:pPr>
              <w:rPr>
                <w:rFonts w:eastAsia="Arial Unicode MS"/>
                <w:i/>
                <w:sz w:val="20"/>
              </w:rPr>
            </w:pPr>
            <w:proofErr w:type="spellStart"/>
            <w:r w:rsidRPr="00120DDB">
              <w:rPr>
                <w:rFonts w:eastAsia="Arial Unicode MS"/>
                <w:i/>
                <w:sz w:val="20"/>
              </w:rPr>
              <w:t>atckod</w:t>
            </w:r>
            <w:proofErr w:type="spellEnd"/>
            <w:r w:rsidR="00A2114F" w:rsidRPr="00120DDB">
              <w:rPr>
                <w:rFonts w:eastAsia="Arial Unicode MS"/>
                <w:i/>
                <w:sz w:val="20"/>
              </w:rPr>
              <w:br/>
              <w:t>[</w:t>
            </w:r>
            <w:proofErr w:type="spellStart"/>
            <w:r w:rsidR="00A2114F" w:rsidRPr="00120DDB">
              <w:rPr>
                <w:rFonts w:eastAsia="Arial Unicode MS"/>
                <w:i/>
                <w:sz w:val="20"/>
              </w:rPr>
              <w:t>atc</w:t>
            </w:r>
            <w:proofErr w:type="spellEnd"/>
            <w:r w:rsidR="00A2114F" w:rsidRPr="00120DDB">
              <w:rPr>
                <w:rFonts w:eastAsia="Arial Unicode MS"/>
                <w:i/>
                <w:sz w:val="20"/>
              </w:rPr>
              <w:t xml:space="preserve"> </w:t>
            </w:r>
            <w:proofErr w:type="spellStart"/>
            <w:r w:rsidR="00A2114F" w:rsidRPr="00120DDB">
              <w:rPr>
                <w:rFonts w:eastAsia="Arial Unicode MS"/>
                <w:i/>
                <w:sz w:val="20"/>
              </w:rPr>
              <w:t>code</w:t>
            </w:r>
            <w:proofErr w:type="spellEnd"/>
            <w:r w:rsidR="00A2114F" w:rsidRPr="00120DDB">
              <w:rPr>
                <w:rFonts w:eastAsia="Arial Unicode MS"/>
                <w:i/>
                <w:sz w:val="20"/>
              </w:rPr>
              <w:t>]</w:t>
            </w:r>
          </w:p>
        </w:tc>
        <w:tc>
          <w:tcPr>
            <w:tcW w:w="1681" w:type="dxa"/>
            <w:shd w:val="clear" w:color="auto" w:fill="auto"/>
            <w:hideMark/>
          </w:tcPr>
          <w:p w:rsidR="005B5B23" w:rsidRPr="0037110C" w:rsidRDefault="00530021" w:rsidP="005B5B23">
            <w:pPr>
              <w:spacing w:after="0"/>
              <w:rPr>
                <w:i/>
                <w:color w:val="000000"/>
                <w:sz w:val="20"/>
              </w:rPr>
            </w:pPr>
            <w:proofErr w:type="spellStart"/>
            <w:r>
              <w:rPr>
                <w:rFonts w:ascii="Times New Roman" w:hAnsi="Times New Roman" w:cs="Times New Roman"/>
                <w:sz w:val="20"/>
                <w:szCs w:val="20"/>
              </w:rPr>
              <w:t>code</w:t>
            </w:r>
            <w:proofErr w:type="spellEnd"/>
          </w:p>
        </w:tc>
        <w:tc>
          <w:tcPr>
            <w:tcW w:w="10413" w:type="dxa"/>
            <w:shd w:val="clear" w:color="auto" w:fill="auto"/>
            <w:hideMark/>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ATC-kod vid inläsningstillfället</w:t>
            </w:r>
          </w:p>
        </w:tc>
        <w:tc>
          <w:tcPr>
            <w:tcW w:w="729" w:type="dxa"/>
            <w:shd w:val="clear" w:color="auto" w:fill="auto"/>
            <w:hideMark/>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tcPr>
          <w:p w:rsidR="005B5B23" w:rsidRPr="00326BFF" w:rsidRDefault="005B5B23" w:rsidP="005B5B23">
            <w:pPr>
              <w:rPr>
                <w:rFonts w:eastAsia="Arial Unicode MS"/>
                <w:i/>
                <w:sz w:val="20"/>
              </w:rPr>
            </w:pPr>
            <w:proofErr w:type="spellStart"/>
            <w:r w:rsidRPr="00120DDB">
              <w:rPr>
                <w:rFonts w:eastAsia="Arial Unicode MS"/>
                <w:i/>
                <w:sz w:val="20"/>
              </w:rPr>
              <w:t>atckod</w:t>
            </w:r>
            <w:proofErr w:type="spellEnd"/>
            <w:r w:rsidRPr="00120DDB">
              <w:rPr>
                <w:rFonts w:eastAsia="Arial Unicode MS"/>
                <w:i/>
                <w:sz w:val="20"/>
              </w:rPr>
              <w:t xml:space="preserve"> klartext</w:t>
            </w:r>
            <w:r w:rsidR="00A2114F" w:rsidRPr="00120DDB">
              <w:rPr>
                <w:rFonts w:eastAsia="Arial Unicode MS"/>
                <w:i/>
                <w:sz w:val="20"/>
              </w:rPr>
              <w:br/>
              <w:t>[</w:t>
            </w:r>
            <w:proofErr w:type="spellStart"/>
            <w:r w:rsidR="00A2114F" w:rsidRPr="00120DDB">
              <w:rPr>
                <w:rFonts w:eastAsia="Arial Unicode MS"/>
                <w:i/>
                <w:sz w:val="20"/>
              </w:rPr>
              <w:t>atc</w:t>
            </w:r>
            <w:proofErr w:type="spellEnd"/>
            <w:r w:rsidR="00A2114F" w:rsidRPr="00120DDB">
              <w:rPr>
                <w:rFonts w:eastAsia="Arial Unicode MS"/>
                <w:i/>
                <w:sz w:val="20"/>
              </w:rPr>
              <w:t xml:space="preserve"> text]</w:t>
            </w:r>
          </w:p>
        </w:tc>
        <w:tc>
          <w:tcPr>
            <w:tcW w:w="1681" w:type="dxa"/>
            <w:shd w:val="clear" w:color="auto" w:fill="auto"/>
          </w:tcPr>
          <w:p w:rsidR="005B5B23" w:rsidRPr="0037110C" w:rsidRDefault="005B5B23" w:rsidP="005B5B23">
            <w:pPr>
              <w:spacing w:after="0"/>
              <w:rPr>
                <w:i/>
                <w:color w:val="000000"/>
                <w:sz w:val="20"/>
              </w:rPr>
            </w:pPr>
            <w:r>
              <w:rPr>
                <w:rFonts w:ascii="Times New Roman" w:hAnsi="Times New Roman" w:cs="Times New Roman"/>
                <w:sz w:val="20"/>
                <w:szCs w:val="20"/>
              </w:rPr>
              <w:t>string</w:t>
            </w:r>
          </w:p>
        </w:tc>
        <w:tc>
          <w:tcPr>
            <w:tcW w:w="10413" w:type="dxa"/>
            <w:shd w:val="clear" w:color="auto" w:fill="auto"/>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Verksamt ämne vid inläsningstillfället.</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tcPr>
          <w:p w:rsidR="005B5B23" w:rsidRPr="00326BFF" w:rsidRDefault="005B5B23" w:rsidP="005B5B23">
            <w:pPr>
              <w:rPr>
                <w:rFonts w:eastAsia="Arial Unicode MS"/>
                <w:i/>
                <w:sz w:val="20"/>
              </w:rPr>
            </w:pPr>
            <w:r w:rsidRPr="00120DDB">
              <w:rPr>
                <w:rFonts w:eastAsia="Arial Unicode MS"/>
                <w:i/>
                <w:sz w:val="20"/>
              </w:rPr>
              <w:t>förpackningsstorlek</w:t>
            </w:r>
            <w:r w:rsidR="00A2114F" w:rsidRPr="00120DDB">
              <w:rPr>
                <w:rFonts w:eastAsia="Arial Unicode MS"/>
                <w:i/>
                <w:sz w:val="20"/>
              </w:rPr>
              <w:br/>
              <w:t>[</w:t>
            </w:r>
            <w:proofErr w:type="spellStart"/>
            <w:r w:rsidR="00A2114F" w:rsidRPr="00120DDB">
              <w:rPr>
                <w:rFonts w:eastAsia="Arial Unicode MS"/>
                <w:i/>
                <w:sz w:val="20"/>
              </w:rPr>
              <w:t>package</w:t>
            </w:r>
            <w:proofErr w:type="spellEnd"/>
            <w:r w:rsidR="00A2114F" w:rsidRPr="00120DDB">
              <w:rPr>
                <w:rFonts w:eastAsia="Arial Unicode MS"/>
                <w:i/>
                <w:sz w:val="20"/>
              </w:rPr>
              <w:t xml:space="preserve"> </w:t>
            </w:r>
            <w:proofErr w:type="spellStart"/>
            <w:r w:rsidR="00A2114F" w:rsidRPr="00120DDB">
              <w:rPr>
                <w:rFonts w:eastAsia="Arial Unicode MS"/>
                <w:i/>
                <w:sz w:val="20"/>
              </w:rPr>
              <w:t>size</w:t>
            </w:r>
            <w:proofErr w:type="spellEnd"/>
            <w:r w:rsidR="00A2114F" w:rsidRPr="00120DDB">
              <w:rPr>
                <w:rFonts w:eastAsia="Arial Unicode MS"/>
                <w:i/>
                <w:sz w:val="20"/>
              </w:rPr>
              <w:t>]</w:t>
            </w:r>
          </w:p>
        </w:tc>
        <w:tc>
          <w:tcPr>
            <w:tcW w:w="1681" w:type="dxa"/>
            <w:shd w:val="clear" w:color="auto" w:fill="auto"/>
          </w:tcPr>
          <w:p w:rsidR="005B5B23" w:rsidRPr="0037110C" w:rsidRDefault="005B5B23" w:rsidP="005B5B23">
            <w:pPr>
              <w:spacing w:after="0"/>
              <w:rPr>
                <w:i/>
                <w:color w:val="000000"/>
                <w:sz w:val="20"/>
              </w:rPr>
            </w:pPr>
            <w:r>
              <w:rPr>
                <w:rFonts w:ascii="Times New Roman" w:hAnsi="Times New Roman" w:cs="Times New Roman"/>
                <w:sz w:val="20"/>
                <w:szCs w:val="20"/>
              </w:rPr>
              <w:t>string</w:t>
            </w:r>
          </w:p>
        </w:tc>
        <w:tc>
          <w:tcPr>
            <w:tcW w:w="10413" w:type="dxa"/>
            <w:shd w:val="clear" w:color="auto" w:fill="auto"/>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 xml:space="preserve">Förpackningsstorlek vid inläsningstillfället, exempelvis '6x5x0,72 milliliter'. </w:t>
            </w:r>
            <w:proofErr w:type="gramStart"/>
            <w:r>
              <w:rPr>
                <w:rFonts w:ascii="Times New Roman" w:hAnsi="Times New Roman" w:cs="Times New Roman"/>
                <w:sz w:val="20"/>
                <w:szCs w:val="20"/>
              </w:rPr>
              <w:t>Ej</w:t>
            </w:r>
            <w:proofErr w:type="gramEnd"/>
            <w:r>
              <w:rPr>
                <w:rFonts w:ascii="Times New Roman" w:hAnsi="Times New Roman" w:cs="Times New Roman"/>
                <w:sz w:val="20"/>
                <w:szCs w:val="20"/>
              </w:rPr>
              <w:t xml:space="preserve"> angivet för dosdispenserade artiklar.</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r w:rsidR="005B5B23" w:rsidRPr="00326BFF" w:rsidTr="0055599C">
        <w:trPr>
          <w:trHeight w:val="170"/>
        </w:trPr>
        <w:tc>
          <w:tcPr>
            <w:tcW w:w="2073" w:type="dxa"/>
            <w:shd w:val="clear" w:color="auto" w:fill="auto"/>
          </w:tcPr>
          <w:p w:rsidR="005B5B23" w:rsidRPr="00326BFF" w:rsidRDefault="005B5B23" w:rsidP="005B5B23">
            <w:pPr>
              <w:rPr>
                <w:rFonts w:eastAsia="Arial Unicode MS"/>
                <w:i/>
                <w:sz w:val="20"/>
              </w:rPr>
            </w:pPr>
            <w:r w:rsidRPr="00120DDB">
              <w:rPr>
                <w:rFonts w:eastAsia="Arial Unicode MS"/>
                <w:i/>
                <w:sz w:val="20"/>
              </w:rPr>
              <w:t>förpackningstyp</w:t>
            </w:r>
            <w:r w:rsidR="00A2114F" w:rsidRPr="00120DDB">
              <w:rPr>
                <w:rFonts w:eastAsia="Arial Unicode MS"/>
                <w:i/>
                <w:sz w:val="20"/>
              </w:rPr>
              <w:br/>
              <w:t>[</w:t>
            </w:r>
            <w:proofErr w:type="spellStart"/>
            <w:r w:rsidR="00A2114F" w:rsidRPr="00120DDB">
              <w:rPr>
                <w:rFonts w:eastAsia="Arial Unicode MS"/>
                <w:i/>
                <w:sz w:val="20"/>
              </w:rPr>
              <w:t>package</w:t>
            </w:r>
            <w:proofErr w:type="spellEnd"/>
            <w:r w:rsidR="00A2114F" w:rsidRPr="00120DDB">
              <w:rPr>
                <w:rFonts w:eastAsia="Arial Unicode MS"/>
                <w:i/>
                <w:sz w:val="20"/>
              </w:rPr>
              <w:t xml:space="preserve"> </w:t>
            </w:r>
            <w:proofErr w:type="spellStart"/>
            <w:r w:rsidR="00A2114F" w:rsidRPr="00120DDB">
              <w:rPr>
                <w:rFonts w:eastAsia="Arial Unicode MS"/>
                <w:i/>
                <w:sz w:val="20"/>
              </w:rPr>
              <w:t>type</w:t>
            </w:r>
            <w:proofErr w:type="spellEnd"/>
            <w:r w:rsidR="00A2114F" w:rsidRPr="00120DDB">
              <w:rPr>
                <w:rFonts w:eastAsia="Arial Unicode MS"/>
                <w:i/>
                <w:sz w:val="20"/>
              </w:rPr>
              <w:t>]</w:t>
            </w:r>
          </w:p>
        </w:tc>
        <w:tc>
          <w:tcPr>
            <w:tcW w:w="1681" w:type="dxa"/>
            <w:shd w:val="clear" w:color="auto" w:fill="auto"/>
          </w:tcPr>
          <w:p w:rsidR="005B5B23" w:rsidRPr="0037110C" w:rsidRDefault="005B5B23" w:rsidP="005B5B23">
            <w:pPr>
              <w:spacing w:after="0"/>
              <w:rPr>
                <w:i/>
                <w:color w:val="000000"/>
                <w:sz w:val="20"/>
              </w:rPr>
            </w:pPr>
            <w:r>
              <w:rPr>
                <w:rFonts w:ascii="Times New Roman" w:hAnsi="Times New Roman" w:cs="Times New Roman"/>
                <w:sz w:val="20"/>
                <w:szCs w:val="20"/>
              </w:rPr>
              <w:t>string</w:t>
            </w:r>
          </w:p>
        </w:tc>
        <w:tc>
          <w:tcPr>
            <w:tcW w:w="10413" w:type="dxa"/>
            <w:shd w:val="clear" w:color="auto" w:fill="auto"/>
          </w:tcPr>
          <w:p w:rsidR="005B5B23" w:rsidRPr="00326BFF" w:rsidRDefault="005B5B23" w:rsidP="005B5B23">
            <w:pPr>
              <w:autoSpaceDE w:val="0"/>
              <w:autoSpaceDN w:val="0"/>
              <w:adjustRightInd w:val="0"/>
              <w:spacing w:after="0" w:line="240" w:lineRule="auto"/>
              <w:rPr>
                <w:rFonts w:eastAsia="Arial Unicode MS"/>
                <w:sz w:val="20"/>
              </w:rPr>
            </w:pPr>
            <w:r>
              <w:rPr>
                <w:rFonts w:ascii="Times New Roman" w:hAnsi="Times New Roman" w:cs="Times New Roman"/>
                <w:sz w:val="20"/>
                <w:szCs w:val="20"/>
              </w:rPr>
              <w:t>Beskrivning av artikelns förpackningstyp vid inläsningstillfället.</w:t>
            </w:r>
          </w:p>
        </w:tc>
        <w:tc>
          <w:tcPr>
            <w:tcW w:w="729" w:type="dxa"/>
            <w:shd w:val="clear" w:color="auto" w:fill="auto"/>
          </w:tcPr>
          <w:p w:rsidR="005B5B23" w:rsidRPr="00326BFF" w:rsidRDefault="005B5B23" w:rsidP="00B43860">
            <w:pPr>
              <w:jc w:val="right"/>
              <w:rPr>
                <w:rFonts w:eastAsia="Arial Unicode MS"/>
                <w:sz w:val="20"/>
              </w:rPr>
            </w:pPr>
            <w:r>
              <w:rPr>
                <w:rFonts w:eastAsia="Arial Unicode MS"/>
                <w:sz w:val="20"/>
              </w:rPr>
              <w:t>1</w:t>
            </w:r>
          </w:p>
        </w:tc>
      </w:tr>
    </w:tbl>
    <w:p w:rsidR="005B5B23" w:rsidRPr="00866E7B" w:rsidRDefault="005B5B23" w:rsidP="005B5B23"/>
    <w:p w:rsidR="00611E28" w:rsidRDefault="00611E28" w:rsidP="00611E28">
      <w:pPr>
        <w:pStyle w:val="Rubrik2"/>
      </w:pPr>
      <w:bookmarkStart w:id="77" w:name="_Toc413681412"/>
      <w:r>
        <w:t>Genomgång</w:t>
      </w:r>
      <w:bookmarkEnd w:id="77"/>
    </w:p>
    <w:p w:rsidR="00575B34" w:rsidRDefault="00611E28" w:rsidP="00611E28">
      <w:r>
        <w:t>Metadata om en genomförd genomgång (</w:t>
      </w:r>
      <w:proofErr w:type="spellStart"/>
      <w:r>
        <w:t>review</w:t>
      </w:r>
      <w:proofErr w:type="spellEnd"/>
      <w:r>
        <w:t xml:space="preserve">) av patientens läkemedelslista som helhet. </w:t>
      </w:r>
    </w:p>
    <w:tbl>
      <w:tblPr>
        <w:tblW w:w="14896"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1"/>
        <w:gridCol w:w="1749"/>
        <w:gridCol w:w="10347"/>
        <w:gridCol w:w="729"/>
      </w:tblGrid>
      <w:tr w:rsidR="00611E28" w:rsidRPr="00326BFF" w:rsidTr="00113155">
        <w:trPr>
          <w:trHeight w:val="170"/>
        </w:trPr>
        <w:tc>
          <w:tcPr>
            <w:tcW w:w="14896" w:type="dxa"/>
            <w:gridSpan w:val="4"/>
            <w:shd w:val="clear" w:color="auto" w:fill="auto"/>
            <w:hideMark/>
          </w:tcPr>
          <w:p w:rsidR="00611E28" w:rsidRPr="00326BFF" w:rsidRDefault="00575B34" w:rsidP="00575B34">
            <w:pPr>
              <w:tabs>
                <w:tab w:val="left" w:pos="3770"/>
              </w:tabs>
              <w:spacing w:after="0"/>
              <w:rPr>
                <w:rFonts w:ascii="Arial" w:hAnsi="Arial" w:cs="Arial"/>
                <w:b/>
                <w:bCs/>
                <w:color w:val="000000"/>
                <w:sz w:val="20"/>
              </w:rPr>
            </w:pPr>
            <w:r>
              <w:rPr>
                <w:rFonts w:ascii="Arial" w:hAnsi="Arial" w:cs="Arial"/>
                <w:b/>
                <w:bCs/>
                <w:color w:val="000000"/>
                <w:sz w:val="20"/>
              </w:rPr>
              <w:t>Genomgång</w:t>
            </w:r>
            <w:r w:rsidR="00611E28">
              <w:rPr>
                <w:rFonts w:ascii="Arial" w:hAnsi="Arial" w:cs="Arial"/>
                <w:b/>
                <w:bCs/>
                <w:color w:val="000000"/>
                <w:sz w:val="20"/>
              </w:rPr>
              <w:t xml:space="preserve"> [</w:t>
            </w:r>
            <w:r w:rsidRPr="00575B34">
              <w:rPr>
                <w:rFonts w:ascii="Arial" w:hAnsi="Arial" w:cs="Arial"/>
                <w:b/>
                <w:bCs/>
                <w:color w:val="000000"/>
                <w:sz w:val="20"/>
              </w:rPr>
              <w:t>Review</w:t>
            </w:r>
            <w:r w:rsidR="00611E28" w:rsidRPr="00B65254">
              <w:rPr>
                <w:rFonts w:ascii="Arial" w:hAnsi="Arial" w:cs="Arial"/>
                <w:b/>
                <w:bCs/>
                <w:color w:val="000000"/>
                <w:sz w:val="20"/>
              </w:rPr>
              <w:t>]</w:t>
            </w:r>
            <w:r>
              <w:rPr>
                <w:rFonts w:ascii="Arial" w:hAnsi="Arial" w:cs="Arial"/>
                <w:b/>
                <w:bCs/>
                <w:color w:val="000000"/>
                <w:sz w:val="20"/>
              </w:rPr>
              <w:t xml:space="preserve"> </w:t>
            </w:r>
            <w:r>
              <w:rPr>
                <w:rFonts w:ascii="Arial" w:hAnsi="Arial" w:cs="Arial"/>
                <w:b/>
                <w:bCs/>
                <w:color w:val="000000"/>
                <w:sz w:val="20"/>
              </w:rPr>
              <w:tab/>
            </w:r>
            <w:r>
              <w:rPr>
                <w:sz w:val="20"/>
                <w:lang w:eastAsia="en-US"/>
              </w:rPr>
              <w:t>{readOnly}</w:t>
            </w:r>
          </w:p>
        </w:tc>
      </w:tr>
      <w:tr w:rsidR="00611E28" w:rsidRPr="00326BFF" w:rsidTr="00113155">
        <w:trPr>
          <w:trHeight w:val="170"/>
        </w:trPr>
        <w:tc>
          <w:tcPr>
            <w:tcW w:w="2071" w:type="dxa"/>
            <w:shd w:val="clear" w:color="auto" w:fill="auto"/>
            <w:hideMark/>
          </w:tcPr>
          <w:p w:rsidR="00611E28" w:rsidRPr="00326BFF" w:rsidRDefault="00611E28" w:rsidP="00113155">
            <w:pPr>
              <w:spacing w:after="0"/>
              <w:rPr>
                <w:rFonts w:ascii="Arial" w:hAnsi="Arial" w:cs="Arial"/>
                <w:b/>
                <w:bCs/>
                <w:color w:val="000000"/>
                <w:sz w:val="20"/>
              </w:rPr>
            </w:pPr>
            <w:r w:rsidRPr="00326BFF">
              <w:rPr>
                <w:rFonts w:ascii="Arial" w:hAnsi="Arial" w:cs="Arial"/>
                <w:b/>
                <w:bCs/>
                <w:color w:val="000000"/>
                <w:sz w:val="20"/>
              </w:rPr>
              <w:lastRenderedPageBreak/>
              <w:t>Attribut</w:t>
            </w:r>
          </w:p>
        </w:tc>
        <w:tc>
          <w:tcPr>
            <w:tcW w:w="1749" w:type="dxa"/>
            <w:shd w:val="clear" w:color="auto" w:fill="auto"/>
            <w:hideMark/>
          </w:tcPr>
          <w:p w:rsidR="00611E28" w:rsidRPr="00326BFF" w:rsidRDefault="00611E28" w:rsidP="00113155">
            <w:pPr>
              <w:spacing w:after="0"/>
              <w:rPr>
                <w:rFonts w:ascii="Arial" w:hAnsi="Arial" w:cs="Arial"/>
                <w:b/>
                <w:bCs/>
                <w:color w:val="000000"/>
                <w:sz w:val="20"/>
              </w:rPr>
            </w:pPr>
            <w:r w:rsidRPr="00326BFF">
              <w:rPr>
                <w:rFonts w:ascii="Arial" w:hAnsi="Arial" w:cs="Arial"/>
                <w:b/>
                <w:bCs/>
                <w:color w:val="000000"/>
                <w:sz w:val="20"/>
              </w:rPr>
              <w:t>Datatyp</w:t>
            </w:r>
          </w:p>
        </w:tc>
        <w:tc>
          <w:tcPr>
            <w:tcW w:w="10347" w:type="dxa"/>
            <w:shd w:val="clear" w:color="auto" w:fill="auto"/>
            <w:hideMark/>
          </w:tcPr>
          <w:p w:rsidR="00611E28" w:rsidRPr="00326BFF" w:rsidRDefault="00611E28" w:rsidP="00113155">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611E28" w:rsidRPr="00326BFF" w:rsidRDefault="00611E28" w:rsidP="00113155">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611E28" w:rsidRPr="00326BFF" w:rsidTr="00113155">
        <w:trPr>
          <w:trHeight w:val="170"/>
        </w:trPr>
        <w:tc>
          <w:tcPr>
            <w:tcW w:w="2071" w:type="dxa"/>
            <w:shd w:val="clear" w:color="auto" w:fill="auto"/>
            <w:hideMark/>
          </w:tcPr>
          <w:p w:rsidR="00611E28" w:rsidRDefault="00575B34" w:rsidP="00113155">
            <w:pPr>
              <w:rPr>
                <w:rFonts w:eastAsia="Arial Unicode MS"/>
                <w:i/>
                <w:sz w:val="20"/>
              </w:rPr>
            </w:pPr>
            <w:r>
              <w:rPr>
                <w:rFonts w:eastAsia="Arial Unicode MS"/>
                <w:i/>
                <w:sz w:val="20"/>
              </w:rPr>
              <w:t>genomförd av</w:t>
            </w:r>
          </w:p>
          <w:p w:rsidR="00575B34" w:rsidRPr="00326BFF" w:rsidRDefault="00575B34" w:rsidP="00113155">
            <w:pPr>
              <w:rPr>
                <w:rFonts w:eastAsia="Arial Unicode MS"/>
                <w:i/>
                <w:sz w:val="20"/>
              </w:rPr>
            </w:pPr>
            <w:r>
              <w:rPr>
                <w:rFonts w:eastAsia="Arial Unicode MS"/>
                <w:i/>
                <w:sz w:val="20"/>
              </w:rPr>
              <w:t>[</w:t>
            </w:r>
            <w:proofErr w:type="spellStart"/>
            <w:r>
              <w:rPr>
                <w:color w:val="000000"/>
                <w:sz w:val="20"/>
              </w:rPr>
              <w:t>reviewed</w:t>
            </w:r>
            <w:proofErr w:type="spellEnd"/>
            <w:r>
              <w:rPr>
                <w:color w:val="000000"/>
                <w:sz w:val="20"/>
              </w:rPr>
              <w:t xml:space="preserve"> by</w:t>
            </w:r>
            <w:r>
              <w:rPr>
                <w:rFonts w:eastAsia="Arial Unicode MS"/>
                <w:i/>
                <w:sz w:val="20"/>
              </w:rPr>
              <w:t>]</w:t>
            </w:r>
          </w:p>
        </w:tc>
        <w:tc>
          <w:tcPr>
            <w:tcW w:w="1749" w:type="dxa"/>
            <w:shd w:val="clear" w:color="auto" w:fill="auto"/>
            <w:hideMark/>
          </w:tcPr>
          <w:p w:rsidR="00611E28" w:rsidRPr="0037110C" w:rsidRDefault="00575B34" w:rsidP="00575B34">
            <w:pPr>
              <w:spacing w:after="0"/>
              <w:rPr>
                <w:color w:val="000000"/>
                <w:sz w:val="20"/>
              </w:rPr>
            </w:pPr>
            <w:r w:rsidRPr="00575B34">
              <w:rPr>
                <w:color w:val="000000"/>
                <w:sz w:val="20"/>
              </w:rPr>
              <w:t xml:space="preserve">Hälso- och sjukvårdspersonal </w:t>
            </w:r>
          </w:p>
        </w:tc>
        <w:tc>
          <w:tcPr>
            <w:tcW w:w="10347" w:type="dxa"/>
            <w:shd w:val="clear" w:color="auto" w:fill="auto"/>
            <w:hideMark/>
          </w:tcPr>
          <w:p w:rsidR="00611E28" w:rsidRPr="00326BFF" w:rsidRDefault="00575B34" w:rsidP="00575B34">
            <w:pPr>
              <w:rPr>
                <w:rFonts w:eastAsia="Arial Unicode MS"/>
                <w:sz w:val="20"/>
              </w:rPr>
            </w:pPr>
            <w:r>
              <w:rPr>
                <w:rFonts w:eastAsia="Arial Unicode MS"/>
                <w:sz w:val="20"/>
              </w:rPr>
              <w:t>Den som ansvarat för genomgången, vilket inte nödvändigtvis är densamma som registrerat den.</w:t>
            </w:r>
          </w:p>
        </w:tc>
        <w:tc>
          <w:tcPr>
            <w:tcW w:w="729" w:type="dxa"/>
            <w:shd w:val="clear" w:color="auto" w:fill="auto"/>
            <w:hideMark/>
          </w:tcPr>
          <w:p w:rsidR="00611E28" w:rsidRPr="00326BFF" w:rsidRDefault="004B4F77" w:rsidP="004B4F77">
            <w:pPr>
              <w:jc w:val="right"/>
              <w:rPr>
                <w:rFonts w:eastAsia="Arial Unicode MS"/>
                <w:sz w:val="20"/>
              </w:rPr>
            </w:pPr>
            <w:r>
              <w:rPr>
                <w:rFonts w:eastAsia="Arial Unicode MS"/>
                <w:sz w:val="20"/>
              </w:rPr>
              <w:t>1</w:t>
            </w:r>
          </w:p>
        </w:tc>
      </w:tr>
      <w:tr w:rsidR="00611E28" w:rsidRPr="00326BFF" w:rsidTr="00113155">
        <w:trPr>
          <w:trHeight w:val="170"/>
        </w:trPr>
        <w:tc>
          <w:tcPr>
            <w:tcW w:w="2071" w:type="dxa"/>
            <w:shd w:val="clear" w:color="auto" w:fill="auto"/>
            <w:hideMark/>
          </w:tcPr>
          <w:p w:rsidR="00611E28" w:rsidRPr="00326BFF" w:rsidRDefault="00575B34" w:rsidP="00113155">
            <w:pPr>
              <w:rPr>
                <w:rFonts w:eastAsia="Arial Unicode MS"/>
                <w:i/>
                <w:sz w:val="20"/>
              </w:rPr>
            </w:pPr>
            <w:r>
              <w:rPr>
                <w:rFonts w:eastAsia="Arial Unicode MS"/>
                <w:i/>
                <w:sz w:val="20"/>
              </w:rPr>
              <w:t>tidpunkt</w:t>
            </w:r>
            <w:r>
              <w:rPr>
                <w:rFonts w:eastAsia="Arial Unicode MS"/>
                <w:i/>
                <w:sz w:val="20"/>
              </w:rPr>
              <w:br/>
              <w:t>[time]</w:t>
            </w:r>
          </w:p>
        </w:tc>
        <w:tc>
          <w:tcPr>
            <w:tcW w:w="1749" w:type="dxa"/>
            <w:shd w:val="clear" w:color="auto" w:fill="auto"/>
            <w:hideMark/>
          </w:tcPr>
          <w:p w:rsidR="00611E28" w:rsidRPr="0037110C" w:rsidRDefault="00575B34" w:rsidP="00113155">
            <w:pPr>
              <w:spacing w:after="0"/>
              <w:rPr>
                <w:i/>
                <w:color w:val="000000"/>
                <w:sz w:val="20"/>
              </w:rPr>
            </w:pPr>
            <w:r w:rsidRPr="007552D0">
              <w:rPr>
                <w:sz w:val="20"/>
              </w:rPr>
              <w:t>dateTime</w:t>
            </w:r>
          </w:p>
        </w:tc>
        <w:tc>
          <w:tcPr>
            <w:tcW w:w="10347" w:type="dxa"/>
            <w:shd w:val="clear" w:color="auto" w:fill="auto"/>
            <w:hideMark/>
          </w:tcPr>
          <w:p w:rsidR="00611E28" w:rsidRPr="00BA5A74" w:rsidRDefault="00575B34" w:rsidP="00113155">
            <w:pPr>
              <w:rPr>
                <w:rFonts w:eastAsia="Arial Unicode MS"/>
                <w:color w:val="FF0000"/>
                <w:sz w:val="20"/>
              </w:rPr>
            </w:pPr>
            <w:r w:rsidRPr="00575B34">
              <w:rPr>
                <w:rFonts w:eastAsia="Arial Unicode MS"/>
                <w:sz w:val="20"/>
              </w:rPr>
              <w:t>Tidpunkt då genomgången genomfördes</w:t>
            </w:r>
            <w:r>
              <w:rPr>
                <w:rFonts w:eastAsia="Arial Unicode MS"/>
                <w:sz w:val="20"/>
              </w:rPr>
              <w:t>.</w:t>
            </w:r>
          </w:p>
        </w:tc>
        <w:tc>
          <w:tcPr>
            <w:tcW w:w="729" w:type="dxa"/>
            <w:shd w:val="clear" w:color="auto" w:fill="auto"/>
            <w:hideMark/>
          </w:tcPr>
          <w:p w:rsidR="00611E28" w:rsidRPr="00326BFF" w:rsidRDefault="004B4F77" w:rsidP="004B4F77">
            <w:pPr>
              <w:jc w:val="right"/>
              <w:rPr>
                <w:rFonts w:eastAsia="Arial Unicode MS"/>
                <w:sz w:val="20"/>
              </w:rPr>
            </w:pPr>
            <w:r>
              <w:rPr>
                <w:rFonts w:eastAsia="Arial Unicode MS"/>
                <w:sz w:val="20"/>
              </w:rPr>
              <w:t>1</w:t>
            </w:r>
          </w:p>
        </w:tc>
      </w:tr>
    </w:tbl>
    <w:p w:rsidR="005B5B23" w:rsidRPr="00866E7B" w:rsidRDefault="005B5B23" w:rsidP="005B5B23"/>
    <w:p w:rsidR="000D3B9F" w:rsidRPr="00326BFF" w:rsidRDefault="00A94BDB" w:rsidP="000A54C1">
      <w:pPr>
        <w:pStyle w:val="Rubrik2"/>
      </w:pPr>
      <w:bookmarkStart w:id="78" w:name="_Toc413681413"/>
      <w:r w:rsidRPr="00326BFF">
        <w:t>Dosering</w:t>
      </w:r>
      <w:r w:rsidR="00363516">
        <w:t>smodell</w:t>
      </w:r>
      <w:bookmarkEnd w:id="78"/>
    </w:p>
    <w:p w:rsidR="00AD7BF7" w:rsidRPr="00326BFF" w:rsidRDefault="0000680F" w:rsidP="000A54C1">
      <w:r w:rsidRPr="00326BFF">
        <w:t xml:space="preserve">I NOD </w:t>
      </w:r>
      <w:r w:rsidR="000A54C1">
        <w:t xml:space="preserve">används </w:t>
      </w:r>
      <w:r w:rsidRPr="00326BFF">
        <w:t xml:space="preserve">doseringsmodellen </w:t>
      </w:r>
      <w:r w:rsidR="004066B2" w:rsidRPr="00326BFF">
        <w:t xml:space="preserve">för både dos- och </w:t>
      </w:r>
      <w:proofErr w:type="spellStart"/>
      <w:r w:rsidR="004066B2" w:rsidRPr="00326BFF">
        <w:t>icke-dospatienter</w:t>
      </w:r>
      <w:proofErr w:type="spellEnd"/>
      <w:r w:rsidRPr="00326BFF">
        <w:t xml:space="preserve">. </w:t>
      </w:r>
      <w:r w:rsidR="00E807C0" w:rsidRPr="00326BFF">
        <w:t xml:space="preserve">För dospatienter är doseringsmodellen inskränkt till Tillfällesdosering </w:t>
      </w:r>
      <w:r w:rsidR="00ED6B8B" w:rsidRPr="00326BFF">
        <w:t xml:space="preserve">(motsvarar Doseringsschema och Intagstillfälle i </w:t>
      </w:r>
      <w:r w:rsidR="00A52086" w:rsidRPr="00326BFF">
        <w:t>befintlig</w:t>
      </w:r>
      <w:r w:rsidR="00ED6B8B" w:rsidRPr="00326BFF">
        <w:t xml:space="preserve"> modell</w:t>
      </w:r>
      <w:r w:rsidR="0012003D" w:rsidRPr="00326BFF">
        <w:t>)</w:t>
      </w:r>
      <w:r w:rsidR="00E807C0" w:rsidRPr="00326BFF">
        <w:t>.</w:t>
      </w:r>
      <w:r w:rsidR="00971FA1" w:rsidRPr="00326BFF">
        <w:t xml:space="preserve"> </w:t>
      </w:r>
    </w:p>
    <w:p w:rsidR="00F23900" w:rsidRPr="00326BFF" w:rsidRDefault="00363516" w:rsidP="00145268">
      <w:pPr>
        <w:pStyle w:val="Rubrik3"/>
      </w:pPr>
      <w:bookmarkStart w:id="79" w:name="_Toc413681414"/>
      <w:r w:rsidRPr="00363516">
        <w:t>OrdineradDosering</w:t>
      </w:r>
      <w:bookmarkEnd w:id="79"/>
    </w:p>
    <w:p w:rsidR="00F23900" w:rsidRPr="00363516" w:rsidRDefault="00F23900" w:rsidP="000A54C1">
      <w:r w:rsidRPr="00363516">
        <w:t xml:space="preserve">Klassen </w:t>
      </w:r>
      <w:r w:rsidR="00363516" w:rsidRPr="00363516">
        <w:rPr>
          <w:i/>
        </w:rPr>
        <w:t>OrdineradDosering</w:t>
      </w:r>
      <w:r w:rsidR="00363516">
        <w:t xml:space="preserve"> beskriver en dosering i en </w:t>
      </w:r>
      <w:r w:rsidR="00363516" w:rsidRPr="000A54C1">
        <w:rPr>
          <w:i/>
        </w:rPr>
        <w:t>Läkemedelsordination</w:t>
      </w:r>
      <w:r w:rsidR="00363516" w:rsidRPr="00363516">
        <w:t xml:space="preserve"> </w:t>
      </w:r>
      <w:r w:rsidR="00363516">
        <w:t xml:space="preserve">och utgörs av ett antal (vanligen ett) </w:t>
      </w:r>
      <w:r w:rsidRPr="00363516">
        <w:rPr>
          <w:i/>
        </w:rPr>
        <w:t>Doseringssteg</w:t>
      </w:r>
      <w:r w:rsidRPr="00363516">
        <w:t xml:space="preserve">. </w:t>
      </w:r>
      <w:r w:rsidR="00363516" w:rsidRPr="00363516">
        <w:t xml:space="preserve">Flera </w:t>
      </w:r>
      <w:r w:rsidRPr="00363516">
        <w:t>Doseringssteg</w:t>
      </w:r>
      <w:r w:rsidR="00363516">
        <w:t xml:space="preserve"> används typiskt vid </w:t>
      </w:r>
      <w:r w:rsidRPr="00363516">
        <w:t xml:space="preserve">upp- och nedtrappning. Dessa </w:t>
      </w:r>
      <w:r w:rsidRPr="00363516">
        <w:rPr>
          <w:i/>
        </w:rPr>
        <w:t>Doseringssteg</w:t>
      </w:r>
      <w:r w:rsidRPr="00363516">
        <w:t xml:space="preserve"> följer då varandra i tiden och utgör tillsammans den kompletta doseringen. </w:t>
      </w:r>
    </w:p>
    <w:p w:rsidR="00363516" w:rsidRPr="00363516" w:rsidRDefault="00363516" w:rsidP="000A54C1">
      <w:r>
        <w:t xml:space="preserve">Referenstid för start av doseringen är </w:t>
      </w:r>
      <w:proofErr w:type="spellStart"/>
      <w:r w:rsidRPr="00363516">
        <w:rPr>
          <w:i/>
        </w:rPr>
        <w:t>Läkemedelsordination.insättningstidpunkt</w:t>
      </w:r>
      <w:proofErr w:type="spellEnd"/>
      <w:r>
        <w:t>.</w:t>
      </w:r>
    </w:p>
    <w:p w:rsidR="00363516" w:rsidRPr="00363516" w:rsidRDefault="00363516" w:rsidP="00363516">
      <w:pPr>
        <w:pStyle w:val="Default"/>
        <w:rPr>
          <w:lang w:val="sv-SE"/>
        </w:rPr>
      </w:pP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363516" w:rsidRPr="00326BFF" w:rsidTr="00281D69">
        <w:trPr>
          <w:trHeight w:val="170"/>
        </w:trPr>
        <w:tc>
          <w:tcPr>
            <w:tcW w:w="14899" w:type="dxa"/>
            <w:gridSpan w:val="4"/>
            <w:shd w:val="clear" w:color="auto" w:fill="auto"/>
            <w:hideMark/>
          </w:tcPr>
          <w:p w:rsidR="00363516" w:rsidRPr="00326BFF" w:rsidRDefault="00363516" w:rsidP="00281D69">
            <w:pPr>
              <w:spacing w:after="0"/>
              <w:rPr>
                <w:rFonts w:ascii="Arial" w:hAnsi="Arial" w:cs="Arial"/>
                <w:b/>
                <w:bCs/>
                <w:color w:val="000000"/>
                <w:sz w:val="20"/>
              </w:rPr>
            </w:pPr>
            <w:r w:rsidRPr="00363516">
              <w:rPr>
                <w:rFonts w:ascii="Arial" w:hAnsi="Arial" w:cs="Arial"/>
                <w:b/>
                <w:bCs/>
                <w:color w:val="000000"/>
                <w:sz w:val="20"/>
              </w:rPr>
              <w:t>OrdineradDosering</w:t>
            </w:r>
          </w:p>
        </w:tc>
      </w:tr>
      <w:tr w:rsidR="00363516" w:rsidRPr="00326BFF" w:rsidTr="00281D69">
        <w:trPr>
          <w:trHeight w:val="170"/>
        </w:trPr>
        <w:tc>
          <w:tcPr>
            <w:tcW w:w="2073" w:type="dxa"/>
            <w:shd w:val="clear" w:color="auto" w:fill="auto"/>
            <w:hideMark/>
          </w:tcPr>
          <w:p w:rsidR="00363516" w:rsidRPr="00326BFF" w:rsidRDefault="00363516" w:rsidP="00281D69">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363516" w:rsidRPr="00326BFF" w:rsidRDefault="00363516" w:rsidP="00281D69">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363516" w:rsidRPr="00326BFF" w:rsidRDefault="00363516" w:rsidP="00281D69">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363516" w:rsidRPr="00326BFF" w:rsidRDefault="00363516" w:rsidP="00281D69">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363516" w:rsidRPr="00DA235A" w:rsidTr="00281D69">
        <w:trPr>
          <w:trHeight w:val="170"/>
        </w:trPr>
        <w:tc>
          <w:tcPr>
            <w:tcW w:w="2073" w:type="dxa"/>
            <w:shd w:val="clear" w:color="auto" w:fill="auto"/>
            <w:hideMark/>
          </w:tcPr>
          <w:p w:rsidR="00363516" w:rsidRPr="00DA235A" w:rsidRDefault="00363516" w:rsidP="00281D69">
            <w:pPr>
              <w:rPr>
                <w:rFonts w:eastAsia="Arial Unicode MS"/>
                <w:i/>
                <w:color w:val="000000"/>
                <w:sz w:val="20"/>
              </w:rPr>
            </w:pPr>
            <w:r w:rsidRPr="00363516">
              <w:rPr>
                <w:rFonts w:eastAsia="Arial Unicode MS"/>
                <w:i/>
                <w:color w:val="000000"/>
                <w:sz w:val="20"/>
              </w:rPr>
              <w:t>doseringssteg</w:t>
            </w:r>
          </w:p>
        </w:tc>
        <w:tc>
          <w:tcPr>
            <w:tcW w:w="1681" w:type="dxa"/>
            <w:shd w:val="clear" w:color="auto" w:fill="auto"/>
            <w:hideMark/>
          </w:tcPr>
          <w:p w:rsidR="00363516" w:rsidRPr="00DA235A" w:rsidRDefault="00363516" w:rsidP="00281D69">
            <w:pPr>
              <w:rPr>
                <w:rFonts w:eastAsia="Arial Unicode MS"/>
                <w:sz w:val="20"/>
              </w:rPr>
            </w:pPr>
            <w:r w:rsidRPr="00363516">
              <w:rPr>
                <w:rFonts w:eastAsia="Arial Unicode MS"/>
                <w:sz w:val="20"/>
              </w:rPr>
              <w:t>Doseringssteg</w:t>
            </w:r>
          </w:p>
        </w:tc>
        <w:tc>
          <w:tcPr>
            <w:tcW w:w="10416" w:type="dxa"/>
            <w:shd w:val="clear" w:color="auto" w:fill="auto"/>
            <w:hideMark/>
          </w:tcPr>
          <w:p w:rsidR="00363516" w:rsidRPr="00DA235A" w:rsidRDefault="00363516" w:rsidP="00281D69">
            <w:pPr>
              <w:rPr>
                <w:rFonts w:eastAsia="Arial Unicode MS"/>
                <w:color w:val="000000"/>
                <w:sz w:val="20"/>
              </w:rPr>
            </w:pPr>
            <w:r>
              <w:rPr>
                <w:rFonts w:eastAsia="Arial Unicode MS"/>
                <w:color w:val="000000"/>
                <w:sz w:val="20"/>
              </w:rPr>
              <w:t>Ett eller flera doseringssteg.</w:t>
            </w:r>
          </w:p>
        </w:tc>
        <w:tc>
          <w:tcPr>
            <w:tcW w:w="729" w:type="dxa"/>
            <w:shd w:val="clear" w:color="auto" w:fill="auto"/>
            <w:hideMark/>
          </w:tcPr>
          <w:p w:rsidR="00363516" w:rsidRPr="00DA235A" w:rsidRDefault="00363516" w:rsidP="00281D69">
            <w:pPr>
              <w:spacing w:after="0"/>
              <w:jc w:val="right"/>
              <w:rPr>
                <w:color w:val="000000"/>
                <w:sz w:val="20"/>
              </w:rPr>
            </w:pPr>
            <w:r>
              <w:rPr>
                <w:color w:val="000000"/>
                <w:sz w:val="20"/>
              </w:rPr>
              <w:t>1</w:t>
            </w:r>
            <w:proofErr w:type="gramStart"/>
            <w:r>
              <w:rPr>
                <w:color w:val="000000"/>
                <w:sz w:val="20"/>
              </w:rPr>
              <w:t>..</w:t>
            </w:r>
            <w:proofErr w:type="gramEnd"/>
            <w:r>
              <w:rPr>
                <w:color w:val="000000"/>
                <w:sz w:val="20"/>
              </w:rPr>
              <w:t>*</w:t>
            </w:r>
          </w:p>
        </w:tc>
      </w:tr>
    </w:tbl>
    <w:p w:rsidR="00363516" w:rsidRPr="00363516" w:rsidRDefault="00363516" w:rsidP="00363516">
      <w:pPr>
        <w:pStyle w:val="Default"/>
        <w:rPr>
          <w:lang w:val="sv-SE"/>
        </w:rPr>
      </w:pPr>
    </w:p>
    <w:p w:rsidR="00F23900" w:rsidRPr="00326BFF" w:rsidRDefault="00F23900" w:rsidP="00145268">
      <w:pPr>
        <w:pStyle w:val="Rubrik3"/>
      </w:pPr>
      <w:bookmarkStart w:id="80" w:name="_Toc413681415"/>
      <w:r w:rsidRPr="00326BFF">
        <w:t>Doseringssteg</w:t>
      </w:r>
      <w:bookmarkEnd w:id="80"/>
    </w:p>
    <w:p w:rsidR="00F23900" w:rsidRPr="00326BFF" w:rsidRDefault="00F23900" w:rsidP="001364FA">
      <w:r w:rsidRPr="00326BFF">
        <w:t>Klassen Doseringssteg anger mängd och periodicitet under en avgränsad tid. De tre attributen fast dosering, maxdosering och villkorsdosering är alla av typen Doseringstyp och anger därmed samtliga en viss mängd och periodicitet, men med olika syfte. De tre angivna attributen kan, men behöver inte, förekomma samtidigt. Däremot måste minst ett av attributen fast dosering eller villkorsdosering alltid anges.</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1364FA">
        <w:trPr>
          <w:trHeight w:val="170"/>
        </w:trPr>
        <w:tc>
          <w:tcPr>
            <w:tcW w:w="14899" w:type="dxa"/>
            <w:gridSpan w:val="4"/>
            <w:shd w:val="clear" w:color="auto" w:fill="auto"/>
            <w:hideMark/>
          </w:tcPr>
          <w:p w:rsidR="00CF5375" w:rsidRPr="00326BFF" w:rsidRDefault="00326BFF" w:rsidP="001364FA">
            <w:pPr>
              <w:spacing w:after="0"/>
              <w:rPr>
                <w:rFonts w:ascii="Arial" w:hAnsi="Arial" w:cs="Arial"/>
                <w:b/>
                <w:bCs/>
                <w:color w:val="000000"/>
                <w:sz w:val="20"/>
              </w:rPr>
            </w:pPr>
            <w:r w:rsidRPr="00326BFF">
              <w:rPr>
                <w:rFonts w:ascii="Arial" w:hAnsi="Arial" w:cs="Arial"/>
                <w:b/>
                <w:bCs/>
                <w:color w:val="000000"/>
                <w:sz w:val="20"/>
              </w:rPr>
              <w:lastRenderedPageBreak/>
              <w:t>Doseringssteg</w:t>
            </w:r>
          </w:p>
        </w:tc>
      </w:tr>
      <w:tr w:rsidR="00CF5375" w:rsidRPr="00326BFF" w:rsidTr="001364FA">
        <w:trPr>
          <w:trHeight w:val="170"/>
        </w:trPr>
        <w:tc>
          <w:tcPr>
            <w:tcW w:w="2073" w:type="dxa"/>
            <w:shd w:val="clear" w:color="auto" w:fill="auto"/>
            <w:hideMark/>
          </w:tcPr>
          <w:p w:rsidR="00CF5375" w:rsidRPr="00326BFF" w:rsidRDefault="00CF5375" w:rsidP="001364FA">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1364FA">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1364FA">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1364FA">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i/>
                <w:color w:val="000000"/>
                <w:sz w:val="20"/>
              </w:rPr>
            </w:pPr>
            <w:r w:rsidRPr="00DA235A">
              <w:rPr>
                <w:rFonts w:eastAsia="Arial Unicode MS"/>
                <w:sz w:val="20"/>
              </w:rPr>
              <w:t>behandlingstid</w:t>
            </w:r>
            <w:r w:rsidRPr="00DA235A">
              <w:rPr>
                <w:rFonts w:eastAsia="Arial Unicode MS"/>
                <w:sz w:val="20"/>
              </w:rPr>
              <w:br/>
            </w:r>
          </w:p>
        </w:tc>
        <w:tc>
          <w:tcPr>
            <w:tcW w:w="1681" w:type="dxa"/>
            <w:shd w:val="clear" w:color="auto" w:fill="auto"/>
            <w:hideMark/>
          </w:tcPr>
          <w:p w:rsidR="00326BFF" w:rsidRPr="00DA235A" w:rsidRDefault="00326BFF" w:rsidP="001364FA">
            <w:pPr>
              <w:rPr>
                <w:rFonts w:eastAsia="Arial Unicode MS"/>
                <w:sz w:val="20"/>
              </w:rPr>
            </w:pPr>
            <w:r w:rsidRPr="00DA235A">
              <w:rPr>
                <w:rFonts w:eastAsia="Arial Unicode MS"/>
                <w:sz w:val="20"/>
              </w:rPr>
              <w:t>Tidsperiod</w:t>
            </w:r>
          </w:p>
        </w:tc>
        <w:tc>
          <w:tcPr>
            <w:tcW w:w="10416" w:type="dxa"/>
            <w:shd w:val="clear" w:color="auto" w:fill="auto"/>
            <w:hideMark/>
          </w:tcPr>
          <w:p w:rsidR="00326BFF" w:rsidRPr="00DA235A" w:rsidRDefault="00326BFF" w:rsidP="001364FA">
            <w:pPr>
              <w:rPr>
                <w:rFonts w:eastAsia="Arial Unicode MS"/>
                <w:color w:val="000000"/>
                <w:sz w:val="20"/>
              </w:rPr>
            </w:pPr>
            <w:r w:rsidRPr="00DA235A">
              <w:rPr>
                <w:sz w:val="20"/>
              </w:rPr>
              <w:t>den tid under vilket läkemedlet ska användas enligt ordination, t.ex. 4 veckor, 5–6 veckor</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doseringsenhet</w:t>
            </w:r>
          </w:p>
        </w:tc>
        <w:tc>
          <w:tcPr>
            <w:tcW w:w="1681"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326BFF" w:rsidRPr="00DA235A" w:rsidRDefault="00326BFF" w:rsidP="001364FA">
            <w:pPr>
              <w:rPr>
                <w:sz w:val="20"/>
              </w:rPr>
            </w:pPr>
            <w:r w:rsidRPr="00DA235A">
              <w:rPr>
                <w:sz w:val="20"/>
              </w:rPr>
              <w:t>den enhet som doseringen avser, t.ex. tablett, ml eller droppe</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fastdosering</w:t>
            </w:r>
            <w:r w:rsidRPr="00DA235A">
              <w:rPr>
                <w:rFonts w:eastAsia="Arial Unicode MS"/>
                <w:color w:val="000000"/>
                <w:sz w:val="20"/>
              </w:rPr>
              <w:br/>
            </w:r>
          </w:p>
        </w:tc>
        <w:tc>
          <w:tcPr>
            <w:tcW w:w="1681" w:type="dxa"/>
            <w:shd w:val="clear" w:color="auto" w:fill="auto"/>
            <w:hideMark/>
          </w:tcPr>
          <w:p w:rsidR="00326BFF" w:rsidRPr="00DA235A" w:rsidRDefault="00326BFF" w:rsidP="001364FA">
            <w:pPr>
              <w:rPr>
                <w:color w:val="2B91AF"/>
                <w:sz w:val="20"/>
                <w:lang w:eastAsia="en-US"/>
              </w:rPr>
            </w:pPr>
            <w:r w:rsidRPr="00DA235A">
              <w:rPr>
                <w:rFonts w:eastAsia="Arial Unicode MS"/>
                <w:sz w:val="20"/>
              </w:rPr>
              <w:t>Dosering</w:t>
            </w:r>
            <w:r w:rsidR="00E95F12">
              <w:rPr>
                <w:rFonts w:eastAsia="Arial Unicode MS"/>
                <w:sz w:val="20"/>
              </w:rPr>
              <w:t>styp</w:t>
            </w:r>
          </w:p>
        </w:tc>
        <w:tc>
          <w:tcPr>
            <w:tcW w:w="10416" w:type="dxa"/>
            <w:shd w:val="clear" w:color="auto" w:fill="auto"/>
            <w:hideMark/>
          </w:tcPr>
          <w:p w:rsidR="00326BFF" w:rsidRPr="00DA235A" w:rsidRDefault="00326BFF" w:rsidP="001364FA">
            <w:pPr>
              <w:rPr>
                <w:sz w:val="20"/>
              </w:rPr>
            </w:pPr>
            <w:r w:rsidRPr="00DA235A">
              <w:rPr>
                <w:sz w:val="20"/>
              </w:rPr>
              <w:t>dosering där ordinatören har bestämt mängd och periodicitet, t.ex. 2 tabletter 3 gånger dagligen</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color w:val="000000"/>
                <w:sz w:val="20"/>
              </w:rPr>
            </w:pPr>
            <w:proofErr w:type="spellStart"/>
            <w:r w:rsidRPr="00DA235A">
              <w:rPr>
                <w:rFonts w:eastAsia="Arial Unicode MS"/>
                <w:color w:val="000000"/>
                <w:sz w:val="20"/>
              </w:rPr>
              <w:t>kortNotation</w:t>
            </w:r>
            <w:proofErr w:type="spellEnd"/>
          </w:p>
        </w:tc>
        <w:tc>
          <w:tcPr>
            <w:tcW w:w="1681"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326BFF" w:rsidRPr="00DA235A" w:rsidRDefault="00326BFF" w:rsidP="001364FA">
            <w:pPr>
              <w:rPr>
                <w:sz w:val="20"/>
              </w:rPr>
            </w:pPr>
            <w:r w:rsidRPr="00DA235A">
              <w:rPr>
                <w:sz w:val="20"/>
              </w:rPr>
              <w:t>angiven kortnotation som beskriver doseringen</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DA235A" w:rsidRPr="00DA235A" w:rsidTr="001364FA">
        <w:trPr>
          <w:trHeight w:val="170"/>
        </w:trPr>
        <w:tc>
          <w:tcPr>
            <w:tcW w:w="2073" w:type="dxa"/>
            <w:shd w:val="clear" w:color="auto" w:fill="auto"/>
            <w:hideMark/>
          </w:tcPr>
          <w:p w:rsidR="00DA235A" w:rsidRPr="00DA235A" w:rsidRDefault="00DA235A" w:rsidP="001364FA">
            <w:pPr>
              <w:rPr>
                <w:rFonts w:eastAsia="Arial Unicode MS"/>
                <w:color w:val="000000"/>
                <w:sz w:val="20"/>
              </w:rPr>
            </w:pPr>
            <w:r w:rsidRPr="00DA235A">
              <w:rPr>
                <w:rFonts w:eastAsia="Arial Unicode MS"/>
                <w:color w:val="000000"/>
                <w:sz w:val="20"/>
              </w:rPr>
              <w:t>maxdosering</w:t>
            </w:r>
          </w:p>
        </w:tc>
        <w:tc>
          <w:tcPr>
            <w:tcW w:w="1681" w:type="dxa"/>
            <w:shd w:val="clear" w:color="auto" w:fill="auto"/>
            <w:hideMark/>
          </w:tcPr>
          <w:p w:rsidR="00DA235A" w:rsidRPr="00DA235A" w:rsidRDefault="00E95F12" w:rsidP="001364FA">
            <w:pPr>
              <w:rPr>
                <w:rFonts w:eastAsia="Arial Unicode MS"/>
                <w:color w:val="000000"/>
                <w:sz w:val="20"/>
              </w:rPr>
            </w:pPr>
            <w:r w:rsidRPr="00DA235A">
              <w:rPr>
                <w:rFonts w:eastAsia="Arial Unicode MS"/>
                <w:sz w:val="20"/>
              </w:rPr>
              <w:t>Dosering</w:t>
            </w:r>
            <w:r>
              <w:rPr>
                <w:rFonts w:eastAsia="Arial Unicode MS"/>
                <w:sz w:val="20"/>
              </w:rPr>
              <w:t>styp</w:t>
            </w:r>
          </w:p>
        </w:tc>
        <w:tc>
          <w:tcPr>
            <w:tcW w:w="10416" w:type="dxa"/>
            <w:shd w:val="clear" w:color="auto" w:fill="auto"/>
            <w:hideMark/>
          </w:tcPr>
          <w:p w:rsidR="00DA235A" w:rsidRPr="00DA235A" w:rsidRDefault="00DA235A" w:rsidP="001364FA">
            <w:pPr>
              <w:rPr>
                <w:sz w:val="20"/>
              </w:rPr>
            </w:pPr>
            <w:r w:rsidRPr="00DA235A">
              <w:rPr>
                <w:sz w:val="20"/>
              </w:rPr>
              <w:t>dosering som anger den högsta tillåtna mängden under en viss period, t.ex. högst 5 tabletter per vecka</w:t>
            </w:r>
          </w:p>
        </w:tc>
        <w:tc>
          <w:tcPr>
            <w:tcW w:w="729" w:type="dxa"/>
            <w:shd w:val="clear" w:color="auto" w:fill="auto"/>
            <w:hideMark/>
          </w:tcPr>
          <w:p w:rsidR="00DA235A"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sz w:val="20"/>
              </w:rPr>
            </w:pPr>
            <w:r w:rsidRPr="00DA235A">
              <w:rPr>
                <w:rFonts w:eastAsia="Arial Unicode MS"/>
                <w:sz w:val="20"/>
              </w:rPr>
              <w:t>maxtid</w:t>
            </w:r>
          </w:p>
        </w:tc>
        <w:tc>
          <w:tcPr>
            <w:tcW w:w="1681" w:type="dxa"/>
            <w:shd w:val="clear" w:color="auto" w:fill="auto"/>
            <w:hideMark/>
          </w:tcPr>
          <w:p w:rsidR="00326BFF" w:rsidRPr="00DA235A" w:rsidRDefault="00DA235A" w:rsidP="001364FA">
            <w:pPr>
              <w:rPr>
                <w:rFonts w:eastAsia="Arial Unicode MS"/>
                <w:sz w:val="20"/>
              </w:rPr>
            </w:pPr>
            <w:proofErr w:type="spellStart"/>
            <w:r w:rsidRPr="00DA235A">
              <w:rPr>
                <w:rFonts w:eastAsia="Arial Unicode MS"/>
                <w:sz w:val="20"/>
              </w:rPr>
              <w:t>bool</w:t>
            </w:r>
            <w:proofErr w:type="spellEnd"/>
          </w:p>
        </w:tc>
        <w:tc>
          <w:tcPr>
            <w:tcW w:w="10416" w:type="dxa"/>
            <w:shd w:val="clear" w:color="auto" w:fill="auto"/>
            <w:hideMark/>
          </w:tcPr>
          <w:p w:rsidR="00326BFF" w:rsidRPr="00DA235A" w:rsidRDefault="00326BFF" w:rsidP="001364FA">
            <w:pPr>
              <w:rPr>
                <w:sz w:val="20"/>
              </w:rPr>
            </w:pPr>
            <w:proofErr w:type="gramStart"/>
            <w:r w:rsidRPr="00DA235A">
              <w:rPr>
                <w:sz w:val="20"/>
              </w:rPr>
              <w:t>flagga som anger om attributet behandlingstid avser den maximala tid som läkemedlet får användas.</w:t>
            </w:r>
            <w:proofErr w:type="gramEnd"/>
          </w:p>
          <w:p w:rsidR="00326BFF" w:rsidRPr="00DA235A" w:rsidRDefault="00326BFF" w:rsidP="001364FA">
            <w:pPr>
              <w:rPr>
                <w:rFonts w:eastAsia="Arial Unicode MS"/>
                <w:sz w:val="20"/>
              </w:rPr>
            </w:pPr>
            <w:r w:rsidRPr="00DA235A">
              <w:rPr>
                <w:rFonts w:eastAsia="Arial Unicode MS"/>
                <w:sz w:val="20"/>
              </w:rPr>
              <w:t>Flaggan är satt till FALSE som förvalt värde, dvs. den anger att beha</w:t>
            </w:r>
            <w:r w:rsidR="00DA235A">
              <w:rPr>
                <w:rFonts w:eastAsia="Arial Unicode MS"/>
                <w:sz w:val="20"/>
              </w:rPr>
              <w:t>ndlingstiden inte är en maxtid.</w:t>
            </w:r>
          </w:p>
        </w:tc>
        <w:tc>
          <w:tcPr>
            <w:tcW w:w="729" w:type="dxa"/>
            <w:shd w:val="clear" w:color="auto" w:fill="auto"/>
            <w:hideMark/>
          </w:tcPr>
          <w:p w:rsidR="00326BFF" w:rsidRPr="00DA235A" w:rsidRDefault="00DA235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villkorsdosering</w:t>
            </w:r>
          </w:p>
        </w:tc>
        <w:tc>
          <w:tcPr>
            <w:tcW w:w="1681" w:type="dxa"/>
            <w:shd w:val="clear" w:color="auto" w:fill="auto"/>
            <w:hideMark/>
          </w:tcPr>
          <w:p w:rsidR="00326BFF" w:rsidRPr="00DA235A" w:rsidRDefault="00E95F12" w:rsidP="001364FA">
            <w:pPr>
              <w:rPr>
                <w:rFonts w:eastAsia="Arial Unicode MS"/>
                <w:color w:val="000000"/>
                <w:sz w:val="20"/>
              </w:rPr>
            </w:pPr>
            <w:r w:rsidRPr="00DA235A">
              <w:rPr>
                <w:rFonts w:eastAsia="Arial Unicode MS"/>
                <w:sz w:val="20"/>
              </w:rPr>
              <w:t>Dosering</w:t>
            </w:r>
            <w:r>
              <w:rPr>
                <w:rFonts w:eastAsia="Arial Unicode MS"/>
                <w:sz w:val="20"/>
              </w:rPr>
              <w:t>styp</w:t>
            </w:r>
          </w:p>
        </w:tc>
        <w:tc>
          <w:tcPr>
            <w:tcW w:w="10416" w:type="dxa"/>
            <w:shd w:val="clear" w:color="auto" w:fill="auto"/>
            <w:hideMark/>
          </w:tcPr>
          <w:p w:rsidR="00326BFF" w:rsidRPr="00DA235A" w:rsidRDefault="00326BFF" w:rsidP="001364FA">
            <w:pPr>
              <w:rPr>
                <w:sz w:val="20"/>
              </w:rPr>
            </w:pPr>
            <w:r w:rsidRPr="00DA235A">
              <w:rPr>
                <w:sz w:val="20"/>
              </w:rPr>
              <w:t>ordinerad mängd och periodicitet som gäller om ett visst villkor är uppfyllt, t.ex. 1-2 tabletter till natten</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r w:rsidR="00326BFF" w:rsidRPr="00DA235A" w:rsidTr="001364FA">
        <w:trPr>
          <w:trHeight w:val="170"/>
        </w:trPr>
        <w:tc>
          <w:tcPr>
            <w:tcW w:w="2073" w:type="dxa"/>
            <w:shd w:val="clear" w:color="auto" w:fill="auto"/>
            <w:hideMark/>
          </w:tcPr>
          <w:p w:rsidR="00326BFF" w:rsidRPr="00DA235A" w:rsidRDefault="00326BFF" w:rsidP="001364FA">
            <w:pPr>
              <w:rPr>
                <w:rFonts w:eastAsia="Arial Unicode MS"/>
                <w:color w:val="000000"/>
                <w:sz w:val="20"/>
              </w:rPr>
            </w:pPr>
            <w:r w:rsidRPr="00DA235A">
              <w:rPr>
                <w:rFonts w:eastAsia="Arial Unicode MS"/>
                <w:color w:val="000000"/>
                <w:sz w:val="20"/>
              </w:rPr>
              <w:t>villkorstext</w:t>
            </w:r>
          </w:p>
        </w:tc>
        <w:tc>
          <w:tcPr>
            <w:tcW w:w="1681" w:type="dxa"/>
            <w:shd w:val="clear" w:color="auto" w:fill="auto"/>
            <w:hideMark/>
          </w:tcPr>
          <w:p w:rsidR="00326BFF" w:rsidRPr="00DA235A" w:rsidRDefault="00DA235A" w:rsidP="001364FA">
            <w:pPr>
              <w:rPr>
                <w:rFonts w:eastAsia="Arial Unicode MS"/>
                <w:color w:val="000000"/>
                <w:sz w:val="20"/>
              </w:rPr>
            </w:pPr>
            <w:r w:rsidRPr="00DA235A">
              <w:rPr>
                <w:rFonts w:eastAsia="Arial Unicode MS"/>
                <w:color w:val="000000"/>
                <w:sz w:val="20"/>
              </w:rPr>
              <w:t>string</w:t>
            </w:r>
          </w:p>
        </w:tc>
        <w:tc>
          <w:tcPr>
            <w:tcW w:w="10416" w:type="dxa"/>
            <w:shd w:val="clear" w:color="auto" w:fill="auto"/>
            <w:hideMark/>
          </w:tcPr>
          <w:p w:rsidR="00326BFF" w:rsidRPr="00DA235A" w:rsidRDefault="00326BFF" w:rsidP="001364FA">
            <w:pPr>
              <w:rPr>
                <w:sz w:val="20"/>
              </w:rPr>
            </w:pPr>
            <w:r w:rsidRPr="00DA235A">
              <w:rPr>
                <w:sz w:val="20"/>
              </w:rPr>
              <w:t>text som anger villkor kopplat till en villkors</w:t>
            </w:r>
            <w:r w:rsidRPr="00DA235A">
              <w:rPr>
                <w:sz w:val="20"/>
              </w:rPr>
              <w:softHyphen/>
              <w:t>dosering, t.ex. "vid behov".</w:t>
            </w:r>
          </w:p>
          <w:p w:rsidR="00326BFF" w:rsidRPr="00DA235A" w:rsidRDefault="00326BFF" w:rsidP="001364FA">
            <w:pPr>
              <w:rPr>
                <w:rFonts w:eastAsia="Arial Unicode MS"/>
                <w:color w:val="000000"/>
                <w:sz w:val="20"/>
              </w:rPr>
            </w:pPr>
            <w:r w:rsidRPr="00DA235A">
              <w:rPr>
                <w:rFonts w:eastAsia="Arial Unicode MS"/>
                <w:color w:val="000000"/>
                <w:sz w:val="20"/>
              </w:rPr>
              <w:t>Anges endast om attributet villkorsdosering förekommer.</w:t>
            </w:r>
          </w:p>
        </w:tc>
        <w:tc>
          <w:tcPr>
            <w:tcW w:w="729" w:type="dxa"/>
            <w:shd w:val="clear" w:color="auto" w:fill="auto"/>
            <w:hideMark/>
          </w:tcPr>
          <w:p w:rsidR="00326BFF" w:rsidRPr="00DA235A" w:rsidRDefault="001364FA" w:rsidP="001364FA">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CF5375" w:rsidRPr="00326BFF" w:rsidRDefault="00CF5375" w:rsidP="001364FA"/>
    <w:p w:rsidR="00F23900" w:rsidRPr="00326BFF" w:rsidRDefault="00F23900" w:rsidP="001364FA">
      <w:pPr>
        <w:rPr>
          <w:rFonts w:ascii="Arial" w:eastAsia="Arial Unicode MS" w:hAnsi="Arial"/>
          <w:color w:val="000000"/>
          <w:sz w:val="18"/>
        </w:rPr>
      </w:pPr>
      <w:r w:rsidRPr="00326BFF">
        <w:rPr>
          <w:rFonts w:ascii="Arial" w:eastAsia="Arial Unicode MS" w:hAnsi="Arial"/>
          <w:color w:val="000000"/>
          <w:sz w:val="18"/>
        </w:rPr>
        <w:t xml:space="preserve">Not 1. Behandlingstid kan utelämnas i modellen. För att, ur medicinskt perspektiv, undvika otydlighet I hur detta skall tolkas bör behandlingstid därför implicit eller explicit anges på annat sätt. T.ex. i ordinationen, indirekt genom angiven total mängd, via möjliga </w:t>
      </w:r>
      <w:r w:rsidR="00C82559">
        <w:rPr>
          <w:rFonts w:ascii="Arial" w:eastAsia="Arial Unicode MS" w:hAnsi="Arial"/>
          <w:color w:val="000000"/>
          <w:sz w:val="18"/>
        </w:rPr>
        <w:t>expediering</w:t>
      </w:r>
      <w:r w:rsidRPr="00326BFF">
        <w:rPr>
          <w:rFonts w:ascii="Arial" w:eastAsia="Arial Unicode MS" w:hAnsi="Arial"/>
          <w:color w:val="000000"/>
          <w:sz w:val="18"/>
        </w:rPr>
        <w:t>stillfällen eller via förutbestämda utvärderingstillfällen.</w:t>
      </w:r>
    </w:p>
    <w:p w:rsidR="00F23900" w:rsidRPr="00326BFF" w:rsidRDefault="00F23900" w:rsidP="001364FA">
      <w:pPr>
        <w:rPr>
          <w:rFonts w:ascii="Arial" w:eastAsia="Arial Unicode MS" w:hAnsi="Arial"/>
          <w:color w:val="000000"/>
          <w:sz w:val="18"/>
        </w:rPr>
      </w:pPr>
      <w:r w:rsidRPr="00326BFF">
        <w:rPr>
          <w:rFonts w:ascii="Arial" w:eastAsia="Arial Unicode MS" w:hAnsi="Arial"/>
          <w:color w:val="000000"/>
          <w:sz w:val="18"/>
        </w:rPr>
        <w:t>Not 2. I dagsläget existerar ingen kvalitetssäkrad kodifierad förteckning över doseringsenheter. Via SIL kan dock doseringsenhet som text erhållas för vissa läkemedel.</w:t>
      </w:r>
    </w:p>
    <w:p w:rsidR="00F23900" w:rsidRPr="00326BFF" w:rsidRDefault="00F23900" w:rsidP="000A54C1">
      <w:pPr>
        <w:rPr>
          <w:rFonts w:ascii="Arial" w:eastAsia="Arial Unicode MS" w:hAnsi="Arial"/>
          <w:color w:val="000000"/>
          <w:sz w:val="18"/>
        </w:rPr>
      </w:pPr>
    </w:p>
    <w:p w:rsidR="00F23900" w:rsidRPr="001364FA" w:rsidRDefault="00F23900" w:rsidP="00145268">
      <w:pPr>
        <w:pStyle w:val="Rubrik3"/>
      </w:pPr>
      <w:bookmarkStart w:id="81" w:name="_Toc413681416"/>
      <w:r w:rsidRPr="001364FA">
        <w:t>Doseringstyp</w:t>
      </w:r>
      <w:bookmarkEnd w:id="81"/>
    </w:p>
    <w:p w:rsidR="00F23900" w:rsidRPr="00326BFF" w:rsidRDefault="00F23900" w:rsidP="000A54C1">
      <w:r w:rsidRPr="00326BFF">
        <w:lastRenderedPageBreak/>
        <w:t xml:space="preserve">Klassen </w:t>
      </w:r>
      <w:r w:rsidRPr="000A54C1">
        <w:rPr>
          <w:i/>
        </w:rPr>
        <w:t>Doseringstyp</w:t>
      </w:r>
      <w:r w:rsidRPr="00326BFF">
        <w:t xml:space="preserve"> är ett samlingsnamn för </w:t>
      </w:r>
      <w:r w:rsidRPr="000A54C1">
        <w:rPr>
          <w:i/>
        </w:rPr>
        <w:t>Frekvensdosering</w:t>
      </w:r>
      <w:r w:rsidRPr="00326BFF">
        <w:t xml:space="preserve">, </w:t>
      </w:r>
      <w:r w:rsidRPr="000A54C1">
        <w:rPr>
          <w:i/>
        </w:rPr>
        <w:t>Perioddosering, Tillfällesdosering, Rampdosering, Engångsdosering</w:t>
      </w:r>
      <w:r w:rsidRPr="00326BFF">
        <w:t xml:space="preserve"> och </w:t>
      </w:r>
      <w:r w:rsidRPr="000A54C1">
        <w:rPr>
          <w:i/>
        </w:rPr>
        <w:t>Fritextdosering</w:t>
      </w:r>
      <w:r w:rsidRPr="00326BFF">
        <w:t>. Dessa har alla har det gemensamt att de anger mängd och periodicitet, men på lite olika sätt.</w:t>
      </w:r>
    </w:p>
    <w:p w:rsidR="00F23900" w:rsidRPr="00326BFF" w:rsidRDefault="00F23900" w:rsidP="00145268">
      <w:pPr>
        <w:pStyle w:val="Rubrik3"/>
      </w:pPr>
      <w:bookmarkStart w:id="82" w:name="_Toc413681417"/>
      <w:r w:rsidRPr="00326BFF">
        <w:t>Frekvensdosering</w:t>
      </w:r>
      <w:bookmarkEnd w:id="82"/>
    </w:p>
    <w:p w:rsidR="00F23900" w:rsidRPr="00326BFF" w:rsidRDefault="00F23900" w:rsidP="000A54C1">
      <w:r w:rsidRPr="00326BFF">
        <w:t xml:space="preserve">Klassen </w:t>
      </w:r>
      <w:r w:rsidRPr="000A54C1">
        <w:rPr>
          <w:i/>
        </w:rPr>
        <w:t>Frekvensdosering</w:t>
      </w:r>
      <w:r w:rsidRPr="00326BFF">
        <w:t xml:space="preserve"> beskriver dosering uttryckt som mängd och periodicitet i form av ett antal intag eller appliceringar under en viss tidsenhet, dvs. frekvensen.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1364FA" w:rsidP="000A54C1">
            <w:pPr>
              <w:spacing w:after="0"/>
              <w:rPr>
                <w:rFonts w:ascii="Arial" w:hAnsi="Arial" w:cs="Arial"/>
                <w:b/>
                <w:bCs/>
                <w:color w:val="000000"/>
                <w:sz w:val="20"/>
              </w:rPr>
            </w:pPr>
            <w:r w:rsidRPr="001364FA">
              <w:rPr>
                <w:rFonts w:ascii="Arial" w:hAnsi="Arial" w:cs="Arial"/>
                <w:b/>
                <w:bCs/>
                <w:color w:val="000000"/>
                <w:sz w:val="20"/>
              </w:rPr>
              <w:t>Frekvensdosering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1364FA" w:rsidRPr="00326BFF" w:rsidTr="00281D69">
        <w:trPr>
          <w:trHeight w:val="170"/>
        </w:trPr>
        <w:tc>
          <w:tcPr>
            <w:tcW w:w="2073" w:type="dxa"/>
            <w:shd w:val="clear" w:color="auto" w:fill="auto"/>
            <w:hideMark/>
          </w:tcPr>
          <w:p w:rsidR="001364FA" w:rsidRPr="00326BFF" w:rsidRDefault="001364FA" w:rsidP="000A54C1">
            <w:pPr>
              <w:rPr>
                <w:rFonts w:ascii="Arial" w:eastAsia="Arial Unicode MS" w:hAnsi="Arial"/>
                <w:i/>
                <w:color w:val="000000"/>
                <w:sz w:val="18"/>
              </w:rPr>
            </w:pPr>
            <w:r w:rsidRPr="00326BFF">
              <w:rPr>
                <w:rFonts w:ascii="Arial" w:eastAsia="Arial Unicode MS" w:hAnsi="Arial"/>
                <w:color w:val="000000"/>
                <w:sz w:val="18"/>
              </w:rPr>
              <w:t>dos</w:t>
            </w:r>
          </w:p>
        </w:tc>
        <w:tc>
          <w:tcPr>
            <w:tcW w:w="1681" w:type="dxa"/>
            <w:shd w:val="clear" w:color="auto" w:fill="auto"/>
            <w:hideMark/>
          </w:tcPr>
          <w:p w:rsidR="001364FA" w:rsidRPr="00326BFF" w:rsidRDefault="001364FA" w:rsidP="000A54C1">
            <w:pPr>
              <w:spacing w:after="0"/>
              <w:rPr>
                <w:color w:val="000000"/>
                <w:sz w:val="20"/>
              </w:rPr>
            </w:pPr>
            <w:r w:rsidRPr="001364FA">
              <w:rPr>
                <w:color w:val="000000"/>
                <w:sz w:val="20"/>
              </w:rPr>
              <w:t>Intervall</w:t>
            </w:r>
          </w:p>
        </w:tc>
        <w:tc>
          <w:tcPr>
            <w:tcW w:w="10416" w:type="dxa"/>
            <w:shd w:val="clear" w:color="auto" w:fill="auto"/>
            <w:hideMark/>
          </w:tcPr>
          <w:p w:rsidR="001364FA" w:rsidRPr="00326BFF" w:rsidRDefault="001364FA" w:rsidP="000A54C1">
            <w:pPr>
              <w:rPr>
                <w:rFonts w:ascii="Arial" w:eastAsia="Arial Unicode MS" w:hAnsi="Arial"/>
                <w:color w:val="000000"/>
                <w:sz w:val="18"/>
              </w:rPr>
            </w:pPr>
            <w:r w:rsidRPr="00326BFF">
              <w:rPr>
                <w:rFonts w:ascii="Arial" w:eastAsia="Arial Unicode MS" w:hAnsi="Arial"/>
                <w:color w:val="000000"/>
                <w:sz w:val="18"/>
              </w:rPr>
              <w:t>den mängd läkemedel som ska intas</w:t>
            </w:r>
            <w:r w:rsidRPr="00326BFF">
              <w:rPr>
                <w:rFonts w:ascii="Arial" w:eastAsia="Arial Unicode MS" w:hAnsi="Arial"/>
                <w:sz w:val="18"/>
              </w:rPr>
              <w:t xml:space="preserve"> eller appliceras v</w:t>
            </w:r>
            <w:r w:rsidRPr="00326BFF">
              <w:rPr>
                <w:rFonts w:ascii="Arial" w:eastAsia="Arial Unicode MS" w:hAnsi="Arial"/>
                <w:color w:val="000000"/>
                <w:sz w:val="18"/>
              </w:rPr>
              <w:t>id varje tillfälle, t.ex. 2 tabletter</w:t>
            </w:r>
          </w:p>
        </w:tc>
        <w:tc>
          <w:tcPr>
            <w:tcW w:w="729" w:type="dxa"/>
            <w:shd w:val="clear" w:color="auto" w:fill="auto"/>
            <w:hideMark/>
          </w:tcPr>
          <w:p w:rsidR="001364FA" w:rsidRPr="00326BFF" w:rsidRDefault="001364FA" w:rsidP="000A54C1">
            <w:pPr>
              <w:spacing w:after="0"/>
              <w:jc w:val="right"/>
              <w:rPr>
                <w:color w:val="000000"/>
                <w:sz w:val="20"/>
              </w:rPr>
            </w:pPr>
            <w:r>
              <w:rPr>
                <w:color w:val="000000"/>
                <w:sz w:val="20"/>
              </w:rPr>
              <w:t>1</w:t>
            </w:r>
          </w:p>
        </w:tc>
      </w:tr>
      <w:tr w:rsidR="001364FA" w:rsidRPr="00326BFF" w:rsidTr="00281D69">
        <w:trPr>
          <w:trHeight w:val="170"/>
        </w:trPr>
        <w:tc>
          <w:tcPr>
            <w:tcW w:w="2073" w:type="dxa"/>
            <w:shd w:val="clear" w:color="auto" w:fill="auto"/>
            <w:hideMark/>
          </w:tcPr>
          <w:p w:rsidR="001364FA" w:rsidRPr="00326BFF" w:rsidRDefault="001364FA" w:rsidP="000A54C1">
            <w:pPr>
              <w:rPr>
                <w:rFonts w:ascii="Arial" w:eastAsia="Arial Unicode MS" w:hAnsi="Arial"/>
                <w:color w:val="000000"/>
                <w:sz w:val="18"/>
              </w:rPr>
            </w:pPr>
            <w:r w:rsidRPr="00326BFF">
              <w:rPr>
                <w:rFonts w:ascii="Arial" w:eastAsia="Arial Unicode MS" w:hAnsi="Arial"/>
                <w:color w:val="000000"/>
                <w:sz w:val="18"/>
              </w:rPr>
              <w:t>frekvens</w:t>
            </w:r>
          </w:p>
        </w:tc>
        <w:tc>
          <w:tcPr>
            <w:tcW w:w="1681" w:type="dxa"/>
            <w:shd w:val="clear" w:color="auto" w:fill="auto"/>
            <w:hideMark/>
          </w:tcPr>
          <w:p w:rsidR="001364FA" w:rsidRPr="00326BFF" w:rsidRDefault="001364FA" w:rsidP="000A54C1">
            <w:pPr>
              <w:spacing w:after="0"/>
              <w:rPr>
                <w:color w:val="000000"/>
                <w:sz w:val="20"/>
              </w:rPr>
            </w:pPr>
            <w:r w:rsidRPr="001364FA">
              <w:rPr>
                <w:color w:val="000000"/>
                <w:sz w:val="20"/>
              </w:rPr>
              <w:t>Frekvens</w:t>
            </w:r>
          </w:p>
        </w:tc>
        <w:tc>
          <w:tcPr>
            <w:tcW w:w="10416" w:type="dxa"/>
            <w:shd w:val="clear" w:color="auto" w:fill="auto"/>
            <w:hideMark/>
          </w:tcPr>
          <w:p w:rsidR="001364FA" w:rsidRPr="00326BFF" w:rsidRDefault="001364FA" w:rsidP="000A54C1">
            <w:pPr>
              <w:rPr>
                <w:rFonts w:ascii="Arial" w:hAnsi="Arial"/>
                <w:sz w:val="18"/>
              </w:rPr>
            </w:pPr>
            <w:r w:rsidRPr="00326BFF">
              <w:rPr>
                <w:rFonts w:ascii="Arial" w:hAnsi="Arial"/>
                <w:sz w:val="18"/>
              </w:rPr>
              <w:t>periodicitet för intaget eller appliceringen uttryck som antal gånger per tidsenhet, t.ex. 3 gånger dagligen</w:t>
            </w:r>
          </w:p>
        </w:tc>
        <w:tc>
          <w:tcPr>
            <w:tcW w:w="729" w:type="dxa"/>
            <w:shd w:val="clear" w:color="auto" w:fill="auto"/>
            <w:hideMark/>
          </w:tcPr>
          <w:p w:rsidR="001364FA" w:rsidRPr="00326BFF" w:rsidRDefault="001364FA" w:rsidP="000A54C1">
            <w:pPr>
              <w:spacing w:after="0"/>
              <w:jc w:val="right"/>
              <w:rPr>
                <w:color w:val="000000"/>
                <w:sz w:val="20"/>
              </w:rPr>
            </w:pPr>
            <w:r>
              <w:rPr>
                <w:color w:val="000000"/>
                <w:sz w:val="20"/>
              </w:rPr>
              <w:t>1</w:t>
            </w:r>
          </w:p>
        </w:tc>
      </w:tr>
    </w:tbl>
    <w:p w:rsidR="00F23900" w:rsidRPr="00326BFF" w:rsidRDefault="00F23900" w:rsidP="00145268">
      <w:pPr>
        <w:pStyle w:val="Rubrik3"/>
      </w:pPr>
      <w:bookmarkStart w:id="83" w:name="_Toc413681418"/>
      <w:r w:rsidRPr="00326BFF">
        <w:t>Perioddosering</w:t>
      </w:r>
      <w:bookmarkEnd w:id="83"/>
    </w:p>
    <w:p w:rsidR="00F23900" w:rsidRPr="00326BFF" w:rsidRDefault="00F23900" w:rsidP="000A54C1">
      <w:r w:rsidRPr="00326BFF">
        <w:t xml:space="preserve">Klassen </w:t>
      </w:r>
      <w:r w:rsidRPr="000A54C1">
        <w:rPr>
          <w:i/>
        </w:rPr>
        <w:t>Perioddosering</w:t>
      </w:r>
      <w:r w:rsidRPr="00326BFF">
        <w:t xml:space="preserve"> beskriver dosering uttryckt som mängd och periodicitet i form av den tid som ska flyta mellan varje intag eller applicering.</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D46667" w:rsidP="000A54C1">
            <w:pPr>
              <w:spacing w:after="0"/>
              <w:rPr>
                <w:rFonts w:ascii="Arial" w:hAnsi="Arial" w:cs="Arial"/>
                <w:b/>
                <w:bCs/>
                <w:color w:val="000000"/>
                <w:sz w:val="20"/>
              </w:rPr>
            </w:pPr>
            <w:r w:rsidRPr="00D46667">
              <w:rPr>
                <w:rFonts w:ascii="Arial" w:hAnsi="Arial" w:cs="Arial"/>
                <w:b/>
                <w:bCs/>
                <w:color w:val="000000"/>
                <w:sz w:val="20"/>
              </w:rPr>
              <w:t>Perioddosering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4A55FA" w:rsidRPr="00326BFF" w:rsidTr="00281D69">
        <w:trPr>
          <w:trHeight w:val="170"/>
        </w:trPr>
        <w:tc>
          <w:tcPr>
            <w:tcW w:w="2073" w:type="dxa"/>
            <w:shd w:val="clear" w:color="auto" w:fill="auto"/>
            <w:hideMark/>
          </w:tcPr>
          <w:p w:rsidR="004A55FA" w:rsidRPr="00326BFF" w:rsidRDefault="004A55FA" w:rsidP="000A54C1">
            <w:pPr>
              <w:rPr>
                <w:rFonts w:ascii="Arial" w:eastAsia="Arial Unicode MS" w:hAnsi="Arial"/>
                <w:i/>
                <w:color w:val="000000"/>
                <w:sz w:val="18"/>
              </w:rPr>
            </w:pPr>
            <w:r w:rsidRPr="00326BFF">
              <w:rPr>
                <w:rFonts w:ascii="Arial" w:eastAsia="Arial Unicode MS" w:hAnsi="Arial"/>
                <w:color w:val="000000"/>
                <w:sz w:val="18"/>
              </w:rPr>
              <w:t>dos</w:t>
            </w:r>
          </w:p>
        </w:tc>
        <w:tc>
          <w:tcPr>
            <w:tcW w:w="1681" w:type="dxa"/>
            <w:shd w:val="clear" w:color="auto" w:fill="auto"/>
            <w:hideMark/>
          </w:tcPr>
          <w:p w:rsidR="004A55FA" w:rsidRPr="00326BFF" w:rsidRDefault="004A55FA" w:rsidP="000A54C1">
            <w:pPr>
              <w:spacing w:after="0"/>
              <w:rPr>
                <w:color w:val="000000"/>
                <w:sz w:val="20"/>
              </w:rPr>
            </w:pPr>
            <w:r w:rsidRPr="001364FA">
              <w:rPr>
                <w:color w:val="000000"/>
                <w:sz w:val="20"/>
              </w:rPr>
              <w:t>Intervall</w:t>
            </w:r>
          </w:p>
        </w:tc>
        <w:tc>
          <w:tcPr>
            <w:tcW w:w="10416" w:type="dxa"/>
            <w:shd w:val="clear" w:color="auto" w:fill="auto"/>
            <w:hideMark/>
          </w:tcPr>
          <w:p w:rsidR="004A55FA" w:rsidRPr="00326BFF" w:rsidRDefault="004A55FA" w:rsidP="000A54C1">
            <w:pPr>
              <w:rPr>
                <w:rFonts w:ascii="Arial" w:eastAsia="Arial Unicode MS" w:hAnsi="Arial"/>
                <w:color w:val="000000"/>
                <w:sz w:val="18"/>
              </w:rPr>
            </w:pPr>
            <w:r w:rsidRPr="00326BFF">
              <w:rPr>
                <w:rFonts w:ascii="Arial" w:eastAsia="Arial Unicode MS" w:hAnsi="Arial"/>
                <w:color w:val="000000"/>
                <w:sz w:val="18"/>
              </w:rPr>
              <w:t>den mängd läkemedel som ska intas eller appliceras vid varje tillfälle, t.ex. 2 tabletter</w:t>
            </w:r>
          </w:p>
        </w:tc>
        <w:tc>
          <w:tcPr>
            <w:tcW w:w="729" w:type="dxa"/>
            <w:shd w:val="clear" w:color="auto" w:fill="auto"/>
            <w:hideMark/>
          </w:tcPr>
          <w:p w:rsidR="004A55FA" w:rsidRPr="00326BFF" w:rsidRDefault="004A55FA" w:rsidP="000A54C1">
            <w:pPr>
              <w:spacing w:after="0"/>
              <w:jc w:val="right"/>
              <w:rPr>
                <w:color w:val="000000"/>
                <w:sz w:val="20"/>
              </w:rPr>
            </w:pPr>
            <w:r>
              <w:rPr>
                <w:color w:val="000000"/>
                <w:sz w:val="20"/>
              </w:rPr>
              <w:t>1</w:t>
            </w:r>
          </w:p>
        </w:tc>
      </w:tr>
      <w:tr w:rsidR="004A55FA" w:rsidRPr="00326BFF" w:rsidTr="00281D69">
        <w:trPr>
          <w:trHeight w:val="170"/>
        </w:trPr>
        <w:tc>
          <w:tcPr>
            <w:tcW w:w="2073" w:type="dxa"/>
            <w:shd w:val="clear" w:color="auto" w:fill="auto"/>
            <w:hideMark/>
          </w:tcPr>
          <w:p w:rsidR="004A55FA" w:rsidRPr="00326BFF" w:rsidRDefault="004A55FA" w:rsidP="000A54C1">
            <w:pPr>
              <w:rPr>
                <w:rFonts w:ascii="Arial" w:eastAsia="Arial Unicode MS" w:hAnsi="Arial"/>
                <w:color w:val="000000"/>
                <w:sz w:val="18"/>
              </w:rPr>
            </w:pPr>
            <w:r w:rsidRPr="00326BFF">
              <w:rPr>
                <w:rFonts w:ascii="Arial" w:eastAsia="Arial Unicode MS" w:hAnsi="Arial"/>
                <w:color w:val="000000"/>
                <w:sz w:val="18"/>
              </w:rPr>
              <w:t>periodtid</w:t>
            </w:r>
          </w:p>
        </w:tc>
        <w:tc>
          <w:tcPr>
            <w:tcW w:w="1681" w:type="dxa"/>
            <w:shd w:val="clear" w:color="auto" w:fill="auto"/>
            <w:hideMark/>
          </w:tcPr>
          <w:p w:rsidR="004A55FA" w:rsidRPr="00326BFF" w:rsidRDefault="004A55FA" w:rsidP="000A54C1">
            <w:pPr>
              <w:spacing w:after="0"/>
              <w:rPr>
                <w:color w:val="000000"/>
                <w:sz w:val="20"/>
              </w:rPr>
            </w:pPr>
            <w:r w:rsidRPr="004A55FA">
              <w:rPr>
                <w:color w:val="000000"/>
                <w:sz w:val="20"/>
              </w:rPr>
              <w:t>Tidsperiod</w:t>
            </w:r>
          </w:p>
        </w:tc>
        <w:tc>
          <w:tcPr>
            <w:tcW w:w="10416" w:type="dxa"/>
            <w:shd w:val="clear" w:color="auto" w:fill="auto"/>
            <w:hideMark/>
          </w:tcPr>
          <w:p w:rsidR="004A55FA" w:rsidRPr="00326BFF" w:rsidRDefault="004A55FA" w:rsidP="000A54C1">
            <w:pPr>
              <w:rPr>
                <w:rFonts w:ascii="Arial" w:hAnsi="Arial"/>
                <w:sz w:val="18"/>
              </w:rPr>
            </w:pPr>
            <w:r w:rsidRPr="00326BFF">
              <w:rPr>
                <w:rFonts w:ascii="Arial" w:hAnsi="Arial"/>
                <w:sz w:val="18"/>
              </w:rPr>
              <w:t>periodicitet för intaget eller appliceringen uttryck som förfluten tid mellan varje intag eller applicering, t.ex. var 6:e timme</w:t>
            </w:r>
          </w:p>
        </w:tc>
        <w:tc>
          <w:tcPr>
            <w:tcW w:w="729" w:type="dxa"/>
            <w:shd w:val="clear" w:color="auto" w:fill="auto"/>
            <w:hideMark/>
          </w:tcPr>
          <w:p w:rsidR="004A55FA" w:rsidRPr="00326BFF" w:rsidRDefault="004A55FA" w:rsidP="000A54C1">
            <w:pPr>
              <w:spacing w:after="0"/>
              <w:jc w:val="right"/>
              <w:rPr>
                <w:color w:val="000000"/>
                <w:sz w:val="20"/>
              </w:rPr>
            </w:pPr>
            <w:r>
              <w:rPr>
                <w:color w:val="000000"/>
                <w:sz w:val="20"/>
              </w:rPr>
              <w:t>1</w:t>
            </w:r>
          </w:p>
        </w:tc>
      </w:tr>
    </w:tbl>
    <w:p w:rsidR="00F23900" w:rsidRPr="00326BFF" w:rsidRDefault="00F23900" w:rsidP="00145268">
      <w:pPr>
        <w:pStyle w:val="Rubrik3"/>
      </w:pPr>
      <w:bookmarkStart w:id="84" w:name="_Toc413681419"/>
      <w:r w:rsidRPr="00326BFF">
        <w:t>Tillfällesdosering</w:t>
      </w:r>
      <w:bookmarkEnd w:id="84"/>
    </w:p>
    <w:p w:rsidR="00F23900" w:rsidRPr="00326BFF" w:rsidRDefault="00F23900" w:rsidP="000A54C1">
      <w:r w:rsidRPr="00326BFF">
        <w:t xml:space="preserve">Klassen </w:t>
      </w:r>
      <w:r w:rsidRPr="000A54C1">
        <w:rPr>
          <w:i/>
        </w:rPr>
        <w:t>Tillfällesdosering</w:t>
      </w:r>
      <w:r w:rsidRPr="00326BFF">
        <w:t xml:space="preserve"> beskriver dosering uttryckt som mängd och periodicitet i form av ett eller flera enskilda Doseringstillfällen som är knutna till tidpunkter eller händelser inom en viss period, vanligtvis ett dygn, exempelvis "</w:t>
      </w:r>
      <w:r w:rsidRPr="00326BFF">
        <w:rPr>
          <w:rStyle w:val="ExempelChar"/>
          <w:rFonts w:eastAsiaTheme="minorEastAsia"/>
        </w:rPr>
        <w:t>1 tablett kl. 12:00 och en tablett till natten</w:t>
      </w:r>
      <w:r w:rsidRPr="00326BFF">
        <w:t>".</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D46667" w:rsidP="000A54C1">
            <w:pPr>
              <w:spacing w:after="0"/>
              <w:rPr>
                <w:rFonts w:ascii="Arial" w:hAnsi="Arial" w:cs="Arial"/>
                <w:b/>
                <w:bCs/>
                <w:color w:val="000000"/>
                <w:sz w:val="20"/>
              </w:rPr>
            </w:pPr>
            <w:r w:rsidRPr="00D46667">
              <w:rPr>
                <w:rFonts w:ascii="Arial" w:hAnsi="Arial" w:cs="Arial"/>
                <w:b/>
                <w:bCs/>
                <w:color w:val="000000"/>
                <w:sz w:val="20"/>
              </w:rPr>
              <w:t>Tillfällesdosering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D46667" w:rsidRPr="00326BFF" w:rsidTr="00281D69">
        <w:trPr>
          <w:trHeight w:val="170"/>
        </w:trPr>
        <w:tc>
          <w:tcPr>
            <w:tcW w:w="2073" w:type="dxa"/>
            <w:shd w:val="clear" w:color="auto" w:fill="auto"/>
            <w:hideMark/>
          </w:tcPr>
          <w:p w:rsidR="00D46667" w:rsidRPr="00326BFF" w:rsidRDefault="00D46667" w:rsidP="000A54C1">
            <w:pPr>
              <w:rPr>
                <w:rFonts w:ascii="Arial" w:eastAsia="Arial Unicode MS" w:hAnsi="Arial"/>
                <w:color w:val="000000"/>
                <w:sz w:val="18"/>
              </w:rPr>
            </w:pPr>
            <w:r w:rsidRPr="00D46667">
              <w:rPr>
                <w:rFonts w:ascii="Arial" w:eastAsia="Arial Unicode MS" w:hAnsi="Arial"/>
                <w:color w:val="000000"/>
                <w:sz w:val="18"/>
              </w:rPr>
              <w:lastRenderedPageBreak/>
              <w:t>doseringstillfallen</w:t>
            </w:r>
          </w:p>
        </w:tc>
        <w:tc>
          <w:tcPr>
            <w:tcW w:w="1681" w:type="dxa"/>
            <w:shd w:val="clear" w:color="auto" w:fill="auto"/>
            <w:hideMark/>
          </w:tcPr>
          <w:p w:rsidR="00D46667" w:rsidRPr="00326BFF" w:rsidRDefault="00D46667" w:rsidP="000A54C1">
            <w:pPr>
              <w:spacing w:after="0"/>
              <w:rPr>
                <w:color w:val="000000"/>
                <w:sz w:val="20"/>
              </w:rPr>
            </w:pPr>
            <w:r>
              <w:rPr>
                <w:color w:val="000000"/>
                <w:sz w:val="20"/>
              </w:rPr>
              <w:t>Doseringstillfä</w:t>
            </w:r>
            <w:r w:rsidRPr="00D46667">
              <w:rPr>
                <w:color w:val="000000"/>
                <w:sz w:val="20"/>
              </w:rPr>
              <w:t>lle</w:t>
            </w:r>
          </w:p>
        </w:tc>
        <w:tc>
          <w:tcPr>
            <w:tcW w:w="10416" w:type="dxa"/>
            <w:shd w:val="clear" w:color="auto" w:fill="auto"/>
            <w:hideMark/>
          </w:tcPr>
          <w:p w:rsidR="00D46667" w:rsidRPr="00326BFF" w:rsidRDefault="00D46667" w:rsidP="000A54C1">
            <w:pPr>
              <w:rPr>
                <w:rFonts w:ascii="Arial" w:eastAsia="Arial Unicode MS" w:hAnsi="Arial"/>
                <w:color w:val="000000"/>
                <w:sz w:val="18"/>
              </w:rPr>
            </w:pPr>
            <w:r w:rsidRPr="00326BFF">
              <w:rPr>
                <w:rFonts w:ascii="Arial" w:eastAsia="Arial Unicode MS" w:hAnsi="Arial"/>
                <w:color w:val="000000"/>
                <w:sz w:val="18"/>
              </w:rPr>
              <w:t>det eller de Doseringstillfällen som anger mängd och tidpunkt inom perioden</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roofErr w:type="gramStart"/>
            <w:r>
              <w:rPr>
                <w:color w:val="000000"/>
                <w:sz w:val="20"/>
              </w:rPr>
              <w:t>..</w:t>
            </w:r>
            <w:proofErr w:type="gramEnd"/>
            <w:r>
              <w:rPr>
                <w:color w:val="000000"/>
                <w:sz w:val="20"/>
              </w:rPr>
              <w:t>*</w:t>
            </w:r>
          </w:p>
        </w:tc>
      </w:tr>
      <w:tr w:rsidR="00D46667" w:rsidRPr="00326BFF" w:rsidTr="00281D69">
        <w:trPr>
          <w:trHeight w:val="170"/>
        </w:trPr>
        <w:tc>
          <w:tcPr>
            <w:tcW w:w="2073" w:type="dxa"/>
            <w:shd w:val="clear" w:color="auto" w:fill="auto"/>
            <w:hideMark/>
          </w:tcPr>
          <w:p w:rsidR="00D46667" w:rsidRPr="00326BFF" w:rsidRDefault="00D46667" w:rsidP="000A54C1">
            <w:pPr>
              <w:rPr>
                <w:rFonts w:eastAsia="Arial Unicode MS"/>
                <w:i/>
                <w:sz w:val="20"/>
              </w:rPr>
            </w:pPr>
            <w:r w:rsidRPr="00326BFF">
              <w:rPr>
                <w:rFonts w:ascii="Arial" w:eastAsia="Arial Unicode MS" w:hAnsi="Arial"/>
                <w:color w:val="000000"/>
                <w:sz w:val="18"/>
              </w:rPr>
              <w:t>periodlängd</w:t>
            </w:r>
          </w:p>
        </w:tc>
        <w:tc>
          <w:tcPr>
            <w:tcW w:w="1681" w:type="dxa"/>
            <w:shd w:val="clear" w:color="auto" w:fill="auto"/>
            <w:hideMark/>
          </w:tcPr>
          <w:p w:rsidR="00D46667" w:rsidRPr="00326BFF" w:rsidRDefault="00D46667" w:rsidP="000A54C1">
            <w:pPr>
              <w:spacing w:after="0"/>
              <w:rPr>
                <w:color w:val="000000"/>
                <w:sz w:val="20"/>
              </w:rPr>
            </w:pPr>
            <w:proofErr w:type="spellStart"/>
            <w:proofErr w:type="gramStart"/>
            <w:r>
              <w:rPr>
                <w:color w:val="000000"/>
                <w:sz w:val="20"/>
              </w:rPr>
              <w:t>int</w:t>
            </w:r>
            <w:proofErr w:type="spellEnd"/>
            <w:proofErr w:type="gramEnd"/>
          </w:p>
        </w:tc>
        <w:tc>
          <w:tcPr>
            <w:tcW w:w="10416" w:type="dxa"/>
            <w:shd w:val="clear" w:color="auto" w:fill="auto"/>
            <w:hideMark/>
          </w:tcPr>
          <w:p w:rsidR="00D46667" w:rsidRPr="00326BFF" w:rsidRDefault="00D46667" w:rsidP="000A54C1">
            <w:pPr>
              <w:rPr>
                <w:rFonts w:eastAsia="Arial Unicode MS"/>
                <w:sz w:val="20"/>
              </w:rPr>
            </w:pPr>
            <w:r w:rsidRPr="00326BFF">
              <w:rPr>
                <w:rFonts w:eastAsia="Arial Unicode MS"/>
                <w:sz w:val="20"/>
              </w:rPr>
              <w:t>Periodtid för intagen i dagar.</w:t>
            </w:r>
          </w:p>
          <w:p w:rsidR="00D46667" w:rsidRDefault="00D46667" w:rsidP="000A54C1">
            <w:pPr>
              <w:rPr>
                <w:sz w:val="20"/>
                <w:lang w:eastAsia="en-US"/>
              </w:rPr>
            </w:pPr>
            <w:r w:rsidRPr="00326BFF">
              <w:rPr>
                <w:rFonts w:eastAsia="Arial Unicode MS"/>
                <w:sz w:val="20"/>
              </w:rPr>
              <w:t>Vid regelbunden (daglig) dosering är periodlängd = 1, vid intag varannan dag är periodlängd = 2 osv.</w:t>
            </w:r>
            <w:r w:rsidRPr="00326BFF">
              <w:rPr>
                <w:sz w:val="20"/>
                <w:lang w:eastAsia="en-US"/>
              </w:rPr>
              <w:t xml:space="preserve"> </w:t>
            </w:r>
          </w:p>
          <w:p w:rsidR="00D46667" w:rsidRPr="00D46667" w:rsidRDefault="00D46667" w:rsidP="000A54C1">
            <w:pPr>
              <w:rPr>
                <w:sz w:val="20"/>
                <w:lang w:eastAsia="en-US"/>
              </w:rPr>
            </w:pPr>
            <w:r w:rsidRPr="00326BFF">
              <w:rPr>
                <w:sz w:val="20"/>
                <w:lang w:eastAsia="en-US"/>
              </w:rPr>
              <w:t>Valideras at</w:t>
            </w:r>
            <w:r>
              <w:rPr>
                <w:sz w:val="20"/>
                <w:lang w:eastAsia="en-US"/>
              </w:rPr>
              <w:t>t angivet värde är &gt;0 och &lt;= 28</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
        </w:tc>
      </w:tr>
    </w:tbl>
    <w:p w:rsidR="00F23900" w:rsidRPr="00326BFF" w:rsidRDefault="00F23900" w:rsidP="00145268">
      <w:pPr>
        <w:pStyle w:val="Rubrik3"/>
      </w:pPr>
      <w:bookmarkStart w:id="85" w:name="_Toc413681420"/>
      <w:r w:rsidRPr="00326BFF">
        <w:t>Rampdosering</w:t>
      </w:r>
      <w:bookmarkEnd w:id="85"/>
    </w:p>
    <w:p w:rsidR="00F23900" w:rsidRPr="00326BFF" w:rsidRDefault="00F23900" w:rsidP="000A54C1">
      <w:r w:rsidRPr="00326BFF">
        <w:t xml:space="preserve">Klassen </w:t>
      </w:r>
      <w:r w:rsidRPr="000A54C1">
        <w:rPr>
          <w:i/>
        </w:rPr>
        <w:t>Rampdosering</w:t>
      </w:r>
      <w:r w:rsidRPr="00326BFF">
        <w:t xml:space="preserve"> innehåller uppgifter om en successiv ökning eller minskning av läkemedelsdosen under en angiven tid.</w:t>
      </w:r>
    </w:p>
    <w:p w:rsidR="00F23900" w:rsidRPr="00326BFF" w:rsidRDefault="00F23900" w:rsidP="000A54C1">
      <w:r w:rsidRPr="00326BFF">
        <w:t>Detta innebär i praktiken att en trappstegsfunktion skapas i den slutliga doseringsanvisningen till patienten, där det aktuella ordinationsverktyget kan stå för detaljutformningen.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D46667" w:rsidP="000A54C1">
            <w:pPr>
              <w:spacing w:after="0"/>
              <w:rPr>
                <w:rFonts w:ascii="Arial" w:hAnsi="Arial" w:cs="Arial"/>
                <w:b/>
                <w:bCs/>
                <w:color w:val="000000"/>
                <w:sz w:val="20"/>
              </w:rPr>
            </w:pPr>
            <w:r w:rsidRPr="00D46667">
              <w:rPr>
                <w:rFonts w:ascii="Arial" w:hAnsi="Arial" w:cs="Arial"/>
                <w:b/>
                <w:bCs/>
                <w:color w:val="000000"/>
                <w:sz w:val="20"/>
              </w:rPr>
              <w:t>Rampdosering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D46667" w:rsidRPr="00326BFF" w:rsidTr="00281D69">
        <w:trPr>
          <w:trHeight w:val="170"/>
        </w:trPr>
        <w:tc>
          <w:tcPr>
            <w:tcW w:w="2073" w:type="dxa"/>
            <w:shd w:val="clear" w:color="auto" w:fill="auto"/>
            <w:hideMark/>
          </w:tcPr>
          <w:p w:rsidR="00D46667" w:rsidRPr="00326BFF" w:rsidRDefault="00D46667" w:rsidP="000A54C1">
            <w:pPr>
              <w:rPr>
                <w:rFonts w:ascii="Arial" w:eastAsia="Arial Unicode MS" w:hAnsi="Arial"/>
                <w:color w:val="000000"/>
                <w:sz w:val="18"/>
              </w:rPr>
            </w:pPr>
            <w:proofErr w:type="spellStart"/>
            <w:r w:rsidRPr="00D46667">
              <w:rPr>
                <w:rFonts w:ascii="Arial" w:eastAsia="Arial Unicode MS" w:hAnsi="Arial"/>
                <w:color w:val="000000"/>
                <w:sz w:val="18"/>
              </w:rPr>
              <w:t>startDosering</w:t>
            </w:r>
            <w:proofErr w:type="spellEnd"/>
          </w:p>
        </w:tc>
        <w:tc>
          <w:tcPr>
            <w:tcW w:w="1681" w:type="dxa"/>
            <w:shd w:val="clear" w:color="auto" w:fill="auto"/>
            <w:hideMark/>
          </w:tcPr>
          <w:p w:rsidR="00D46667" w:rsidRPr="00326BFF" w:rsidRDefault="00D46667" w:rsidP="000A54C1">
            <w:pPr>
              <w:spacing w:after="0"/>
              <w:rPr>
                <w:color w:val="000000"/>
                <w:sz w:val="20"/>
              </w:rPr>
            </w:pPr>
            <w:r w:rsidRPr="00DA235A">
              <w:rPr>
                <w:rFonts w:eastAsia="Arial Unicode MS"/>
                <w:sz w:val="20"/>
              </w:rPr>
              <w:t>Dosering</w:t>
            </w:r>
          </w:p>
        </w:tc>
        <w:tc>
          <w:tcPr>
            <w:tcW w:w="10416" w:type="dxa"/>
            <w:shd w:val="clear" w:color="auto" w:fill="auto"/>
            <w:hideMark/>
          </w:tcPr>
          <w:p w:rsidR="00D46667" w:rsidRPr="00D46667" w:rsidRDefault="00D46667" w:rsidP="000A54C1">
            <w:pPr>
              <w:spacing w:after="0"/>
              <w:rPr>
                <w:rFonts w:eastAsia="Arial Unicode MS"/>
                <w:sz w:val="20"/>
              </w:rPr>
            </w:pPr>
            <w:r w:rsidRPr="00D46667">
              <w:rPr>
                <w:rFonts w:eastAsia="Arial Unicode MS"/>
                <w:sz w:val="20"/>
              </w:rPr>
              <w:t>den dosering som gäller vid Doseringsstegets start</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
        </w:tc>
      </w:tr>
      <w:tr w:rsidR="00D46667" w:rsidRPr="00326BFF" w:rsidTr="00281D69">
        <w:trPr>
          <w:trHeight w:val="170"/>
        </w:trPr>
        <w:tc>
          <w:tcPr>
            <w:tcW w:w="2073" w:type="dxa"/>
            <w:shd w:val="clear" w:color="auto" w:fill="auto"/>
            <w:hideMark/>
          </w:tcPr>
          <w:p w:rsidR="00D46667" w:rsidRPr="00326BFF" w:rsidRDefault="00D46667" w:rsidP="000A54C1">
            <w:pPr>
              <w:rPr>
                <w:rFonts w:ascii="Arial" w:eastAsia="Arial Unicode MS" w:hAnsi="Arial"/>
                <w:color w:val="000000"/>
                <w:sz w:val="18"/>
              </w:rPr>
            </w:pPr>
            <w:proofErr w:type="spellStart"/>
            <w:r w:rsidRPr="00D46667">
              <w:rPr>
                <w:rFonts w:ascii="Arial" w:eastAsia="Arial Unicode MS" w:hAnsi="Arial"/>
                <w:color w:val="000000"/>
                <w:sz w:val="18"/>
              </w:rPr>
              <w:t>slutDosering</w:t>
            </w:r>
            <w:proofErr w:type="spellEnd"/>
          </w:p>
        </w:tc>
        <w:tc>
          <w:tcPr>
            <w:tcW w:w="1681" w:type="dxa"/>
            <w:shd w:val="clear" w:color="auto" w:fill="auto"/>
            <w:hideMark/>
          </w:tcPr>
          <w:p w:rsidR="00D46667" w:rsidRPr="00326BFF" w:rsidRDefault="00D46667" w:rsidP="000A54C1">
            <w:pPr>
              <w:spacing w:after="0"/>
              <w:rPr>
                <w:color w:val="000000"/>
                <w:sz w:val="20"/>
              </w:rPr>
            </w:pPr>
            <w:r w:rsidRPr="00DA235A">
              <w:rPr>
                <w:rFonts w:eastAsia="Arial Unicode MS"/>
                <w:sz w:val="20"/>
              </w:rPr>
              <w:t>Dosering</w:t>
            </w:r>
          </w:p>
        </w:tc>
        <w:tc>
          <w:tcPr>
            <w:tcW w:w="10416" w:type="dxa"/>
            <w:shd w:val="clear" w:color="auto" w:fill="auto"/>
            <w:hideMark/>
          </w:tcPr>
          <w:p w:rsidR="00D46667" w:rsidRPr="00D46667" w:rsidRDefault="00D46667" w:rsidP="000A54C1">
            <w:pPr>
              <w:spacing w:after="0"/>
              <w:rPr>
                <w:rFonts w:eastAsia="Arial Unicode MS"/>
                <w:sz w:val="20"/>
              </w:rPr>
            </w:pPr>
            <w:r w:rsidRPr="00D46667">
              <w:rPr>
                <w:rFonts w:eastAsia="Arial Unicode MS"/>
                <w:sz w:val="20"/>
              </w:rPr>
              <w:t>den dosering som gäller vid Doseringsstegets slut</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
        </w:tc>
      </w:tr>
      <w:tr w:rsidR="00D46667" w:rsidRPr="00326BFF" w:rsidTr="00281D69">
        <w:trPr>
          <w:trHeight w:val="170"/>
        </w:trPr>
        <w:tc>
          <w:tcPr>
            <w:tcW w:w="2073" w:type="dxa"/>
            <w:shd w:val="clear" w:color="auto" w:fill="auto"/>
            <w:hideMark/>
          </w:tcPr>
          <w:p w:rsidR="00D46667" w:rsidRPr="00326BFF" w:rsidRDefault="00D46667" w:rsidP="000A54C1">
            <w:pPr>
              <w:rPr>
                <w:rFonts w:ascii="Arial" w:eastAsia="Arial Unicode MS" w:hAnsi="Arial"/>
                <w:i/>
                <w:color w:val="000000"/>
                <w:sz w:val="18"/>
              </w:rPr>
            </w:pPr>
            <w:r w:rsidRPr="00326BFF">
              <w:rPr>
                <w:rFonts w:ascii="Arial" w:eastAsia="Arial Unicode MS" w:hAnsi="Arial"/>
                <w:color w:val="000000"/>
                <w:sz w:val="18"/>
              </w:rPr>
              <w:t>dossteg</w:t>
            </w:r>
          </w:p>
        </w:tc>
        <w:tc>
          <w:tcPr>
            <w:tcW w:w="1681" w:type="dxa"/>
            <w:shd w:val="clear" w:color="auto" w:fill="auto"/>
            <w:hideMark/>
          </w:tcPr>
          <w:p w:rsidR="00D46667" w:rsidRPr="00326BFF" w:rsidRDefault="00D46667" w:rsidP="000A54C1">
            <w:pPr>
              <w:spacing w:after="0"/>
              <w:rPr>
                <w:color w:val="000000"/>
                <w:sz w:val="20"/>
              </w:rPr>
            </w:pPr>
            <w:r w:rsidRPr="001364FA">
              <w:rPr>
                <w:color w:val="000000"/>
                <w:sz w:val="20"/>
              </w:rPr>
              <w:t>Intervall</w:t>
            </w:r>
          </w:p>
        </w:tc>
        <w:tc>
          <w:tcPr>
            <w:tcW w:w="10416" w:type="dxa"/>
            <w:shd w:val="clear" w:color="auto" w:fill="auto"/>
            <w:hideMark/>
          </w:tcPr>
          <w:p w:rsidR="00D46667" w:rsidRPr="00D46667" w:rsidRDefault="00D46667" w:rsidP="000A54C1">
            <w:pPr>
              <w:spacing w:after="0"/>
              <w:rPr>
                <w:rFonts w:eastAsia="Arial Unicode MS"/>
                <w:sz w:val="20"/>
              </w:rPr>
            </w:pPr>
            <w:r w:rsidRPr="00D46667">
              <w:rPr>
                <w:rFonts w:eastAsia="Arial Unicode MS"/>
                <w:sz w:val="20"/>
              </w:rPr>
              <w:t>den mängd som dosen ska ökas eller minskas med vid varje tidssteg</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
        </w:tc>
      </w:tr>
      <w:tr w:rsidR="00D46667" w:rsidRPr="00326BFF" w:rsidTr="00281D69">
        <w:trPr>
          <w:trHeight w:val="170"/>
        </w:trPr>
        <w:tc>
          <w:tcPr>
            <w:tcW w:w="2073" w:type="dxa"/>
            <w:shd w:val="clear" w:color="auto" w:fill="auto"/>
            <w:hideMark/>
          </w:tcPr>
          <w:p w:rsidR="00D46667" w:rsidRPr="00326BFF" w:rsidRDefault="00D46667" w:rsidP="000A54C1">
            <w:pPr>
              <w:rPr>
                <w:rFonts w:ascii="Arial" w:eastAsia="Arial Unicode MS" w:hAnsi="Arial"/>
                <w:color w:val="000000"/>
                <w:sz w:val="18"/>
              </w:rPr>
            </w:pPr>
            <w:r w:rsidRPr="00326BFF">
              <w:rPr>
                <w:rFonts w:ascii="Arial" w:eastAsia="Arial Unicode MS" w:hAnsi="Arial"/>
                <w:color w:val="000000"/>
                <w:sz w:val="18"/>
              </w:rPr>
              <w:t>tidssteg</w:t>
            </w:r>
          </w:p>
        </w:tc>
        <w:tc>
          <w:tcPr>
            <w:tcW w:w="1681" w:type="dxa"/>
            <w:shd w:val="clear" w:color="auto" w:fill="auto"/>
            <w:hideMark/>
          </w:tcPr>
          <w:p w:rsidR="00D46667" w:rsidRPr="00326BFF" w:rsidRDefault="00D46667" w:rsidP="000A54C1">
            <w:pPr>
              <w:spacing w:after="0"/>
              <w:rPr>
                <w:color w:val="000000"/>
                <w:sz w:val="20"/>
              </w:rPr>
            </w:pPr>
            <w:r w:rsidRPr="00D46667">
              <w:rPr>
                <w:color w:val="000000"/>
                <w:sz w:val="20"/>
              </w:rPr>
              <w:t>Tidsperiod</w:t>
            </w:r>
          </w:p>
        </w:tc>
        <w:tc>
          <w:tcPr>
            <w:tcW w:w="10416" w:type="dxa"/>
            <w:shd w:val="clear" w:color="auto" w:fill="auto"/>
            <w:hideMark/>
          </w:tcPr>
          <w:p w:rsidR="00D46667" w:rsidRPr="00D46667" w:rsidRDefault="00D46667" w:rsidP="000A54C1">
            <w:pPr>
              <w:spacing w:after="0"/>
              <w:rPr>
                <w:rFonts w:eastAsia="Arial Unicode MS"/>
                <w:sz w:val="20"/>
              </w:rPr>
            </w:pPr>
            <w:r w:rsidRPr="00D46667">
              <w:rPr>
                <w:rFonts w:eastAsia="Arial Unicode MS"/>
                <w:sz w:val="20"/>
              </w:rPr>
              <w:t>den tid som ska förflyta mellan varje ändring av dosen</w:t>
            </w:r>
          </w:p>
        </w:tc>
        <w:tc>
          <w:tcPr>
            <w:tcW w:w="729" w:type="dxa"/>
            <w:shd w:val="clear" w:color="auto" w:fill="auto"/>
            <w:hideMark/>
          </w:tcPr>
          <w:p w:rsidR="00D46667" w:rsidRPr="00326BFF" w:rsidRDefault="00D46667" w:rsidP="000A54C1">
            <w:pPr>
              <w:spacing w:after="0"/>
              <w:jc w:val="right"/>
              <w:rPr>
                <w:color w:val="000000"/>
                <w:sz w:val="20"/>
              </w:rPr>
            </w:pPr>
            <w:r>
              <w:rPr>
                <w:color w:val="000000"/>
                <w:sz w:val="20"/>
              </w:rPr>
              <w:t>1</w:t>
            </w:r>
          </w:p>
        </w:tc>
      </w:tr>
    </w:tbl>
    <w:p w:rsidR="00F23900" w:rsidRPr="00326BFF" w:rsidRDefault="00F23900" w:rsidP="000A54C1"/>
    <w:p w:rsidR="00F23900" w:rsidRPr="00326BFF" w:rsidRDefault="00F23900" w:rsidP="000A54C1">
      <w:r w:rsidRPr="00326BFF">
        <w:t xml:space="preserve">Det bör noteras att det rent matematiskt är tillräckligt att ange tre av de fyra attributen för att kunna bestämma det fjärde (ett så kallat överbestämt system). Det är dock inte självklart vilket attribut som vid ett givet ordinationstillfälle ska utelämnas. Samtliga attribut finns därför med i informationsstrukturen och det är istället ordinationsverktygets uppgift att se till att den inbördes konsistensen upprätthålls (i rimlig grad). </w:t>
      </w:r>
    </w:p>
    <w:p w:rsidR="00F23900" w:rsidRPr="00326BFF" w:rsidRDefault="00F23900" w:rsidP="000A54C1">
      <w:r w:rsidRPr="00326BFF">
        <w:object w:dxaOrig="6724" w:dyaOrig="36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3pt;height:136.5pt" o:ole="">
            <v:imagedata r:id="rId16" o:title=""/>
          </v:shape>
          <o:OLEObject Type="Embed" ProgID="Visio.Drawing.11" ShapeID="_x0000_i1025" DrawAspect="Content" ObjectID="_1488615329" r:id="rId17"/>
        </w:object>
      </w:r>
    </w:p>
    <w:p w:rsidR="00F23900" w:rsidRPr="00326BFF" w:rsidRDefault="00F23900" w:rsidP="00145268">
      <w:pPr>
        <w:pStyle w:val="Rubrik3"/>
      </w:pPr>
      <w:bookmarkStart w:id="86" w:name="_Toc413681421"/>
      <w:r w:rsidRPr="00326BFF">
        <w:t>Engångsdosering</w:t>
      </w:r>
      <w:bookmarkEnd w:id="86"/>
    </w:p>
    <w:p w:rsidR="00F23900" w:rsidRPr="00326BFF" w:rsidRDefault="00F23900" w:rsidP="000A54C1">
      <w:r w:rsidRPr="00326BFF">
        <w:t xml:space="preserve">Klassen </w:t>
      </w:r>
      <w:r w:rsidRPr="000A54C1">
        <w:rPr>
          <w:i/>
        </w:rPr>
        <w:t>Engångsdosering</w:t>
      </w:r>
      <w:r w:rsidRPr="00326BFF">
        <w:t xml:space="preserve"> beskriver att intag eller applicering ska ske vid ett enda tillfälle, t.ex. </w:t>
      </w:r>
      <w:r w:rsidRPr="000A54C1">
        <w:t>20 ml engångsdos.</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B43DC9" w:rsidP="000A54C1">
            <w:pPr>
              <w:spacing w:after="0"/>
              <w:rPr>
                <w:rFonts w:ascii="Arial" w:hAnsi="Arial" w:cs="Arial"/>
                <w:b/>
                <w:bCs/>
                <w:color w:val="000000"/>
                <w:sz w:val="20"/>
              </w:rPr>
            </w:pPr>
            <w:r w:rsidRPr="00B43DC9">
              <w:rPr>
                <w:rFonts w:ascii="Arial" w:hAnsi="Arial" w:cs="Arial"/>
                <w:b/>
                <w:bCs/>
                <w:color w:val="000000"/>
                <w:sz w:val="20"/>
              </w:rPr>
              <w:t>Engångsdosering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B43DC9" w:rsidRPr="00326BFF" w:rsidTr="00281D69">
        <w:trPr>
          <w:trHeight w:val="170"/>
        </w:trPr>
        <w:tc>
          <w:tcPr>
            <w:tcW w:w="2073"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dos</w:t>
            </w:r>
          </w:p>
        </w:tc>
        <w:tc>
          <w:tcPr>
            <w:tcW w:w="1681" w:type="dxa"/>
            <w:shd w:val="clear" w:color="auto" w:fill="auto"/>
            <w:hideMark/>
          </w:tcPr>
          <w:p w:rsidR="00B43DC9" w:rsidRPr="00326BFF" w:rsidRDefault="00B43DC9" w:rsidP="000A54C1">
            <w:pPr>
              <w:spacing w:after="0"/>
              <w:rPr>
                <w:color w:val="000000"/>
                <w:sz w:val="20"/>
              </w:rPr>
            </w:pPr>
            <w:r w:rsidRPr="001364FA">
              <w:rPr>
                <w:color w:val="000000"/>
                <w:sz w:val="20"/>
              </w:rPr>
              <w:t>Intervall</w:t>
            </w:r>
          </w:p>
        </w:tc>
        <w:tc>
          <w:tcPr>
            <w:tcW w:w="10416" w:type="dxa"/>
            <w:shd w:val="clear" w:color="auto" w:fill="auto"/>
            <w:hideMark/>
          </w:tcPr>
          <w:p w:rsidR="00B43DC9" w:rsidRPr="00B43DC9" w:rsidRDefault="00B43DC9" w:rsidP="000A54C1">
            <w:pPr>
              <w:spacing w:after="0"/>
              <w:rPr>
                <w:color w:val="000000"/>
                <w:sz w:val="20"/>
              </w:rPr>
            </w:pPr>
            <w:r w:rsidRPr="00B43DC9">
              <w:rPr>
                <w:color w:val="000000"/>
                <w:sz w:val="20"/>
              </w:rPr>
              <w:t>den mängd läkemedel som ska intas eller appliceras, t.ex. 20 ml</w:t>
            </w:r>
          </w:p>
        </w:tc>
        <w:tc>
          <w:tcPr>
            <w:tcW w:w="729" w:type="dxa"/>
            <w:shd w:val="clear" w:color="auto" w:fill="auto"/>
            <w:hideMark/>
          </w:tcPr>
          <w:p w:rsidR="00B43DC9" w:rsidRPr="00326BFF" w:rsidRDefault="00B43DC9" w:rsidP="000A54C1">
            <w:pPr>
              <w:spacing w:after="0"/>
              <w:jc w:val="right"/>
              <w:rPr>
                <w:color w:val="000000"/>
                <w:sz w:val="20"/>
              </w:rPr>
            </w:pPr>
            <w:r>
              <w:rPr>
                <w:color w:val="000000"/>
                <w:sz w:val="20"/>
              </w:rPr>
              <w:t>1</w:t>
            </w:r>
            <w:proofErr w:type="gramStart"/>
            <w:r>
              <w:rPr>
                <w:color w:val="000000"/>
                <w:sz w:val="20"/>
              </w:rPr>
              <w:t>..</w:t>
            </w:r>
            <w:proofErr w:type="gramEnd"/>
            <w:r>
              <w:rPr>
                <w:color w:val="000000"/>
                <w:sz w:val="20"/>
              </w:rPr>
              <w:t>1</w:t>
            </w:r>
          </w:p>
        </w:tc>
      </w:tr>
      <w:tr w:rsidR="00B43DC9" w:rsidRPr="00326BFF" w:rsidTr="00281D69">
        <w:trPr>
          <w:trHeight w:val="170"/>
        </w:trPr>
        <w:tc>
          <w:tcPr>
            <w:tcW w:w="2073"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tid</w:t>
            </w:r>
          </w:p>
        </w:tc>
        <w:tc>
          <w:tcPr>
            <w:tcW w:w="1681" w:type="dxa"/>
            <w:shd w:val="clear" w:color="auto" w:fill="auto"/>
            <w:hideMark/>
          </w:tcPr>
          <w:p w:rsidR="00B43DC9" w:rsidRPr="00326BFF" w:rsidRDefault="00B43DC9" w:rsidP="000A54C1">
            <w:pPr>
              <w:spacing w:after="0"/>
              <w:rPr>
                <w:color w:val="000000"/>
                <w:sz w:val="20"/>
              </w:rPr>
            </w:pPr>
            <w:r w:rsidRPr="00B43DC9">
              <w:rPr>
                <w:color w:val="000000"/>
                <w:sz w:val="20"/>
              </w:rPr>
              <w:t>Tidpunkt</w:t>
            </w:r>
          </w:p>
        </w:tc>
        <w:tc>
          <w:tcPr>
            <w:tcW w:w="10416" w:type="dxa"/>
            <w:shd w:val="clear" w:color="auto" w:fill="auto"/>
            <w:hideMark/>
          </w:tcPr>
          <w:p w:rsidR="00B43DC9" w:rsidRPr="00B43DC9" w:rsidRDefault="00B43DC9" w:rsidP="000A54C1">
            <w:pPr>
              <w:spacing w:after="0"/>
              <w:rPr>
                <w:color w:val="000000"/>
                <w:sz w:val="20"/>
              </w:rPr>
            </w:pPr>
            <w:proofErr w:type="gramStart"/>
            <w:r w:rsidRPr="00B43DC9">
              <w:rPr>
                <w:color w:val="000000"/>
                <w:sz w:val="20"/>
              </w:rPr>
              <w:t>den tid eller det tillfälle under dygnet när läkemedlet ska  intas eller appliceras.</w:t>
            </w:r>
            <w:proofErr w:type="gramEnd"/>
          </w:p>
          <w:p w:rsidR="00B43DC9" w:rsidRPr="00B43DC9" w:rsidRDefault="00B43DC9" w:rsidP="000A54C1">
            <w:pPr>
              <w:spacing w:after="0"/>
              <w:rPr>
                <w:color w:val="000000"/>
                <w:sz w:val="20"/>
              </w:rPr>
            </w:pPr>
            <w:r w:rsidRPr="00B43DC9">
              <w:rPr>
                <w:color w:val="000000"/>
                <w:sz w:val="20"/>
              </w:rPr>
              <w:t>Tidpunkt kan anges som en specifik dag, (datum, veckodag eller antal dagar från Doseringsstegets början) eller som ett tillfälle eller klockslag inom dygnet eller som en kombination av dessa.</w:t>
            </w:r>
          </w:p>
          <w:p w:rsidR="00B43DC9" w:rsidRPr="00B43DC9" w:rsidRDefault="00B43DC9" w:rsidP="000A54C1">
            <w:pPr>
              <w:spacing w:after="0"/>
              <w:rPr>
                <w:color w:val="000000"/>
                <w:sz w:val="20"/>
              </w:rPr>
            </w:pPr>
            <w:r w:rsidRPr="00B43DC9">
              <w:rPr>
                <w:color w:val="000000"/>
                <w:sz w:val="20"/>
              </w:rPr>
              <w:t>Om tid utelämnas tolkas det som "omgående".</w:t>
            </w:r>
          </w:p>
        </w:tc>
        <w:tc>
          <w:tcPr>
            <w:tcW w:w="729" w:type="dxa"/>
            <w:shd w:val="clear" w:color="auto" w:fill="auto"/>
            <w:hideMark/>
          </w:tcPr>
          <w:p w:rsidR="00B43DC9" w:rsidRPr="00326BFF" w:rsidRDefault="00B43DC9" w:rsidP="000A54C1">
            <w:pPr>
              <w:spacing w:after="0"/>
              <w:jc w:val="right"/>
              <w:rPr>
                <w:color w:val="000000"/>
                <w:sz w:val="20"/>
              </w:rPr>
            </w:pPr>
            <w:r>
              <w:rPr>
                <w:color w:val="000000"/>
                <w:sz w:val="20"/>
              </w:rPr>
              <w:t>0</w:t>
            </w:r>
            <w:proofErr w:type="gramStart"/>
            <w:r>
              <w:rPr>
                <w:color w:val="000000"/>
                <w:sz w:val="20"/>
              </w:rPr>
              <w:t>..</w:t>
            </w:r>
            <w:proofErr w:type="gramEnd"/>
            <w:r>
              <w:rPr>
                <w:color w:val="000000"/>
                <w:sz w:val="20"/>
              </w:rPr>
              <w:t>1</w:t>
            </w:r>
          </w:p>
        </w:tc>
      </w:tr>
    </w:tbl>
    <w:p w:rsidR="00F23900" w:rsidRPr="00326BFF" w:rsidRDefault="00F23900" w:rsidP="000A54C1"/>
    <w:p w:rsidR="00F23900" w:rsidRPr="00326BFF" w:rsidRDefault="00F23900" w:rsidP="000A54C1">
      <w:r w:rsidRPr="00326BFF">
        <w:t xml:space="preserve">Notera att behandlingstiden (i klassen </w:t>
      </w:r>
      <w:r w:rsidRPr="00B43DC9">
        <w:rPr>
          <w:i/>
        </w:rPr>
        <w:t>Doseringssteg</w:t>
      </w:r>
      <w:r w:rsidRPr="00326BFF">
        <w:t xml:space="preserve">) saknar relevans vid </w:t>
      </w:r>
      <w:r w:rsidRPr="000A54C1">
        <w:rPr>
          <w:i/>
        </w:rPr>
        <w:t>Engångsdosering</w:t>
      </w:r>
      <w:r w:rsidRPr="00326BFF">
        <w:t>.</w:t>
      </w:r>
    </w:p>
    <w:p w:rsidR="00F23900" w:rsidRPr="00326BFF" w:rsidRDefault="00F23900" w:rsidP="00145268">
      <w:pPr>
        <w:pStyle w:val="Rubrik3"/>
      </w:pPr>
      <w:bookmarkStart w:id="87" w:name="_Toc413681422"/>
      <w:r w:rsidRPr="00326BFF">
        <w:t>Fritextdosering</w:t>
      </w:r>
      <w:bookmarkEnd w:id="87"/>
    </w:p>
    <w:p w:rsidR="00F23900" w:rsidRPr="000A54C1" w:rsidRDefault="00F23900" w:rsidP="000A54C1">
      <w:r w:rsidRPr="00326BFF">
        <w:t xml:space="preserve">I klassen </w:t>
      </w:r>
      <w:r w:rsidRPr="000A54C1">
        <w:rPr>
          <w:i/>
        </w:rPr>
        <w:t>Fritextdosering</w:t>
      </w:r>
      <w:r w:rsidRPr="00326BFF">
        <w:t xml:space="preserve"> beskrivs en dosering i klartext. Denna </w:t>
      </w:r>
      <w:r w:rsidRPr="000A54C1">
        <w:rPr>
          <w:i/>
        </w:rPr>
        <w:t>Doseringstyp</w:t>
      </w:r>
      <w:r w:rsidRPr="00326BFF">
        <w:t xml:space="preserve"> används för de fall då doseringen är för komplex eller av andra skäl inte kan anges inom ramen för någon av de andra </w:t>
      </w:r>
      <w:r w:rsidR="000A54C1" w:rsidRPr="00326BFF">
        <w:t>doseringstyperna</w:t>
      </w:r>
      <w:r w:rsidRPr="00326BFF">
        <w:t xml:space="preserve">. Ett exempel är dosering av blodförtunnande medel som ofta sker </w:t>
      </w:r>
      <w:r w:rsidRPr="000A54C1">
        <w:t>"enligt särskild ordination".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B43DC9" w:rsidP="000A54C1">
            <w:pPr>
              <w:spacing w:after="0"/>
              <w:rPr>
                <w:rFonts w:ascii="Arial" w:hAnsi="Arial" w:cs="Arial"/>
                <w:b/>
                <w:bCs/>
                <w:color w:val="000000"/>
                <w:sz w:val="20"/>
              </w:rPr>
            </w:pPr>
            <w:r w:rsidRPr="00B43DC9">
              <w:rPr>
                <w:rFonts w:ascii="Arial" w:hAnsi="Arial" w:cs="Arial"/>
                <w:b/>
                <w:bCs/>
                <w:color w:val="000000"/>
                <w:sz w:val="20"/>
              </w:rPr>
              <w:t>Fritextdosering</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lastRenderedPageBreak/>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CF5375" w:rsidRPr="00326BFF" w:rsidTr="00281D69">
        <w:trPr>
          <w:trHeight w:val="170"/>
        </w:trPr>
        <w:tc>
          <w:tcPr>
            <w:tcW w:w="2073" w:type="dxa"/>
            <w:shd w:val="clear" w:color="auto" w:fill="auto"/>
            <w:hideMark/>
          </w:tcPr>
          <w:p w:rsidR="00CF5375" w:rsidRPr="00326BFF" w:rsidRDefault="00B43DC9" w:rsidP="000A54C1">
            <w:pPr>
              <w:spacing w:after="0"/>
              <w:rPr>
                <w:i/>
                <w:iCs/>
                <w:color w:val="000000"/>
                <w:sz w:val="20"/>
              </w:rPr>
            </w:pPr>
            <w:r w:rsidRPr="00B43DC9">
              <w:rPr>
                <w:i/>
                <w:iCs/>
                <w:color w:val="000000"/>
                <w:sz w:val="20"/>
              </w:rPr>
              <w:t>fritextdosering</w:t>
            </w:r>
          </w:p>
        </w:tc>
        <w:tc>
          <w:tcPr>
            <w:tcW w:w="1681" w:type="dxa"/>
            <w:shd w:val="clear" w:color="auto" w:fill="auto"/>
            <w:hideMark/>
          </w:tcPr>
          <w:p w:rsidR="00CF5375" w:rsidRPr="00326BFF" w:rsidRDefault="00B43DC9" w:rsidP="000A54C1">
            <w:pPr>
              <w:spacing w:after="0"/>
              <w:rPr>
                <w:color w:val="000000"/>
                <w:sz w:val="20"/>
              </w:rPr>
            </w:pPr>
            <w:r>
              <w:rPr>
                <w:color w:val="000000"/>
                <w:sz w:val="20"/>
              </w:rPr>
              <w:t>string</w:t>
            </w:r>
          </w:p>
        </w:tc>
        <w:tc>
          <w:tcPr>
            <w:tcW w:w="10416" w:type="dxa"/>
            <w:shd w:val="clear" w:color="auto" w:fill="auto"/>
            <w:hideMark/>
          </w:tcPr>
          <w:p w:rsidR="00CF5375" w:rsidRPr="00326BFF" w:rsidRDefault="00B43DC9" w:rsidP="000A54C1">
            <w:pPr>
              <w:pStyle w:val="TableContent"/>
              <w:rPr>
                <w:rFonts w:ascii="Times New Roman" w:hAnsi="Times New Roman"/>
                <w:lang w:val="sv-SE"/>
              </w:rPr>
            </w:pPr>
            <w:r w:rsidRPr="00B43DC9">
              <w:rPr>
                <w:rFonts w:ascii="Times New Roman" w:hAnsi="Times New Roman"/>
                <w:lang w:val="sv-SE"/>
              </w:rPr>
              <w:t>Dosering angiven i klartext.</w:t>
            </w:r>
          </w:p>
        </w:tc>
        <w:tc>
          <w:tcPr>
            <w:tcW w:w="729" w:type="dxa"/>
            <w:shd w:val="clear" w:color="auto" w:fill="auto"/>
            <w:hideMark/>
          </w:tcPr>
          <w:p w:rsidR="00CF5375" w:rsidRPr="00326BFF" w:rsidRDefault="00B43DC9" w:rsidP="000A54C1">
            <w:pPr>
              <w:spacing w:after="0"/>
              <w:jc w:val="right"/>
              <w:rPr>
                <w:color w:val="000000"/>
                <w:sz w:val="20"/>
              </w:rPr>
            </w:pPr>
            <w:r>
              <w:rPr>
                <w:color w:val="000000"/>
                <w:sz w:val="20"/>
              </w:rPr>
              <w:t>1</w:t>
            </w:r>
          </w:p>
        </w:tc>
      </w:tr>
    </w:tbl>
    <w:p w:rsidR="000A54C1" w:rsidRDefault="000A54C1" w:rsidP="000A54C1"/>
    <w:p w:rsidR="00F23900" w:rsidRPr="00326BFF" w:rsidRDefault="00F23900" w:rsidP="000A54C1">
      <w:r w:rsidRPr="00326BFF">
        <w:t xml:space="preserve">Notera att all den information som utgör hela Doseringssteget inte behöver inrymmas i attributet text. Attributen </w:t>
      </w:r>
      <w:r w:rsidRPr="000A54C1">
        <w:rPr>
          <w:i/>
        </w:rPr>
        <w:t>doseringsenhet</w:t>
      </w:r>
      <w:r w:rsidRPr="00326BFF">
        <w:t xml:space="preserve"> och </w:t>
      </w:r>
      <w:r w:rsidRPr="000A54C1">
        <w:rPr>
          <w:i/>
        </w:rPr>
        <w:t>behandlingstid</w:t>
      </w:r>
      <w:r w:rsidRPr="00326BFF">
        <w:t xml:space="preserve">, som ingår i klassen </w:t>
      </w:r>
      <w:r w:rsidRPr="000A54C1">
        <w:rPr>
          <w:i/>
        </w:rPr>
        <w:t>Doseringssteg</w:t>
      </w:r>
      <w:r w:rsidRPr="00326BFF">
        <w:t>, kan innehålla en del av den fullständiga informationen.</w:t>
      </w:r>
    </w:p>
    <w:p w:rsidR="00F23900" w:rsidRPr="00326BFF" w:rsidRDefault="00F23900" w:rsidP="00145268">
      <w:pPr>
        <w:pStyle w:val="Rubrik3"/>
      </w:pPr>
      <w:bookmarkStart w:id="88" w:name="_Toc413681423"/>
      <w:r w:rsidRPr="00326BFF">
        <w:t>Doseringstillfälle</w:t>
      </w:r>
      <w:bookmarkEnd w:id="88"/>
    </w:p>
    <w:p w:rsidR="00F23900" w:rsidRPr="000A54C1" w:rsidRDefault="00F23900" w:rsidP="000A54C1">
      <w:r w:rsidRPr="00326BFF">
        <w:t xml:space="preserve">Klassen </w:t>
      </w:r>
      <w:r w:rsidRPr="000A54C1">
        <w:rPr>
          <w:i/>
        </w:rPr>
        <w:t>Doseringstillfälle</w:t>
      </w:r>
      <w:r w:rsidRPr="00326BFF">
        <w:t xml:space="preserve"> anger den mängd av läkemedlet som ska intas eller appliceras vid en viss tidpunkt eller händelse inom dygnet, t.ex. "</w:t>
      </w:r>
      <w:r w:rsidRPr="000A54C1">
        <w:t>2 tabletter kl 14:30" eller "1 tablett till natten".</w:t>
      </w:r>
    </w:p>
    <w:tbl>
      <w:tblPr>
        <w:tblW w:w="14899"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2073"/>
        <w:gridCol w:w="1681"/>
        <w:gridCol w:w="10416"/>
        <w:gridCol w:w="729"/>
      </w:tblGrid>
      <w:tr w:rsidR="00CF5375" w:rsidRPr="00326BFF" w:rsidTr="00281D69">
        <w:trPr>
          <w:trHeight w:val="170"/>
        </w:trPr>
        <w:tc>
          <w:tcPr>
            <w:tcW w:w="14899" w:type="dxa"/>
            <w:gridSpan w:val="4"/>
            <w:shd w:val="clear" w:color="auto" w:fill="auto"/>
            <w:hideMark/>
          </w:tcPr>
          <w:p w:rsidR="00CF5375" w:rsidRPr="00326BFF" w:rsidRDefault="00B43DC9" w:rsidP="000A54C1">
            <w:pPr>
              <w:spacing w:after="0"/>
              <w:rPr>
                <w:rFonts w:ascii="Arial" w:hAnsi="Arial" w:cs="Arial"/>
                <w:b/>
                <w:bCs/>
                <w:color w:val="000000"/>
                <w:sz w:val="20"/>
              </w:rPr>
            </w:pPr>
            <w:r w:rsidRPr="00B43DC9">
              <w:rPr>
                <w:rFonts w:ascii="Arial" w:hAnsi="Arial" w:cs="Arial"/>
                <w:b/>
                <w:bCs/>
                <w:color w:val="000000"/>
                <w:sz w:val="20"/>
              </w:rPr>
              <w:t>Doseringstillfälle</w:t>
            </w:r>
          </w:p>
        </w:tc>
      </w:tr>
      <w:tr w:rsidR="00CF5375" w:rsidRPr="00326BFF" w:rsidTr="00281D69">
        <w:trPr>
          <w:trHeight w:val="170"/>
        </w:trPr>
        <w:tc>
          <w:tcPr>
            <w:tcW w:w="2073"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Attribut</w:t>
            </w:r>
            <w:r w:rsidR="00333268">
              <w:rPr>
                <w:rFonts w:ascii="Arial" w:hAnsi="Arial" w:cs="Arial"/>
                <w:b/>
                <w:bCs/>
                <w:color w:val="000000"/>
                <w:sz w:val="20"/>
              </w:rPr>
              <w:t>.</w:t>
            </w:r>
          </w:p>
        </w:tc>
        <w:tc>
          <w:tcPr>
            <w:tcW w:w="1681"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Datatyp</w:t>
            </w:r>
          </w:p>
        </w:tc>
        <w:tc>
          <w:tcPr>
            <w:tcW w:w="10416" w:type="dxa"/>
            <w:shd w:val="clear" w:color="auto" w:fill="auto"/>
            <w:hideMark/>
          </w:tcPr>
          <w:p w:rsidR="00CF5375" w:rsidRPr="00326BFF" w:rsidRDefault="00CF5375" w:rsidP="000A54C1">
            <w:pPr>
              <w:spacing w:after="0"/>
              <w:rPr>
                <w:rFonts w:ascii="Arial" w:hAnsi="Arial" w:cs="Arial"/>
                <w:b/>
                <w:bCs/>
                <w:color w:val="000000"/>
                <w:sz w:val="20"/>
              </w:rPr>
            </w:pPr>
            <w:r w:rsidRPr="00326BFF">
              <w:rPr>
                <w:rFonts w:ascii="Arial" w:hAnsi="Arial" w:cs="Arial"/>
                <w:b/>
                <w:bCs/>
                <w:color w:val="000000"/>
                <w:sz w:val="20"/>
              </w:rPr>
              <w:t>Beskrivning</w:t>
            </w:r>
          </w:p>
        </w:tc>
        <w:tc>
          <w:tcPr>
            <w:tcW w:w="729" w:type="dxa"/>
            <w:shd w:val="clear" w:color="auto" w:fill="auto"/>
            <w:hideMark/>
          </w:tcPr>
          <w:p w:rsidR="00CF5375" w:rsidRPr="00326BFF" w:rsidRDefault="00CF5375" w:rsidP="000A54C1">
            <w:pPr>
              <w:spacing w:after="0"/>
              <w:jc w:val="right"/>
              <w:rPr>
                <w:rFonts w:ascii="Arial" w:hAnsi="Arial" w:cs="Arial"/>
                <w:b/>
                <w:bCs/>
                <w:color w:val="000000"/>
                <w:sz w:val="20"/>
              </w:rPr>
            </w:pPr>
            <w:proofErr w:type="spellStart"/>
            <w:r w:rsidRPr="00326BFF">
              <w:rPr>
                <w:rFonts w:ascii="Arial" w:hAnsi="Arial" w:cs="Arial"/>
                <w:b/>
                <w:bCs/>
                <w:color w:val="000000"/>
                <w:sz w:val="20"/>
              </w:rPr>
              <w:t>Multip</w:t>
            </w:r>
            <w:proofErr w:type="spellEnd"/>
          </w:p>
        </w:tc>
      </w:tr>
      <w:tr w:rsidR="00B43DC9" w:rsidRPr="00326BFF" w:rsidTr="00281D69">
        <w:trPr>
          <w:trHeight w:val="170"/>
        </w:trPr>
        <w:tc>
          <w:tcPr>
            <w:tcW w:w="2073"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dos</w:t>
            </w:r>
          </w:p>
        </w:tc>
        <w:tc>
          <w:tcPr>
            <w:tcW w:w="1681" w:type="dxa"/>
            <w:shd w:val="clear" w:color="auto" w:fill="auto"/>
            <w:hideMark/>
          </w:tcPr>
          <w:p w:rsidR="00B43DC9" w:rsidRPr="00326BFF" w:rsidRDefault="00B43DC9" w:rsidP="000A54C1">
            <w:pPr>
              <w:spacing w:after="0"/>
              <w:rPr>
                <w:color w:val="000000"/>
                <w:sz w:val="20"/>
              </w:rPr>
            </w:pPr>
            <w:r w:rsidRPr="001364FA">
              <w:rPr>
                <w:color w:val="000000"/>
                <w:sz w:val="20"/>
              </w:rPr>
              <w:t>Intervall</w:t>
            </w:r>
          </w:p>
        </w:tc>
        <w:tc>
          <w:tcPr>
            <w:tcW w:w="10416"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den mängd läkemedel som ska intas eller appliceras</w:t>
            </w:r>
          </w:p>
        </w:tc>
        <w:tc>
          <w:tcPr>
            <w:tcW w:w="729" w:type="dxa"/>
            <w:shd w:val="clear" w:color="auto" w:fill="auto"/>
            <w:hideMark/>
          </w:tcPr>
          <w:p w:rsidR="00B43DC9" w:rsidRPr="00326BFF" w:rsidRDefault="00B43DC9" w:rsidP="000A54C1">
            <w:pPr>
              <w:spacing w:after="0"/>
              <w:jc w:val="right"/>
              <w:rPr>
                <w:color w:val="000000"/>
                <w:sz w:val="20"/>
              </w:rPr>
            </w:pPr>
            <w:r>
              <w:rPr>
                <w:color w:val="000000"/>
                <w:sz w:val="20"/>
              </w:rPr>
              <w:t>1</w:t>
            </w:r>
          </w:p>
        </w:tc>
      </w:tr>
      <w:tr w:rsidR="00B43DC9" w:rsidRPr="00326BFF" w:rsidTr="00281D69">
        <w:trPr>
          <w:trHeight w:val="170"/>
        </w:trPr>
        <w:tc>
          <w:tcPr>
            <w:tcW w:w="2073"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tid</w:t>
            </w:r>
          </w:p>
        </w:tc>
        <w:tc>
          <w:tcPr>
            <w:tcW w:w="1681" w:type="dxa"/>
            <w:shd w:val="clear" w:color="auto" w:fill="auto"/>
            <w:hideMark/>
          </w:tcPr>
          <w:p w:rsidR="00B43DC9" w:rsidRPr="00326BFF" w:rsidRDefault="00B43DC9" w:rsidP="000A54C1">
            <w:pPr>
              <w:spacing w:after="0"/>
              <w:rPr>
                <w:color w:val="000000"/>
                <w:sz w:val="20"/>
              </w:rPr>
            </w:pPr>
            <w:proofErr w:type="spellStart"/>
            <w:r w:rsidRPr="00B43DC9">
              <w:rPr>
                <w:color w:val="000000"/>
                <w:sz w:val="20"/>
              </w:rPr>
              <w:t>TidInomDygnet</w:t>
            </w:r>
            <w:proofErr w:type="spellEnd"/>
          </w:p>
        </w:tc>
        <w:tc>
          <w:tcPr>
            <w:tcW w:w="10416" w:type="dxa"/>
            <w:shd w:val="clear" w:color="auto" w:fill="auto"/>
            <w:hideMark/>
          </w:tcPr>
          <w:p w:rsidR="00B43DC9" w:rsidRPr="00326BFF" w:rsidRDefault="00B43DC9" w:rsidP="000A54C1">
            <w:pPr>
              <w:rPr>
                <w:rFonts w:ascii="Arial" w:eastAsia="Arial Unicode MS" w:hAnsi="Arial"/>
                <w:color w:val="000000"/>
                <w:sz w:val="18"/>
              </w:rPr>
            </w:pPr>
            <w:r w:rsidRPr="00326BFF">
              <w:rPr>
                <w:rFonts w:ascii="Arial" w:eastAsia="Arial Unicode MS" w:hAnsi="Arial"/>
                <w:color w:val="000000"/>
                <w:sz w:val="18"/>
              </w:rPr>
              <w:t>den tid eller det tillfälle under dygnet när läkemedlet ska intas eller appliceras</w:t>
            </w:r>
          </w:p>
        </w:tc>
        <w:tc>
          <w:tcPr>
            <w:tcW w:w="729" w:type="dxa"/>
            <w:shd w:val="clear" w:color="auto" w:fill="auto"/>
            <w:hideMark/>
          </w:tcPr>
          <w:p w:rsidR="00B43DC9" w:rsidRPr="00326BFF" w:rsidRDefault="00B43DC9" w:rsidP="000A54C1">
            <w:pPr>
              <w:spacing w:after="0"/>
              <w:jc w:val="right"/>
              <w:rPr>
                <w:color w:val="000000"/>
                <w:sz w:val="20"/>
              </w:rPr>
            </w:pPr>
            <w:r>
              <w:rPr>
                <w:color w:val="000000"/>
                <w:sz w:val="20"/>
              </w:rPr>
              <w:t>1</w:t>
            </w:r>
          </w:p>
        </w:tc>
      </w:tr>
      <w:tr w:rsidR="00B43DC9" w:rsidRPr="00326BFF" w:rsidTr="00281D69">
        <w:trPr>
          <w:trHeight w:val="170"/>
        </w:trPr>
        <w:tc>
          <w:tcPr>
            <w:tcW w:w="2073" w:type="dxa"/>
            <w:shd w:val="clear" w:color="auto" w:fill="auto"/>
            <w:hideMark/>
          </w:tcPr>
          <w:p w:rsidR="00B43DC9" w:rsidRPr="00326BFF" w:rsidRDefault="00B43DC9" w:rsidP="000A54C1">
            <w:pPr>
              <w:rPr>
                <w:rFonts w:eastAsia="Arial Unicode MS"/>
                <w:i/>
                <w:sz w:val="20"/>
              </w:rPr>
            </w:pPr>
            <w:proofErr w:type="spellStart"/>
            <w:r w:rsidRPr="00B43DC9">
              <w:rPr>
                <w:rFonts w:eastAsia="Arial Unicode MS"/>
                <w:i/>
                <w:sz w:val="20"/>
              </w:rPr>
              <w:t>dagIPeriod</w:t>
            </w:r>
            <w:proofErr w:type="spellEnd"/>
          </w:p>
        </w:tc>
        <w:tc>
          <w:tcPr>
            <w:tcW w:w="1681" w:type="dxa"/>
            <w:shd w:val="clear" w:color="auto" w:fill="auto"/>
            <w:hideMark/>
          </w:tcPr>
          <w:p w:rsidR="00B43DC9" w:rsidRPr="00326BFF" w:rsidRDefault="00B43DC9" w:rsidP="000A54C1">
            <w:pPr>
              <w:spacing w:after="0"/>
              <w:rPr>
                <w:color w:val="000000"/>
                <w:sz w:val="20"/>
              </w:rPr>
            </w:pPr>
            <w:proofErr w:type="spellStart"/>
            <w:proofErr w:type="gramStart"/>
            <w:r>
              <w:rPr>
                <w:color w:val="000000"/>
                <w:sz w:val="20"/>
              </w:rPr>
              <w:t>int</w:t>
            </w:r>
            <w:proofErr w:type="spellEnd"/>
            <w:proofErr w:type="gramEnd"/>
          </w:p>
        </w:tc>
        <w:tc>
          <w:tcPr>
            <w:tcW w:w="10416" w:type="dxa"/>
            <w:shd w:val="clear" w:color="auto" w:fill="auto"/>
            <w:hideMark/>
          </w:tcPr>
          <w:p w:rsidR="00B43DC9" w:rsidRPr="00326BFF" w:rsidRDefault="00B43DC9" w:rsidP="000A54C1">
            <w:pPr>
              <w:spacing w:after="0"/>
              <w:rPr>
                <w:sz w:val="20"/>
                <w:lang w:eastAsia="en-US"/>
              </w:rPr>
            </w:pPr>
            <w:r w:rsidRPr="00326BFF">
              <w:rPr>
                <w:sz w:val="20"/>
                <w:lang w:eastAsia="en-US"/>
              </w:rPr>
              <w:t xml:space="preserve">Dag i perioden när intag skall ske. </w:t>
            </w:r>
          </w:p>
          <w:p w:rsidR="00B43DC9" w:rsidRPr="00326BFF" w:rsidRDefault="00B43DC9" w:rsidP="000A54C1">
            <w:pPr>
              <w:spacing w:after="0"/>
              <w:rPr>
                <w:sz w:val="20"/>
                <w:lang w:eastAsia="en-US"/>
              </w:rPr>
            </w:pPr>
            <w:r w:rsidRPr="00326BFF">
              <w:rPr>
                <w:sz w:val="20"/>
                <w:lang w:eastAsia="en-US"/>
              </w:rPr>
              <w:t xml:space="preserve">Exempel: </w:t>
            </w:r>
          </w:p>
          <w:p w:rsidR="00B43DC9" w:rsidRPr="00326BFF" w:rsidRDefault="00B43DC9" w:rsidP="000A54C1">
            <w:pPr>
              <w:spacing w:after="0"/>
              <w:rPr>
                <w:sz w:val="20"/>
                <w:lang w:eastAsia="en-US"/>
              </w:rPr>
            </w:pPr>
            <w:r w:rsidRPr="00326BFF">
              <w:rPr>
                <w:sz w:val="20"/>
                <w:lang w:eastAsia="en-US"/>
              </w:rPr>
              <w:t xml:space="preserve">Intag ska ske varje måndag och onsdag och startdatum är på en måndag. </w:t>
            </w:r>
          </w:p>
          <w:p w:rsidR="00B43DC9" w:rsidRPr="00326BFF" w:rsidRDefault="00B43DC9" w:rsidP="000A54C1">
            <w:pPr>
              <w:spacing w:after="0"/>
              <w:rPr>
                <w:sz w:val="20"/>
                <w:lang w:eastAsia="en-US"/>
              </w:rPr>
            </w:pPr>
          </w:p>
          <w:p w:rsidR="00B43DC9" w:rsidRPr="00326BFF" w:rsidRDefault="00B43DC9" w:rsidP="000A54C1">
            <w:pPr>
              <w:spacing w:after="0"/>
              <w:rPr>
                <w:sz w:val="20"/>
                <w:lang w:eastAsia="en-US"/>
              </w:rPr>
            </w:pPr>
            <w:r w:rsidRPr="00326BFF">
              <w:rPr>
                <w:sz w:val="20"/>
                <w:lang w:eastAsia="en-US"/>
              </w:rPr>
              <w:t xml:space="preserve">Måndag </w:t>
            </w:r>
          </w:p>
          <w:p w:rsidR="00B43DC9" w:rsidRPr="00326BFF" w:rsidRDefault="00B43DC9" w:rsidP="000A54C1">
            <w:pPr>
              <w:spacing w:after="0"/>
              <w:rPr>
                <w:sz w:val="20"/>
                <w:lang w:eastAsia="en-US"/>
              </w:rPr>
            </w:pPr>
            <w:r w:rsidRPr="00326BFF">
              <w:rPr>
                <w:sz w:val="20"/>
                <w:lang w:eastAsia="en-US"/>
              </w:rPr>
              <w:t xml:space="preserve">Insättningsdatum = 2010-01-01 </w:t>
            </w:r>
          </w:p>
          <w:p w:rsidR="00B43DC9" w:rsidRPr="00326BFF" w:rsidRDefault="00B43DC9" w:rsidP="000A54C1">
            <w:pPr>
              <w:spacing w:after="0"/>
              <w:rPr>
                <w:sz w:val="20"/>
                <w:lang w:eastAsia="en-US"/>
              </w:rPr>
            </w:pPr>
            <w:r w:rsidRPr="00326BFF">
              <w:rPr>
                <w:sz w:val="20"/>
                <w:lang w:eastAsia="en-US"/>
              </w:rPr>
              <w:t xml:space="preserve">Periodlängd = 7 </w:t>
            </w:r>
          </w:p>
          <w:p w:rsidR="00B43DC9" w:rsidRPr="00326BFF" w:rsidRDefault="00B43DC9" w:rsidP="000A54C1">
            <w:pPr>
              <w:spacing w:after="0"/>
              <w:rPr>
                <w:sz w:val="20"/>
                <w:lang w:eastAsia="en-US"/>
              </w:rPr>
            </w:pPr>
            <w:r w:rsidRPr="00326BFF">
              <w:rPr>
                <w:sz w:val="20"/>
                <w:lang w:eastAsia="en-US"/>
              </w:rPr>
              <w:t xml:space="preserve">Dag i period = 1 </w:t>
            </w:r>
          </w:p>
          <w:p w:rsidR="00B43DC9" w:rsidRPr="00326BFF" w:rsidRDefault="00B43DC9" w:rsidP="000A54C1">
            <w:pPr>
              <w:spacing w:after="0"/>
              <w:rPr>
                <w:sz w:val="20"/>
                <w:lang w:eastAsia="en-US"/>
              </w:rPr>
            </w:pPr>
          </w:p>
          <w:p w:rsidR="00B43DC9" w:rsidRPr="00326BFF" w:rsidRDefault="00B43DC9" w:rsidP="000A54C1">
            <w:pPr>
              <w:spacing w:after="0"/>
              <w:rPr>
                <w:sz w:val="20"/>
                <w:lang w:eastAsia="en-US"/>
              </w:rPr>
            </w:pPr>
            <w:r w:rsidRPr="00326BFF">
              <w:rPr>
                <w:sz w:val="20"/>
                <w:lang w:eastAsia="en-US"/>
              </w:rPr>
              <w:t xml:space="preserve">Onsdag </w:t>
            </w:r>
          </w:p>
          <w:p w:rsidR="00B43DC9" w:rsidRPr="00326BFF" w:rsidRDefault="00B43DC9" w:rsidP="000A54C1">
            <w:pPr>
              <w:spacing w:after="0"/>
              <w:rPr>
                <w:sz w:val="20"/>
                <w:lang w:eastAsia="en-US"/>
              </w:rPr>
            </w:pPr>
            <w:r w:rsidRPr="00326BFF">
              <w:rPr>
                <w:sz w:val="20"/>
                <w:lang w:eastAsia="en-US"/>
              </w:rPr>
              <w:t xml:space="preserve">Insättningsdatum = 2010-01-01 </w:t>
            </w:r>
          </w:p>
          <w:p w:rsidR="00B43DC9" w:rsidRPr="00326BFF" w:rsidRDefault="00B43DC9" w:rsidP="000A54C1">
            <w:pPr>
              <w:spacing w:after="0"/>
              <w:rPr>
                <w:sz w:val="20"/>
                <w:lang w:eastAsia="en-US"/>
              </w:rPr>
            </w:pPr>
            <w:r w:rsidRPr="00326BFF">
              <w:rPr>
                <w:sz w:val="20"/>
                <w:lang w:eastAsia="en-US"/>
              </w:rPr>
              <w:t xml:space="preserve">Periodlängd = 7 </w:t>
            </w:r>
          </w:p>
          <w:p w:rsidR="00B43DC9" w:rsidRPr="00326BFF" w:rsidRDefault="00B43DC9" w:rsidP="000A54C1">
            <w:pPr>
              <w:spacing w:after="0"/>
              <w:rPr>
                <w:sz w:val="20"/>
                <w:lang w:eastAsia="en-US"/>
              </w:rPr>
            </w:pPr>
            <w:r w:rsidRPr="00326BFF">
              <w:rPr>
                <w:sz w:val="20"/>
                <w:lang w:eastAsia="en-US"/>
              </w:rPr>
              <w:t xml:space="preserve">Dag i period = 3 </w:t>
            </w:r>
          </w:p>
          <w:p w:rsidR="00B43DC9" w:rsidRPr="00326BFF" w:rsidRDefault="00B43DC9" w:rsidP="000A54C1">
            <w:pPr>
              <w:spacing w:after="0"/>
              <w:rPr>
                <w:sz w:val="20"/>
                <w:lang w:eastAsia="en-US"/>
              </w:rPr>
            </w:pPr>
          </w:p>
          <w:p w:rsidR="00B43DC9" w:rsidRPr="00B43DC9" w:rsidRDefault="00B43DC9" w:rsidP="000A54C1">
            <w:pPr>
              <w:spacing w:after="0"/>
              <w:rPr>
                <w:rFonts w:eastAsia="Arial Unicode MS"/>
                <w:i/>
                <w:sz w:val="20"/>
              </w:rPr>
            </w:pPr>
            <w:r w:rsidRPr="00326BFF">
              <w:rPr>
                <w:sz w:val="20"/>
                <w:lang w:eastAsia="en-US"/>
              </w:rPr>
              <w:lastRenderedPageBreak/>
              <w:t xml:space="preserve">dag i period &lt;= </w:t>
            </w:r>
            <w:proofErr w:type="spellStart"/>
            <w:r w:rsidRPr="00326BFF">
              <w:rPr>
                <w:i/>
                <w:sz w:val="20"/>
                <w:lang w:eastAsia="en-US"/>
              </w:rPr>
              <w:t>Tillfällesdosering.period</w:t>
            </w:r>
            <w:r w:rsidRPr="00326BFF">
              <w:rPr>
                <w:i/>
                <w:sz w:val="20"/>
                <w:lang w:eastAsia="en-US"/>
              </w:rPr>
              <w:softHyphen/>
              <w:t>läng</w:t>
            </w:r>
            <w:r>
              <w:rPr>
                <w:rFonts w:eastAsia="Arial Unicode MS"/>
                <w:i/>
                <w:sz w:val="20"/>
              </w:rPr>
              <w:t>d</w:t>
            </w:r>
            <w:proofErr w:type="spellEnd"/>
          </w:p>
        </w:tc>
        <w:tc>
          <w:tcPr>
            <w:tcW w:w="729" w:type="dxa"/>
            <w:shd w:val="clear" w:color="auto" w:fill="auto"/>
            <w:hideMark/>
          </w:tcPr>
          <w:p w:rsidR="00B43DC9" w:rsidRPr="00326BFF" w:rsidRDefault="00B43DC9" w:rsidP="000A54C1">
            <w:pPr>
              <w:spacing w:after="0"/>
              <w:jc w:val="right"/>
              <w:rPr>
                <w:color w:val="000000"/>
                <w:sz w:val="20"/>
              </w:rPr>
            </w:pPr>
            <w:r>
              <w:rPr>
                <w:color w:val="000000"/>
                <w:sz w:val="20"/>
              </w:rPr>
              <w:lastRenderedPageBreak/>
              <w:t>1</w:t>
            </w:r>
          </w:p>
        </w:tc>
      </w:tr>
    </w:tbl>
    <w:p w:rsidR="00E663A8" w:rsidRPr="00326BFF" w:rsidRDefault="00E663A8" w:rsidP="000A54C1"/>
    <w:p w:rsidR="00176795" w:rsidRDefault="00176795" w:rsidP="00176795"/>
    <w:p w:rsidR="00611E28" w:rsidRPr="00176795" w:rsidRDefault="00611E28" w:rsidP="00611E28">
      <w:pPr>
        <w:sectPr w:rsidR="00611E28" w:rsidRPr="00176795" w:rsidSect="00485A0A">
          <w:pgSz w:w="16817" w:h="11901" w:orient="landscape"/>
          <w:pgMar w:top="1058" w:right="1080" w:bottom="426" w:left="1080" w:header="709" w:footer="567" w:gutter="0"/>
          <w:cols w:space="708"/>
          <w:docGrid w:linePitch="360"/>
        </w:sectPr>
      </w:pPr>
    </w:p>
    <w:p w:rsidR="00432D37" w:rsidRDefault="00432D37" w:rsidP="00D6406B">
      <w:pPr>
        <w:pStyle w:val="Rubrik1"/>
      </w:pPr>
      <w:bookmarkStart w:id="89" w:name="_Toc413681424"/>
      <w:r w:rsidRPr="00326BFF">
        <w:lastRenderedPageBreak/>
        <w:t>Regelverk</w:t>
      </w:r>
      <w:bookmarkEnd w:id="89"/>
    </w:p>
    <w:p w:rsidR="00F703EB" w:rsidRPr="00F703EB" w:rsidRDefault="00F703EB" w:rsidP="00F703EB">
      <w:r w:rsidRPr="00F703EB">
        <w:rPr>
          <w:highlight w:val="yellow"/>
        </w:rPr>
        <w:t>TBD</w:t>
      </w:r>
    </w:p>
    <w:p w:rsidR="00432D37" w:rsidRPr="00326BFF" w:rsidRDefault="00432D37" w:rsidP="00432D37">
      <w:pPr>
        <w:shd w:val="clear" w:color="auto" w:fill="F2DBDB" w:themeFill="accent2" w:themeFillTint="33"/>
      </w:pPr>
      <w:r w:rsidRPr="00326BFF">
        <w:t xml:space="preserve">Innehållet i fälten tilldelas om inget annat sägs av vårdsystemet. </w:t>
      </w:r>
    </w:p>
    <w:p w:rsidR="0052271E" w:rsidRDefault="00F703EB" w:rsidP="00D6406B">
      <w:pPr>
        <w:pStyle w:val="Rubrik1"/>
      </w:pPr>
      <w:bookmarkStart w:id="90" w:name="_Toc413681425"/>
      <w:r>
        <w:lastRenderedPageBreak/>
        <w:t>Tillämpningsanvisningar</w:t>
      </w:r>
      <w:bookmarkEnd w:id="90"/>
    </w:p>
    <w:p w:rsidR="00F703EB" w:rsidRDefault="00F703EB" w:rsidP="00F703EB">
      <w:r w:rsidRPr="00F703EB">
        <w:rPr>
          <w:highlight w:val="yellow"/>
        </w:rPr>
        <w:t>TBD</w:t>
      </w:r>
    </w:p>
    <w:p w:rsidR="00571C21" w:rsidRDefault="00571C21" w:rsidP="00D6406B">
      <w:pPr>
        <w:pStyle w:val="Rubrik1"/>
      </w:pPr>
      <w:bookmarkStart w:id="91" w:name="_Toc413681426"/>
      <w:r>
        <w:lastRenderedPageBreak/>
        <w:t>Bilaga 1 - Om informationsmodellering</w:t>
      </w:r>
      <w:bookmarkEnd w:id="91"/>
    </w:p>
    <w:p w:rsidR="00571C21" w:rsidRDefault="00571C21" w:rsidP="00571C21">
      <w:pPr>
        <w:rPr>
          <w:lang w:eastAsia="en-US"/>
        </w:rPr>
      </w:pPr>
      <w:r>
        <w:rPr>
          <w:lang w:eastAsia="en-US"/>
        </w:rPr>
        <w:t>För de läsare som är lite ovana med att läsa informationsmodeller finns det skäl att ge en kort introduktion om vad en informationsmodell är för något och vad den används till. Dessutom beskrivs några saker man bör tänka på eller känna till för att underlätta läsningen av en informationsmodell.</w:t>
      </w:r>
    </w:p>
    <w:p w:rsidR="00571C21" w:rsidRDefault="00571C21" w:rsidP="009F0EB0">
      <w:pPr>
        <w:pStyle w:val="Rubrik2"/>
      </w:pPr>
      <w:bookmarkStart w:id="92" w:name="_Toc413681427"/>
      <w:r>
        <w:t>Allmänt</w:t>
      </w:r>
      <w:bookmarkEnd w:id="92"/>
    </w:p>
    <w:p w:rsidR="00571C21" w:rsidRDefault="00571C21" w:rsidP="00571C21">
      <w:pPr>
        <w:rPr>
          <w:lang w:eastAsia="en-US"/>
        </w:rPr>
      </w:pPr>
      <w:r>
        <w:rPr>
          <w:lang w:eastAsia="en-US"/>
        </w:rPr>
        <w:t>Syftet med en informationsmodell är att beskriva den information som hanteras av ett (eller flera) system, i detta fall NOD och dess konsumenter. Beskrivningen görs genom att förteckna de enskilda informationselementen (</w:t>
      </w:r>
      <w:r>
        <w:rPr>
          <w:i/>
          <w:lang w:eastAsia="en-US"/>
        </w:rPr>
        <w:t>attribut</w:t>
      </w:r>
      <w:r>
        <w:rPr>
          <w:lang w:eastAsia="en-US"/>
        </w:rPr>
        <w:t>) och gruppera dem tillsammans till ”naturlig” enheter (</w:t>
      </w:r>
      <w:r w:rsidRPr="00DF7497">
        <w:rPr>
          <w:i/>
          <w:lang w:eastAsia="en-US"/>
        </w:rPr>
        <w:t>klasser</w:t>
      </w:r>
      <w:r>
        <w:rPr>
          <w:lang w:eastAsia="en-US"/>
        </w:rPr>
        <w:t xml:space="preserve">) för att göra informationen mer hanterbar och överskådlig. Vad som är naturligt är dock i viss mån dispositivt och det finns följaktligen inte något absolut rätt eller fel i själva grupperingen eller namngivningen av attributen eller klasserna. Ett par viktiga utgångspunkter vid gruppering brukar vara den kardinalitet, dvs. hur många gånger exemplar (instanser) som hanteras (jmf order – orderrad) samt om samma klass kan användas på flera ställen. Syftet med det senare är naturligtvis att undvika upprepning och därmed göra modellen enklare att både begripa och realisera. </w:t>
      </w:r>
    </w:p>
    <w:p w:rsidR="00571C21" w:rsidRDefault="00571C21" w:rsidP="00571C21">
      <w:pPr>
        <w:rPr>
          <w:lang w:eastAsia="en-US"/>
        </w:rPr>
      </w:pPr>
      <w:r>
        <w:rPr>
          <w:lang w:eastAsia="en-US"/>
        </w:rPr>
        <w:t>Som beskrivningsteknik används UML (</w:t>
      </w:r>
      <w:proofErr w:type="spellStart"/>
      <w:r>
        <w:rPr>
          <w:lang w:eastAsia="en-US"/>
        </w:rPr>
        <w:t>Unified</w:t>
      </w:r>
      <w:proofErr w:type="spellEnd"/>
      <w:r>
        <w:rPr>
          <w:lang w:eastAsia="en-US"/>
        </w:rPr>
        <w:t xml:space="preserve"> </w:t>
      </w:r>
      <w:proofErr w:type="spellStart"/>
      <w:r>
        <w:rPr>
          <w:lang w:eastAsia="en-US"/>
        </w:rPr>
        <w:t>Modelling</w:t>
      </w:r>
      <w:proofErr w:type="spellEnd"/>
      <w:r>
        <w:rPr>
          <w:lang w:eastAsia="en-US"/>
        </w:rPr>
        <w:t xml:space="preserve"> Language). UML i sig är väl beskrivet i litteraturen och beskrivs därför inte här.</w:t>
      </w:r>
    </w:p>
    <w:p w:rsidR="00571C21" w:rsidRPr="00121235" w:rsidRDefault="00571C21" w:rsidP="009F0EB0">
      <w:pPr>
        <w:pStyle w:val="Rubrik2"/>
      </w:pPr>
      <w:bookmarkStart w:id="93" w:name="_Toc413681428"/>
      <w:r>
        <w:t>Informationsmodell kontra begreppsmodell</w:t>
      </w:r>
      <w:bookmarkEnd w:id="93"/>
    </w:p>
    <w:p w:rsidR="00571C21" w:rsidRDefault="00571C21" w:rsidP="00571C21">
      <w:pPr>
        <w:rPr>
          <w:lang w:eastAsia="en-US"/>
        </w:rPr>
      </w:pPr>
      <w:r>
        <w:rPr>
          <w:lang w:eastAsia="en-US"/>
        </w:rPr>
        <w:t>En strävan är även att i informationsmodellen ansluta till etablerad terminologi (för att underlätta förståelsen) varvid klassnamnen ofta överensstämmer med etablerade begrepp. Ett vanligt misstag är dock att denna likhet förleder läsaren att tolka informationsmodellen som en begreppsmodell. Klasserna (och attributen) i informationsmodellen ska tolkas som ”</w:t>
      </w:r>
      <w:r w:rsidRPr="00121235">
        <w:rPr>
          <w:i/>
          <w:lang w:eastAsia="en-US"/>
        </w:rPr>
        <w:t>den</w:t>
      </w:r>
      <w:r>
        <w:rPr>
          <w:lang w:eastAsia="en-US"/>
        </w:rPr>
        <w:t xml:space="preserve"> </w:t>
      </w:r>
      <w:r w:rsidRPr="00121235">
        <w:rPr>
          <w:i/>
          <w:u w:val="single"/>
          <w:lang w:eastAsia="en-US"/>
        </w:rPr>
        <w:t>information om</w:t>
      </w:r>
      <w:r w:rsidRPr="00BC098B">
        <w:rPr>
          <w:i/>
          <w:lang w:eastAsia="en-US"/>
        </w:rPr>
        <w:t xml:space="preserve"> </w:t>
      </w:r>
      <w:r>
        <w:rPr>
          <w:i/>
          <w:lang w:eastAsia="en-US"/>
        </w:rPr>
        <w:t xml:space="preserve">begreppet X som är relevant i detta sammanhang. </w:t>
      </w:r>
      <w:r>
        <w:rPr>
          <w:lang w:eastAsia="en-US"/>
        </w:rPr>
        <w:t>Klassen är följaktligen att betrakta som en typ av databehållare i vilken man kan stoppa information som är relevant för att lösa ett visst problem. Namngivningen är till för att leda tanken åt rätt håll, men innehållet är i detta sammanhang det viktiga.</w:t>
      </w:r>
    </w:p>
    <w:p w:rsidR="00571C21" w:rsidRDefault="00571C21" w:rsidP="00571C21">
      <w:r>
        <w:rPr>
          <w:lang w:eastAsia="en-US"/>
        </w:rPr>
        <w:t>I NOD används t.</w:t>
      </w:r>
      <w:r w:rsidRPr="00666DC7">
        <w:rPr>
          <w:lang w:eastAsia="en-US"/>
        </w:rPr>
        <w:t xml:space="preserve">ex. klassen </w:t>
      </w:r>
      <w:r w:rsidRPr="00666DC7">
        <w:rPr>
          <w:i/>
        </w:rPr>
        <w:t>Läkemedelsordination</w:t>
      </w:r>
      <w:r w:rsidRPr="00666DC7">
        <w:t xml:space="preserve"> </w:t>
      </w:r>
      <w:r>
        <w:t>inte bara för att lagra information om ordinationer av läkemedel utan även för ordinationer av handelsvaror även m det senare inte uppfyller de formella kraven på en läkemedelsordination ur ett verksamhetsperspektiv.</w:t>
      </w:r>
    </w:p>
    <w:p w:rsidR="00571C21" w:rsidRDefault="00571C21" w:rsidP="00571C21">
      <w:pPr>
        <w:rPr>
          <w:lang w:eastAsia="en-US"/>
        </w:rPr>
      </w:pPr>
      <w:r>
        <w:rPr>
          <w:lang w:eastAsia="en-US"/>
        </w:rPr>
        <w:t xml:space="preserve">Vidare finns ofta behov av att gruppera informationselement tillsammans på ett sätt som etablerad terminologi i verksamheten. Ett exempel är klassen </w:t>
      </w:r>
      <w:r w:rsidRPr="00AB6069">
        <w:rPr>
          <w:i/>
          <w:lang w:eastAsia="en-US"/>
        </w:rPr>
        <w:t>Ordinationskedja</w:t>
      </w:r>
      <w:r>
        <w:rPr>
          <w:lang w:eastAsia="en-US"/>
        </w:rPr>
        <w:t>. Det gäller här som läsare att inte bli förvirrad i sökandet efter motsvarande verksamhetsterm (för det finns ingen) utan se till behovet av att kunna gruppera informationen på det sätt som klassen beskriver.</w:t>
      </w:r>
    </w:p>
    <w:p w:rsidR="00571C21" w:rsidRDefault="00571C21" w:rsidP="009F0EB0">
      <w:pPr>
        <w:pStyle w:val="Rubrik2"/>
      </w:pPr>
      <w:bookmarkStart w:id="94" w:name="_Toc413681429"/>
      <w:r>
        <w:t>Klasser kontra objekt</w:t>
      </w:r>
      <w:bookmarkEnd w:id="94"/>
    </w:p>
    <w:p w:rsidR="00571C21" w:rsidRDefault="00571C21" w:rsidP="00571C21">
      <w:pPr>
        <w:rPr>
          <w:lang w:eastAsia="en-US"/>
        </w:rPr>
      </w:pPr>
      <w:r>
        <w:rPr>
          <w:lang w:eastAsia="en-US"/>
        </w:rPr>
        <w:t>Det som beskrivs i en informationsmodell (</w:t>
      </w:r>
      <w:r w:rsidRPr="00DA5CFD">
        <w:rPr>
          <w:i/>
          <w:lang w:eastAsia="en-US"/>
        </w:rPr>
        <w:t>statiska</w:t>
      </w:r>
      <w:r>
        <w:rPr>
          <w:lang w:eastAsia="en-US"/>
        </w:rPr>
        <w:t xml:space="preserve"> </w:t>
      </w:r>
      <w:r>
        <w:rPr>
          <w:i/>
          <w:lang w:eastAsia="en-US"/>
        </w:rPr>
        <w:t>klassdiagram</w:t>
      </w:r>
      <w:r>
        <w:rPr>
          <w:lang w:eastAsia="en-US"/>
        </w:rPr>
        <w:t xml:space="preserve"> enl. UML) är vanligtvis de ingående </w:t>
      </w:r>
      <w:r w:rsidRPr="00EB6E4A">
        <w:rPr>
          <w:b/>
          <w:i/>
          <w:lang w:eastAsia="en-US"/>
        </w:rPr>
        <w:t>klasserna</w:t>
      </w:r>
      <w:r>
        <w:rPr>
          <w:lang w:eastAsia="en-US"/>
        </w:rPr>
        <w:t xml:space="preserve"> och dess relationer, inte de enskilda </w:t>
      </w:r>
      <w:r w:rsidRPr="00EB6E4A">
        <w:rPr>
          <w:b/>
          <w:i/>
          <w:lang w:eastAsia="en-US"/>
        </w:rPr>
        <w:t>objekten</w:t>
      </w:r>
      <w:r>
        <w:rPr>
          <w:lang w:eastAsia="en-US"/>
        </w:rPr>
        <w:t xml:space="preserve"> (=instanserna).</w:t>
      </w:r>
    </w:p>
    <w:p w:rsidR="00571C21" w:rsidRDefault="00571C21" w:rsidP="00571C21">
      <w:pPr>
        <w:rPr>
          <w:lang w:eastAsia="en-US"/>
        </w:rPr>
      </w:pPr>
      <w:r>
        <w:rPr>
          <w:lang w:eastAsia="en-US"/>
        </w:rPr>
        <w:t xml:space="preserve">En klass är i detta sammanhang att betrakta som en ”gjutform” medan </w:t>
      </w:r>
      <w:r w:rsidRPr="00EB6E4A">
        <w:rPr>
          <w:lang w:eastAsia="en-US"/>
        </w:rPr>
        <w:t>objekt</w:t>
      </w:r>
      <w:r>
        <w:rPr>
          <w:lang w:eastAsia="en-US"/>
        </w:rPr>
        <w:t xml:space="preserve">en är de tillverkade entiteterna. Klassen är följaktligen det som anger objektets typ. Detta gäller även generellt att datatyp och klass är samma sak. Det innebär t.ex. att när ett attribut beskrivs och dess datatyp anges så kan den mycket väl vara en annan </w:t>
      </w:r>
      <w:r>
        <w:rPr>
          <w:lang w:eastAsia="en-US"/>
        </w:rPr>
        <w:lastRenderedPageBreak/>
        <w:t>klass. I strikt mening kan även enkla datatyper såsom heltal och textsträngar betraktas som klasser även dessa inte beskrivs explicit.</w:t>
      </w:r>
    </w:p>
    <w:p w:rsidR="00571C21" w:rsidRDefault="00571C21" w:rsidP="00571C21">
      <w:pPr>
        <w:rPr>
          <w:lang w:eastAsia="en-US"/>
        </w:rPr>
      </w:pPr>
      <w:r>
        <w:rPr>
          <w:lang w:eastAsia="en-US"/>
        </w:rPr>
        <w:t>Vid konstruktion av ett system är det klasserna som är i fokus men när systemet väl körs är det bara objekten som existerar.</w:t>
      </w:r>
    </w:p>
    <w:p w:rsidR="00571C21" w:rsidRDefault="00571C21" w:rsidP="00571C21">
      <w:pPr>
        <w:rPr>
          <w:lang w:eastAsia="en-US"/>
        </w:rPr>
      </w:pPr>
      <w:r>
        <w:rPr>
          <w:lang w:eastAsia="en-US"/>
        </w:rPr>
        <w:t xml:space="preserve">Vissa samband är svåra att visualisera genom att bara visa klasserna (gjutformarna) och deras relationer. För detta ändamål används därför ibland andra beskrivningsformer för att visa dynamiska egenskaper, t.ex. </w:t>
      </w:r>
      <w:r w:rsidRPr="009F0088">
        <w:rPr>
          <w:i/>
          <w:lang w:eastAsia="en-US"/>
        </w:rPr>
        <w:t>objektdiagram</w:t>
      </w:r>
      <w:r>
        <w:rPr>
          <w:lang w:eastAsia="en-US"/>
        </w:rPr>
        <w:t xml:space="preserve"> som visar </w:t>
      </w:r>
      <w:r w:rsidRPr="009F0088">
        <w:rPr>
          <w:u w:val="single"/>
          <w:lang w:eastAsia="en-US"/>
        </w:rPr>
        <w:t>exempel</w:t>
      </w:r>
      <w:r>
        <w:rPr>
          <w:lang w:eastAsia="en-US"/>
        </w:rPr>
        <w:t xml:space="preserve"> på hur de enskilda objekten är relaterade eller fungerar tillsammans, tillståndsdiagram, sekvensdiagram eller samverkansdiagram (</w:t>
      </w:r>
      <w:proofErr w:type="spellStart"/>
      <w:r w:rsidRPr="00DA5CFD">
        <w:rPr>
          <w:i/>
          <w:lang w:eastAsia="en-US"/>
        </w:rPr>
        <w:t>collaboration</w:t>
      </w:r>
      <w:proofErr w:type="spellEnd"/>
      <w:r w:rsidRPr="00DA5CFD">
        <w:rPr>
          <w:i/>
          <w:lang w:eastAsia="en-US"/>
        </w:rPr>
        <w:t xml:space="preserve"> diagram</w:t>
      </w:r>
      <w:r>
        <w:rPr>
          <w:lang w:eastAsia="en-US"/>
        </w:rPr>
        <w:t>).</w:t>
      </w:r>
    </w:p>
    <w:p w:rsidR="00571C21" w:rsidRDefault="00571C21" w:rsidP="00571C21">
      <w:pPr>
        <w:rPr>
          <w:lang w:eastAsia="en-US"/>
        </w:rPr>
      </w:pPr>
      <w:r>
        <w:rPr>
          <w:lang w:eastAsia="en-US"/>
        </w:rPr>
        <w:t>Eftersom dessa endast visar exempel kan de inte ersätta de statiska klassdiagrammen men väl underlätta förståelsen. Kraven på att strikt följa en viss notation blir därmed också underordnat syftet att förmedla förståelse och även andra, mer hemmagjorda, notationer kan därför fungera minst lika bra. Ändamålet helgar medlen.</w:t>
      </w:r>
    </w:p>
    <w:p w:rsidR="009F0EB0" w:rsidRDefault="009F0EB0" w:rsidP="009F0EB0">
      <w:pPr>
        <w:pStyle w:val="Rubrik2"/>
        <w:rPr>
          <w:lang w:eastAsia="en-US"/>
        </w:rPr>
      </w:pPr>
      <w:bookmarkStart w:id="95" w:name="_Toc413681430"/>
      <w:r>
        <w:rPr>
          <w:lang w:eastAsia="en-US"/>
        </w:rPr>
        <w:t>Abstrakta klasser</w:t>
      </w:r>
      <w:bookmarkEnd w:id="95"/>
    </w:p>
    <w:p w:rsidR="009F0EB0" w:rsidRDefault="009F0EB0" w:rsidP="009F0EB0">
      <w:pPr>
        <w:rPr>
          <w:lang w:eastAsia="en-US"/>
        </w:rPr>
      </w:pPr>
      <w:r>
        <w:rPr>
          <w:lang w:eastAsia="en-US"/>
        </w:rPr>
        <w:t xml:space="preserve">En abstrakt klass kan inte </w:t>
      </w:r>
      <w:proofErr w:type="spellStart"/>
      <w:r>
        <w:rPr>
          <w:lang w:eastAsia="en-US"/>
        </w:rPr>
        <w:t>instansieras</w:t>
      </w:r>
      <w:proofErr w:type="spellEnd"/>
      <w:r>
        <w:rPr>
          <w:lang w:eastAsia="en-US"/>
        </w:rPr>
        <w:t xml:space="preserve">. </w:t>
      </w:r>
      <w:r w:rsidR="00C72319">
        <w:rPr>
          <w:lang w:eastAsia="en-US"/>
        </w:rPr>
        <w:t>Det går alltså inte att skapa objekt av typen A i bilden.</w:t>
      </w:r>
    </w:p>
    <w:p w:rsidR="009F0EB0" w:rsidRDefault="009F0EB0" w:rsidP="009F0EB0">
      <w:pPr>
        <w:rPr>
          <w:lang w:eastAsia="en-US"/>
        </w:rPr>
      </w:pPr>
      <w:r>
        <w:rPr>
          <w:lang w:eastAsia="en-US"/>
        </w:rPr>
        <w:t xml:space="preserve">Vad ska man med en sådan till? Jo den används som basklass där </w:t>
      </w:r>
      <w:r w:rsidR="00C72319">
        <w:rPr>
          <w:lang w:eastAsia="en-US"/>
        </w:rPr>
        <w:t xml:space="preserve">specialiseringarna (B och C) i bilden </w:t>
      </w:r>
      <w:r>
        <w:rPr>
          <w:lang w:eastAsia="en-US"/>
        </w:rPr>
        <w:t xml:space="preserve">kan </w:t>
      </w:r>
      <w:proofErr w:type="spellStart"/>
      <w:r>
        <w:rPr>
          <w:lang w:eastAsia="en-US"/>
        </w:rPr>
        <w:t>instansieras</w:t>
      </w:r>
      <w:proofErr w:type="spellEnd"/>
      <w:r>
        <w:rPr>
          <w:lang w:eastAsia="en-US"/>
        </w:rPr>
        <w:t xml:space="preserve">. Syftet </w:t>
      </w:r>
      <w:r w:rsidR="00C72319">
        <w:rPr>
          <w:lang w:eastAsia="en-US"/>
        </w:rPr>
        <w:t xml:space="preserve">med A </w:t>
      </w:r>
      <w:r>
        <w:rPr>
          <w:lang w:eastAsia="en-US"/>
        </w:rPr>
        <w:t xml:space="preserve">är att </w:t>
      </w:r>
      <w:r w:rsidR="00C72319">
        <w:rPr>
          <w:lang w:eastAsia="en-US"/>
        </w:rPr>
        <w:t xml:space="preserve">kunna beskriva de gemensamma egenskaperna för B och C och samtidigt hitta ett bra namn på denna typ av objekt. </w:t>
      </w:r>
      <w:r w:rsidR="00F83988">
        <w:rPr>
          <w:lang w:eastAsia="en-US"/>
        </w:rPr>
        <w:t xml:space="preserve">I </w:t>
      </w:r>
      <w:proofErr w:type="spellStart"/>
      <w:r w:rsidR="00F83988">
        <w:rPr>
          <w:lang w:eastAsia="en-US"/>
        </w:rPr>
        <w:t>UML-diagram</w:t>
      </w:r>
      <w:proofErr w:type="spellEnd"/>
      <w:r w:rsidR="00F83988">
        <w:rPr>
          <w:lang w:eastAsia="en-US"/>
        </w:rPr>
        <w:t xml:space="preserve"> skrivs namnet på abstrakta klasser ofta med kursiv stil.</w:t>
      </w:r>
    </w:p>
    <w:p w:rsidR="009F0EB0" w:rsidRDefault="009F0EB0" w:rsidP="009F0EB0">
      <w:pPr>
        <w:rPr>
          <w:lang w:eastAsia="en-US"/>
        </w:rPr>
      </w:pPr>
      <w:r>
        <w:rPr>
          <w:noProof/>
        </w:rPr>
        <w:drawing>
          <wp:inline distT="0" distB="0" distL="0" distR="0">
            <wp:extent cx="1911982" cy="937986"/>
            <wp:effectExtent l="19050" t="0" r="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1917625" cy="940754"/>
                    </a:xfrm>
                    <a:prstGeom prst="rect">
                      <a:avLst/>
                    </a:prstGeom>
                    <a:noFill/>
                    <a:ln w="9525">
                      <a:noFill/>
                      <a:miter lim="800000"/>
                      <a:headEnd/>
                      <a:tailEnd/>
                    </a:ln>
                  </pic:spPr>
                </pic:pic>
              </a:graphicData>
            </a:graphic>
          </wp:inline>
        </w:drawing>
      </w:r>
    </w:p>
    <w:p w:rsidR="009F0EB0" w:rsidRPr="009F0EB0" w:rsidRDefault="009F0EB0" w:rsidP="009F0EB0">
      <w:pPr>
        <w:rPr>
          <w:lang w:eastAsia="en-US"/>
        </w:rPr>
      </w:pPr>
    </w:p>
    <w:p w:rsidR="00571C21" w:rsidRDefault="00571C21" w:rsidP="009F0EB0">
      <w:pPr>
        <w:pStyle w:val="Rubrik2"/>
      </w:pPr>
      <w:bookmarkStart w:id="96" w:name="_Toc413681431"/>
      <w:r>
        <w:t>Informationsmodell är bara en vy av systemet</w:t>
      </w:r>
      <w:bookmarkEnd w:id="96"/>
    </w:p>
    <w:p w:rsidR="00571C21" w:rsidRPr="00DA326D" w:rsidRDefault="00571C21" w:rsidP="00571C21">
      <w:r>
        <w:t xml:space="preserve">Informationsmodellen utgör visserligen en beskrivning av den typ av information som hanteras i ett system, men säger i grund och botten ingenting om hur den hanteras, dvs. hur de funktioner som använder informationen fungerar. Det är naturligtvis önskvärt att man som läsare av informationsmodellen även kan förstå vad information ska användas till; ofta är funktionen dessutom så enkel som att lagra information för att senare kunna titta på den varför någon ytterligare beskrivning knappt krävs. Men ibland är funktionen mer komplicerad och kräver mer utförliga beskrivningar, t.ex. i form av </w:t>
      </w:r>
      <w:r w:rsidRPr="00DA326D">
        <w:rPr>
          <w:b/>
        </w:rPr>
        <w:t>användningsfall</w:t>
      </w:r>
      <w:r>
        <w:rPr>
          <w:b/>
        </w:rPr>
        <w:t xml:space="preserve"> </w:t>
      </w:r>
      <w:r w:rsidRPr="00DA326D">
        <w:t>eller</w:t>
      </w:r>
      <w:r>
        <w:rPr>
          <w:b/>
        </w:rPr>
        <w:t xml:space="preserve"> scenarier </w:t>
      </w:r>
      <w:r w:rsidRPr="00DA326D">
        <w:t>som bes</w:t>
      </w:r>
      <w:r>
        <w:t>kriver hur informationsmodellen ska tillämpas i vissa fall.</w:t>
      </w:r>
    </w:p>
    <w:p w:rsidR="00571C21" w:rsidRDefault="00571C21" w:rsidP="00571C21">
      <w:r>
        <w:t xml:space="preserve">Det är också mycket vanligt att det finns </w:t>
      </w:r>
      <w:r w:rsidRPr="00DA326D">
        <w:rPr>
          <w:b/>
        </w:rPr>
        <w:t>verksamhetsregler</w:t>
      </w:r>
      <w:r>
        <w:t xml:space="preserve"> som begränsar vilka värden som kan anges för ett attribut eller vilka kombinationer av olika värden som är tillåtna (</w:t>
      </w:r>
      <w:r w:rsidRPr="008D325A">
        <w:rPr>
          <w:i/>
        </w:rPr>
        <w:t xml:space="preserve">det är t.ex. obligatoriskt att ange </w:t>
      </w:r>
      <w:proofErr w:type="spellStart"/>
      <w:r w:rsidRPr="008D325A">
        <w:rPr>
          <w:i/>
        </w:rPr>
        <w:t>hsa-id</w:t>
      </w:r>
      <w:proofErr w:type="spellEnd"/>
      <w:r w:rsidRPr="008D325A">
        <w:rPr>
          <w:i/>
        </w:rPr>
        <w:t xml:space="preserve"> för användarens vårdenhet vid skapandet av ett </w:t>
      </w:r>
      <w:r w:rsidR="0045166A">
        <w:rPr>
          <w:i/>
        </w:rPr>
        <w:t>expediering</w:t>
      </w:r>
      <w:r w:rsidRPr="008D325A">
        <w:rPr>
          <w:i/>
        </w:rPr>
        <w:t>sunderlag utom i de fall det skapas baserat på ett NEF-recept</w:t>
      </w:r>
      <w:r>
        <w:t xml:space="preserve">). Dessa verksamhetsregler kan visserligen i många fall beskrivas textuellt kopplat till ett visst attribut eller en viss klass, men det är i normalfallet olyckligt (om ens möjligt) att beskriva dessa verksamhetsregler mha. den mer formella notation som UML erbjuder (t.ex. mha kardinalitet). </w:t>
      </w:r>
    </w:p>
    <w:p w:rsidR="00571C21" w:rsidRDefault="00571C21" w:rsidP="00571C21">
      <w:r>
        <w:lastRenderedPageBreak/>
        <w:t>I normalfallet ger alltså den barskrapade informationsmodellen, utan verksamhetsregler, möjlighet att användas på betydligt fler sätt än vad som är verksamhetsmässigt relevant. Detta betyder inte att informationsmodellen är felaktig utan bara att systemets alla egenskaper inte kan beskrivas som en del av informationsmodellen.</w:t>
      </w:r>
    </w:p>
    <w:p w:rsidR="00571C21" w:rsidRDefault="00571C21" w:rsidP="00571C21">
      <w:r>
        <w:t xml:space="preserve">Som läsare måste man alltså ha klart för sig att det kan finnas mer dokumentation än enbart informationsmodellen som man måste ta till sig för att förstå innehållet. </w:t>
      </w:r>
    </w:p>
    <w:p w:rsidR="00571C21" w:rsidRDefault="00571C21" w:rsidP="00571C21">
      <w:r>
        <w:t>Dessa funktionella aspekter är dessutom ofta mer föränderliga än vad informationsmodellen är vilket gör att de av redaktionella skäl gärna beskrivs frikopplat från informationsmodellen.</w:t>
      </w:r>
    </w:p>
    <w:p w:rsidR="00571C21" w:rsidRDefault="00571C21" w:rsidP="00571C21">
      <w:r>
        <w:t xml:space="preserve">Tyvärr finns det ingen naturlig ordning i vilket informationsmodell och funktionell beskrivning kan läsas. Det är lite som med korsord, det går inte att lösa alla vågräta för sig och ta alla lodräta för sig. </w:t>
      </w:r>
    </w:p>
    <w:p w:rsidR="00571C21" w:rsidRDefault="00571C21" w:rsidP="009F0EB0">
      <w:pPr>
        <w:pStyle w:val="Rubrik2"/>
      </w:pPr>
      <w:bookmarkStart w:id="97" w:name="_Toc413681432"/>
      <w:r>
        <w:t>Informationsmodell, datalagring och meddelanden</w:t>
      </w:r>
      <w:bookmarkEnd w:id="97"/>
    </w:p>
    <w:p w:rsidR="00571C21" w:rsidRDefault="00571C21" w:rsidP="00571C21">
      <w:pPr>
        <w:rPr>
          <w:lang w:eastAsia="en-US"/>
        </w:rPr>
      </w:pPr>
      <w:r>
        <w:rPr>
          <w:lang w:eastAsia="en-US"/>
        </w:rPr>
        <w:t xml:space="preserve">Som redan nämnts så är syftet med en informationsmodell är att beskriva den information som hanteras av ett (eller flera) system, i detta fall NOD och dess konsumenter (vårdsystem). </w:t>
      </w:r>
    </w:p>
    <w:p w:rsidR="00571C21" w:rsidRDefault="00571C21" w:rsidP="00571C21">
      <w:pPr>
        <w:rPr>
          <w:lang w:eastAsia="en-US"/>
        </w:rPr>
      </w:pPr>
      <w:r>
        <w:rPr>
          <w:lang w:eastAsia="en-US"/>
        </w:rPr>
        <w:t xml:space="preserve">Det är av begripliga skäl nödvändigt att alla dessa har samma bild av hur informationen hänger ihop och vad den används till. Däremot är det inte nödvändigt att alla har kunskap om hur informationen fysiskt lagras. Lagring kan tekniskt ske på många olika sätt och informationsmodellen har inte för avsikt att beskriva detta och ska följaktligen inte tolkas som ett databasschema. </w:t>
      </w:r>
    </w:p>
    <w:p w:rsidR="00571C21" w:rsidRDefault="00571C21" w:rsidP="00571C21">
      <w:pPr>
        <w:rPr>
          <w:lang w:eastAsia="en-US"/>
        </w:rPr>
      </w:pPr>
      <w:r>
        <w:rPr>
          <w:lang w:eastAsia="en-US"/>
        </w:rPr>
        <w:t>När den information som beskrivs i modellen ska kommuniceras mellan två parter (dvs. mellan NOD och dess konsumenter) så sker det genom att informationen paketeras i meddelanden. Informationsmodellen säger ingenting om hur dessa meddelanden utformas. På motsvarande sätt som vid datalagring så kan dessa meddelanden utformas på många olika sätt. Vanligen utgör dock modellen för ett enskilt meddelande en delmängd av den totala informationsmodellen. Informationsmodellen ska följaktligen inte heller tolkas som en meddelandemodell.</w:t>
      </w:r>
    </w:p>
    <w:p w:rsidR="00571C21" w:rsidRDefault="00571C21" w:rsidP="00571C21">
      <w:pPr>
        <w:rPr>
          <w:lang w:eastAsia="en-US"/>
        </w:rPr>
      </w:pPr>
      <w:r>
        <w:rPr>
          <w:lang w:eastAsia="en-US"/>
        </w:rPr>
        <w:t>Det finns flera tekniska överväganden som måste göras vid utformning av såväl databasschema som meddelandemodell, inte minst ur prestandaperspektiv, men en grundförutsättning är att det för varje dataelement finns en spårbarhet tillbaka till motsvarande dataelement i informationsmodellen. Spårbarheten underlättas naturligtvis ju mindre skillnaden är gentemot informationsmodellen. Speciellt för meddelandemodellen, som ju ska hanteras av många parter, är detta en viktig aspekt.</w:t>
      </w:r>
    </w:p>
    <w:p w:rsidR="00571C21" w:rsidRDefault="00571C21" w:rsidP="009F0EB0">
      <w:pPr>
        <w:pStyle w:val="Rubrik2"/>
      </w:pPr>
      <w:bookmarkStart w:id="98" w:name="_Toc413681433"/>
      <w:r>
        <w:t>Mer om skillnad mellan informationsmodell och datalagring</w:t>
      </w:r>
      <w:bookmarkEnd w:id="98"/>
    </w:p>
    <w:p w:rsidR="00571C21" w:rsidRDefault="00571C21" w:rsidP="00571C21">
      <w:pPr>
        <w:rPr>
          <w:lang w:eastAsia="en-US"/>
        </w:rPr>
      </w:pPr>
      <w:r>
        <w:rPr>
          <w:lang w:eastAsia="en-US"/>
        </w:rPr>
        <w:t xml:space="preserve">Ett vanligt ”misstag” är att man i informationsmodellen frestas att ta med attribut som är nödvändiga endast för datalagringen. Det är t.ex. mycket med klasser som innehåller någon form </w:t>
      </w:r>
      <w:proofErr w:type="spellStart"/>
      <w:r>
        <w:rPr>
          <w:lang w:eastAsia="en-US"/>
        </w:rPr>
        <w:t>objekt-id</w:t>
      </w:r>
      <w:proofErr w:type="spellEnd"/>
      <w:r>
        <w:rPr>
          <w:lang w:eastAsia="en-US"/>
        </w:rPr>
        <w:t xml:space="preserve">. Det är uppenbart att man vid lagring måste kunna skilja på och referera till enskilda instanser och att det därför kan behövas ett </w:t>
      </w:r>
      <w:proofErr w:type="spellStart"/>
      <w:r>
        <w:rPr>
          <w:lang w:eastAsia="en-US"/>
        </w:rPr>
        <w:t>objekt-id</w:t>
      </w:r>
      <w:proofErr w:type="spellEnd"/>
      <w:r>
        <w:rPr>
          <w:lang w:eastAsia="en-US"/>
        </w:rPr>
        <w:t xml:space="preserve">, men det är inte säkert att detta id-begrepp är nödvändigt av något annat skäl. </w:t>
      </w:r>
    </w:p>
    <w:p w:rsidR="00571C21" w:rsidRDefault="00571C21" w:rsidP="00571C21">
      <w:pPr>
        <w:rPr>
          <w:lang w:eastAsia="en-US"/>
        </w:rPr>
      </w:pPr>
      <w:r>
        <w:rPr>
          <w:lang w:eastAsia="en-US"/>
        </w:rPr>
        <w:t xml:space="preserve">I informationsmodellen för NOD beskrivs därför enbart sådana id-begrepp som har relevans för </w:t>
      </w:r>
      <w:proofErr w:type="spellStart"/>
      <w:r>
        <w:rPr>
          <w:lang w:eastAsia="en-US"/>
        </w:rPr>
        <w:t>NOD:s</w:t>
      </w:r>
      <w:proofErr w:type="spellEnd"/>
      <w:r>
        <w:rPr>
          <w:lang w:eastAsia="en-US"/>
        </w:rPr>
        <w:t xml:space="preserve"> tjänstekonsumenter, dvs. om konsumenten själv behöver detta id för att slå upp eller koppla ihop olika objekt.</w:t>
      </w:r>
    </w:p>
    <w:p w:rsidR="00571C21" w:rsidRDefault="00571C21" w:rsidP="00571C21">
      <w:pPr>
        <w:rPr>
          <w:lang w:eastAsia="en-US"/>
        </w:rPr>
      </w:pPr>
    </w:p>
    <w:p w:rsidR="00571C21" w:rsidRDefault="00571C21" w:rsidP="00571C21">
      <w:pPr>
        <w:rPr>
          <w:lang w:eastAsia="en-US"/>
        </w:rPr>
      </w:pPr>
      <w:r>
        <w:rPr>
          <w:lang w:eastAsia="en-US"/>
        </w:rPr>
        <w:lastRenderedPageBreak/>
        <w:t>Det kan också finnas attribut i informationsmodellen som inte är avsedda att ändras av tjänstekonsumenterna (</w:t>
      </w:r>
      <w:r w:rsidRPr="00931F04">
        <w:t xml:space="preserve">t.ex. </w:t>
      </w:r>
      <w:r w:rsidRPr="00931F04">
        <w:rPr>
          <w:rFonts w:eastAsia="Arial Unicode MS"/>
          <w:i/>
        </w:rPr>
        <w:t>första insättningstidpunkt</w:t>
      </w:r>
      <w:r>
        <w:rPr>
          <w:lang w:eastAsia="en-US"/>
        </w:rPr>
        <w:t xml:space="preserve">). Om detta attribut verkligen lagras eller beräknas vid varje tillfälle är inte väsentligt i informationsmodellen utan blir en ren </w:t>
      </w:r>
      <w:proofErr w:type="spellStart"/>
      <w:r>
        <w:rPr>
          <w:lang w:eastAsia="en-US"/>
        </w:rPr>
        <w:t>implementationsfråga</w:t>
      </w:r>
      <w:proofErr w:type="spellEnd"/>
      <w:r>
        <w:rPr>
          <w:lang w:eastAsia="en-US"/>
        </w:rPr>
        <w:t xml:space="preserve"> för lagringen.</w:t>
      </w:r>
    </w:p>
    <w:p w:rsidR="00571C21" w:rsidRDefault="00571C21" w:rsidP="00571C21">
      <w:pPr>
        <w:rPr>
          <w:lang w:eastAsia="en-US"/>
        </w:rPr>
      </w:pPr>
      <w:r>
        <w:rPr>
          <w:lang w:eastAsia="en-US"/>
        </w:rPr>
        <w:t xml:space="preserve">I en informationsmodell beskrivs de typer av information som </w:t>
      </w:r>
      <w:r w:rsidRPr="009A7EC5">
        <w:rPr>
          <w:u w:val="single"/>
          <w:lang w:eastAsia="en-US"/>
        </w:rPr>
        <w:t>hanteras</w:t>
      </w:r>
      <w:r>
        <w:rPr>
          <w:lang w:eastAsia="en-US"/>
        </w:rPr>
        <w:t xml:space="preserve">. Det betyder att även sådan information som inte lagras (eller kanske lagras i externa källor) beskrivs. </w:t>
      </w:r>
    </w:p>
    <w:p w:rsidR="00571C21" w:rsidRDefault="00571C21" w:rsidP="00571C21">
      <w:pPr>
        <w:rPr>
          <w:lang w:eastAsia="en-US"/>
        </w:rPr>
      </w:pPr>
      <w:r>
        <w:rPr>
          <w:lang w:eastAsia="en-US"/>
        </w:rPr>
        <w:t xml:space="preserve">Man får tänka att informationsmodellen definierar de databehållare som hanteras, oavsett varifrån informationen kommer eller huruvida de är </w:t>
      </w:r>
      <w:r w:rsidRPr="00385519">
        <w:rPr>
          <w:i/>
          <w:lang w:eastAsia="en-US"/>
        </w:rPr>
        <w:t>persistenta</w:t>
      </w:r>
      <w:r>
        <w:rPr>
          <w:lang w:eastAsia="en-US"/>
        </w:rPr>
        <w:t xml:space="preserve"> (</w:t>
      </w:r>
      <w:proofErr w:type="spellStart"/>
      <w:r>
        <w:rPr>
          <w:lang w:eastAsia="en-US"/>
        </w:rPr>
        <w:t>lagringsbara</w:t>
      </w:r>
      <w:proofErr w:type="spellEnd"/>
      <w:r>
        <w:rPr>
          <w:lang w:eastAsia="en-US"/>
        </w:rPr>
        <w:t xml:space="preserve">) eller </w:t>
      </w:r>
      <w:proofErr w:type="spellStart"/>
      <w:r w:rsidRPr="00385519">
        <w:rPr>
          <w:i/>
          <w:lang w:eastAsia="en-US"/>
        </w:rPr>
        <w:t>transienta</w:t>
      </w:r>
      <w:proofErr w:type="spellEnd"/>
      <w:r>
        <w:rPr>
          <w:lang w:eastAsia="en-US"/>
        </w:rPr>
        <w:t>.</w:t>
      </w:r>
    </w:p>
    <w:p w:rsidR="00571C21" w:rsidRDefault="00571C21" w:rsidP="009F0EB0">
      <w:pPr>
        <w:pStyle w:val="Rubrik2"/>
      </w:pPr>
      <w:bookmarkStart w:id="99" w:name="_Toc413681434"/>
      <w:r>
        <w:t>Om mängder av objekt</w:t>
      </w:r>
      <w:bookmarkEnd w:id="99"/>
    </w:p>
    <w:p w:rsidR="00571C21" w:rsidRDefault="00571C21" w:rsidP="00571C21">
      <w:pPr>
        <w:rPr>
          <w:lang w:eastAsia="en-US"/>
        </w:rPr>
      </w:pPr>
      <w:r>
        <w:rPr>
          <w:lang w:eastAsia="en-US"/>
        </w:rPr>
        <w:t>Det är mycket vanligt att de informationssystem som är föremål för informationsmodellen tillhandahåller tjänster för uppslagning, urval och sortering.</w:t>
      </w:r>
    </w:p>
    <w:p w:rsidR="00571C21" w:rsidRDefault="00571C21" w:rsidP="00571C21">
      <w:pPr>
        <w:rPr>
          <w:lang w:eastAsia="en-US"/>
        </w:rPr>
      </w:pPr>
      <w:r>
        <w:rPr>
          <w:lang w:eastAsia="en-US"/>
        </w:rPr>
        <w:t>Det innebär att det förekommer mängder (listor) med objekt av de klasser som beskrivs i informationsmodellen. En sådan mängd är i strikt mening att betrakta som en egen klass, men av praktiska skäl brukar dessa utelämnas ur informationsmodellen då en sådan beskrivning inte tillför någonting annat än en uppräkn</w:t>
      </w:r>
      <w:r w:rsidR="00E14C47">
        <w:rPr>
          <w:lang w:eastAsia="en-US"/>
        </w:rPr>
        <w:t>ing av redan beskrivna klasser.</w:t>
      </w:r>
    </w:p>
    <w:p w:rsidR="00571C21" w:rsidRPr="00015E06" w:rsidRDefault="00571C21" w:rsidP="00571C21">
      <w:pPr>
        <w:rPr>
          <w:lang w:eastAsia="en-US"/>
        </w:rPr>
      </w:pPr>
      <w:r>
        <w:rPr>
          <w:lang w:eastAsia="en-US"/>
        </w:rPr>
        <w:t xml:space="preserve">Endast i undantagsfall; om mängden har någon speciell egenskap, beskrivs de explicit, i annat fall omnämns de endast som </w:t>
      </w:r>
      <w:r w:rsidRPr="00015E06">
        <w:rPr>
          <w:i/>
          <w:lang w:eastAsia="en-US"/>
        </w:rPr>
        <w:t>mängd av X</w:t>
      </w:r>
      <w:r>
        <w:rPr>
          <w:lang w:eastAsia="en-US"/>
        </w:rPr>
        <w:t>.</w:t>
      </w:r>
    </w:p>
    <w:p w:rsidR="00571C21" w:rsidRDefault="00571C21" w:rsidP="00571C21">
      <w:pPr>
        <w:rPr>
          <w:lang w:eastAsia="en-US"/>
        </w:rPr>
      </w:pPr>
      <w:r>
        <w:rPr>
          <w:lang w:eastAsia="en-US"/>
        </w:rPr>
        <w:t xml:space="preserve">Det kan vara värt att notera att dessa implicita mängder </w:t>
      </w:r>
      <w:r w:rsidR="00E14C47">
        <w:rPr>
          <w:lang w:eastAsia="en-US"/>
        </w:rPr>
        <w:t xml:space="preserve">alltid </w:t>
      </w:r>
      <w:r>
        <w:rPr>
          <w:lang w:eastAsia="en-US"/>
        </w:rPr>
        <w:t xml:space="preserve">förutsätts kunna hålla elementen i en </w:t>
      </w:r>
      <w:r w:rsidRPr="00E14C47">
        <w:rPr>
          <w:b/>
          <w:lang w:eastAsia="en-US"/>
        </w:rPr>
        <w:t>specifik ordning</w:t>
      </w:r>
      <w:r>
        <w:rPr>
          <w:lang w:eastAsia="en-US"/>
        </w:rPr>
        <w:t xml:space="preserve"> (som bestäms av den tjänst som skapar mängden). Denna egenskap är viktig för att slippa definiera ytterligare attribut för att beskriva ordningen. </w:t>
      </w:r>
      <w:r w:rsidR="00E14C47">
        <w:rPr>
          <w:lang w:eastAsia="en-US"/>
        </w:rPr>
        <w:t xml:space="preserve">Den part som upprätthåller ordningen kan mycket väl behöva ytterligare attribut för att </w:t>
      </w:r>
      <w:r w:rsidR="00061ABC">
        <w:rPr>
          <w:lang w:eastAsia="en-US"/>
        </w:rPr>
        <w:t>hålla realisera ordningen</w:t>
      </w:r>
      <w:r w:rsidR="00E14C47">
        <w:rPr>
          <w:lang w:eastAsia="en-US"/>
        </w:rPr>
        <w:t>, men det</w:t>
      </w:r>
      <w:r w:rsidR="00061ABC">
        <w:rPr>
          <w:lang w:eastAsia="en-US"/>
        </w:rPr>
        <w:t xml:space="preserve"> blir en fråga för data</w:t>
      </w:r>
      <w:r w:rsidR="00061ABC" w:rsidRPr="00061ABC">
        <w:rPr>
          <w:u w:val="single"/>
          <w:lang w:eastAsia="en-US"/>
        </w:rPr>
        <w:t>lagrings</w:t>
      </w:r>
      <w:r w:rsidR="00061ABC">
        <w:rPr>
          <w:lang w:eastAsia="en-US"/>
        </w:rPr>
        <w:t>modellen och ska inte spilla över till informationsmodellen.</w:t>
      </w:r>
    </w:p>
    <w:p w:rsidR="00571C21" w:rsidRDefault="00571C21" w:rsidP="00571C21">
      <w:pPr>
        <w:rPr>
          <w:lang w:eastAsia="en-US"/>
        </w:rPr>
      </w:pPr>
      <w:r>
        <w:rPr>
          <w:lang w:eastAsia="en-US"/>
        </w:rPr>
        <w:t xml:space="preserve">Det kan också vara </w:t>
      </w:r>
      <w:r w:rsidR="00E14C47">
        <w:rPr>
          <w:lang w:eastAsia="en-US"/>
        </w:rPr>
        <w:t>v</w:t>
      </w:r>
      <w:r>
        <w:rPr>
          <w:lang w:eastAsia="en-US"/>
        </w:rPr>
        <w:t>ärt att notera urvalsvillkoren i sig inte är en del av informationsmodellen. Resultatet (dvs. innehållet i mängden) har ju samma informations</w:t>
      </w:r>
      <w:r w:rsidRPr="00E653CA">
        <w:rPr>
          <w:u w:val="single"/>
          <w:lang w:eastAsia="en-US"/>
        </w:rPr>
        <w:t>struktur</w:t>
      </w:r>
      <w:r>
        <w:rPr>
          <w:lang w:eastAsia="en-US"/>
        </w:rPr>
        <w:t xml:space="preserve"> oavsett hur frågan ser ut. </w:t>
      </w:r>
    </w:p>
    <w:p w:rsidR="00571C21" w:rsidRDefault="00571C21" w:rsidP="00571C21"/>
    <w:p w:rsidR="00D32955" w:rsidRPr="00F703EB" w:rsidRDefault="00D32955" w:rsidP="00571C21"/>
    <w:sectPr w:rsidR="00D32955" w:rsidRPr="00F703EB" w:rsidSect="00E14C47">
      <w:pgSz w:w="11901" w:h="16817"/>
      <w:pgMar w:top="1080" w:right="426" w:bottom="1080" w:left="1058"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43A5" w:rsidRDefault="00C743A5">
      <w:pPr>
        <w:spacing w:after="0"/>
      </w:pPr>
      <w:r>
        <w:separator/>
      </w:r>
    </w:p>
  </w:endnote>
  <w:endnote w:type="continuationSeparator" w:id="0">
    <w:p w:rsidR="00C743A5" w:rsidRDefault="00C743A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Garamond">
    <w:panose1 w:val="02020404030301010803"/>
    <w:charset w:val="00"/>
    <w:family w:val="roman"/>
    <w:pitch w:val="variable"/>
    <w:sig w:usb0="00000287" w:usb1="00000000" w:usb2="00000000" w:usb3="00000000" w:csb0="0000009F" w:csb1="00000000"/>
  </w:font>
  <w:font w:name="TradeGothic LH Extended">
    <w:panose1 w:val="00000000000000000000"/>
    <w:charset w:val="00"/>
    <w:family w:val="swiss"/>
    <w:notTrueType/>
    <w:pitch w:val="variable"/>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43A5" w:rsidRDefault="00C743A5">
      <w:pPr>
        <w:spacing w:after="0"/>
      </w:pPr>
      <w:r>
        <w:separator/>
      </w:r>
    </w:p>
  </w:footnote>
  <w:footnote w:type="continuationSeparator" w:id="0">
    <w:p w:rsidR="00C743A5" w:rsidRDefault="00C743A5">
      <w:pPr>
        <w:spacing w:after="0"/>
      </w:pPr>
      <w:r>
        <w:continuationSeparator/>
      </w:r>
    </w:p>
  </w:footnote>
  <w:footnote w:id="1">
    <w:p w:rsidR="00280147" w:rsidRDefault="00280147" w:rsidP="000A14DB"/>
  </w:footnote>
  <w:footnote w:id="2">
    <w:p w:rsidR="00280147" w:rsidRDefault="00280147" w:rsidP="000A712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147" w:rsidRDefault="002B6476">
    <w:pPr>
      <w:pStyle w:val="Sidhuvud"/>
      <w:framePr w:wrap="around" w:vAnchor="text" w:hAnchor="margin" w:xAlign="right" w:y="1"/>
      <w:rPr>
        <w:rStyle w:val="Sidnummer"/>
      </w:rPr>
    </w:pPr>
    <w:r>
      <w:rPr>
        <w:rStyle w:val="Sidnummer"/>
      </w:rPr>
      <w:fldChar w:fldCharType="begin"/>
    </w:r>
    <w:r w:rsidR="00280147">
      <w:rPr>
        <w:rStyle w:val="Sidnummer"/>
      </w:rPr>
      <w:instrText xml:space="preserve">PAGE  </w:instrText>
    </w:r>
    <w:r>
      <w:rPr>
        <w:rStyle w:val="Sidnummer"/>
      </w:rPr>
      <w:fldChar w:fldCharType="separate"/>
    </w:r>
    <w:r w:rsidR="00280147">
      <w:rPr>
        <w:rStyle w:val="Sidnummer"/>
        <w:noProof/>
      </w:rPr>
      <w:t>24</w:t>
    </w:r>
    <w:r>
      <w:rPr>
        <w:rStyle w:val="Sidnummer"/>
      </w:rPr>
      <w:fldChar w:fldCharType="end"/>
    </w:r>
  </w:p>
  <w:p w:rsidR="00280147" w:rsidRDefault="00280147">
    <w:pPr>
      <w:pStyle w:val="Sidhuvud"/>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90" w:type="dxa"/>
      <w:tblInd w:w="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1E0"/>
    </w:tblPr>
    <w:tblGrid>
      <w:gridCol w:w="3969"/>
      <w:gridCol w:w="3827"/>
      <w:gridCol w:w="2694"/>
    </w:tblGrid>
    <w:tr w:rsidR="00280147" w:rsidTr="0058456F">
      <w:tc>
        <w:tcPr>
          <w:tcW w:w="3969" w:type="dxa"/>
        </w:tcPr>
        <w:p w:rsidR="00280147" w:rsidRDefault="00280147">
          <w:pPr>
            <w:pStyle w:val="Sidhuvud"/>
            <w:tabs>
              <w:tab w:val="clear" w:pos="4819"/>
              <w:tab w:val="clear" w:pos="9071"/>
              <w:tab w:val="left" w:pos="3969"/>
              <w:tab w:val="left" w:pos="7230"/>
              <w:tab w:val="right" w:pos="9639"/>
            </w:tabs>
            <w:spacing w:after="0" w:line="240" w:lineRule="atLeast"/>
            <w:rPr>
              <w:rStyle w:val="Sidnummer"/>
            </w:rPr>
          </w:pPr>
          <w:r>
            <w:rPr>
              <w:noProof/>
            </w:rPr>
            <w:drawing>
              <wp:inline distT="0" distB="0" distL="0" distR="0">
                <wp:extent cx="1075055" cy="650875"/>
                <wp:effectExtent l="0" t="0" r="0" b="0"/>
                <wp:docPr id="2" name="Picture 5" descr="Description: SVR-ID-Logo-Word-v1-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SVR-ID-Logo-Word-v1-RGB"/>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5055" cy="650875"/>
                        </a:xfrm>
                        <a:prstGeom prst="rect">
                          <a:avLst/>
                        </a:prstGeom>
                        <a:noFill/>
                        <a:ln>
                          <a:noFill/>
                        </a:ln>
                      </pic:spPr>
                    </pic:pic>
                  </a:graphicData>
                </a:graphic>
              </wp:inline>
            </w:drawing>
          </w:r>
        </w:p>
        <w:p w:rsidR="00280147" w:rsidRDefault="00280147">
          <w:pPr>
            <w:pStyle w:val="Sidhuvud"/>
            <w:tabs>
              <w:tab w:val="clear" w:pos="4819"/>
              <w:tab w:val="clear" w:pos="9071"/>
              <w:tab w:val="left" w:pos="3969"/>
              <w:tab w:val="left" w:pos="7230"/>
              <w:tab w:val="right" w:pos="9639"/>
            </w:tabs>
            <w:spacing w:after="0" w:line="240" w:lineRule="atLeast"/>
            <w:rPr>
              <w:rStyle w:val="Sidnummer"/>
            </w:rPr>
          </w:pPr>
        </w:p>
      </w:tc>
      <w:tc>
        <w:tcPr>
          <w:tcW w:w="3827" w:type="dxa"/>
        </w:tcPr>
        <w:p w:rsidR="00280147" w:rsidRDefault="00280147" w:rsidP="00CE6CEB">
          <w:pPr>
            <w:pStyle w:val="Sidhuvud"/>
            <w:tabs>
              <w:tab w:val="clear" w:pos="4819"/>
              <w:tab w:val="clear" w:pos="9071"/>
              <w:tab w:val="left" w:pos="3969"/>
              <w:tab w:val="left" w:pos="7230"/>
              <w:tab w:val="right" w:pos="9639"/>
            </w:tabs>
            <w:spacing w:after="60" w:line="240" w:lineRule="atLeast"/>
            <w:rPr>
              <w:rStyle w:val="Sidnummer"/>
            </w:rPr>
          </w:pPr>
          <w:r w:rsidRPr="00CE6CEB">
            <w:rPr>
              <w:rStyle w:val="Sidnummer"/>
              <w:rFonts w:ascii="Arial" w:hAnsi="Arial"/>
              <w:sz w:val="20"/>
            </w:rPr>
            <w:t xml:space="preserve">Informationsmodell för </w:t>
          </w:r>
          <w:r w:rsidRPr="00CE6CEB">
            <w:rPr>
              <w:rStyle w:val="Sidnummer"/>
              <w:rFonts w:ascii="Arial" w:hAnsi="Arial"/>
              <w:sz w:val="20"/>
            </w:rPr>
            <w:br/>
            <w:t>Nationell ordinationsdatabas</w:t>
          </w:r>
        </w:p>
      </w:tc>
      <w:tc>
        <w:tcPr>
          <w:tcW w:w="2694" w:type="dxa"/>
        </w:tcPr>
        <w:p w:rsidR="00280147" w:rsidRPr="00F8065A" w:rsidRDefault="00280147" w:rsidP="0058456F">
          <w:pPr>
            <w:pStyle w:val="Sidhuvud"/>
            <w:tabs>
              <w:tab w:val="clear" w:pos="4819"/>
              <w:tab w:val="clear" w:pos="9071"/>
              <w:tab w:val="left" w:pos="3969"/>
              <w:tab w:val="left" w:pos="7230"/>
              <w:tab w:val="right" w:pos="9639"/>
            </w:tabs>
            <w:spacing w:after="60" w:line="240" w:lineRule="atLeast"/>
            <w:jc w:val="right"/>
          </w:pPr>
          <w:r>
            <w:rPr>
              <w:rStyle w:val="Sidnummer"/>
              <w:rFonts w:ascii="Arial" w:hAnsi="Arial"/>
              <w:sz w:val="20"/>
            </w:rPr>
            <w:t xml:space="preserve">sid </w:t>
          </w:r>
          <w:r w:rsidR="002B6476">
            <w:rPr>
              <w:rStyle w:val="Sidnummer"/>
              <w:rFonts w:ascii="Arial" w:hAnsi="Arial"/>
              <w:sz w:val="20"/>
            </w:rPr>
            <w:fldChar w:fldCharType="begin"/>
          </w:r>
          <w:r>
            <w:rPr>
              <w:rStyle w:val="Sidnummer"/>
              <w:rFonts w:ascii="Arial" w:hAnsi="Arial"/>
              <w:sz w:val="20"/>
            </w:rPr>
            <w:instrText xml:space="preserve"> PAGE </w:instrText>
          </w:r>
          <w:r w:rsidR="002B6476">
            <w:rPr>
              <w:rStyle w:val="Sidnummer"/>
              <w:rFonts w:ascii="Arial" w:hAnsi="Arial"/>
              <w:sz w:val="20"/>
            </w:rPr>
            <w:fldChar w:fldCharType="separate"/>
          </w:r>
          <w:r w:rsidR="006512C4">
            <w:rPr>
              <w:rStyle w:val="Sidnummer"/>
              <w:rFonts w:ascii="Arial" w:hAnsi="Arial"/>
              <w:noProof/>
              <w:sz w:val="20"/>
            </w:rPr>
            <w:t>38</w:t>
          </w:r>
          <w:r w:rsidR="002B6476">
            <w:rPr>
              <w:rStyle w:val="Sidnummer"/>
              <w:rFonts w:ascii="Arial" w:hAnsi="Arial"/>
              <w:sz w:val="20"/>
            </w:rPr>
            <w:fldChar w:fldCharType="end"/>
          </w:r>
          <w:r>
            <w:rPr>
              <w:rStyle w:val="Sidnummer"/>
              <w:rFonts w:ascii="Arial" w:hAnsi="Arial"/>
              <w:sz w:val="20"/>
            </w:rPr>
            <w:t>(</w:t>
          </w:r>
          <w:r w:rsidR="002B6476">
            <w:rPr>
              <w:rStyle w:val="Sidnummer"/>
              <w:rFonts w:ascii="Arial" w:hAnsi="Arial"/>
              <w:sz w:val="20"/>
            </w:rPr>
            <w:fldChar w:fldCharType="begin"/>
          </w:r>
          <w:r>
            <w:rPr>
              <w:rStyle w:val="Sidnummer"/>
              <w:rFonts w:ascii="Arial" w:hAnsi="Arial"/>
              <w:sz w:val="20"/>
            </w:rPr>
            <w:instrText xml:space="preserve"> NUMPAGES </w:instrText>
          </w:r>
          <w:r w:rsidR="002B6476">
            <w:rPr>
              <w:rStyle w:val="Sidnummer"/>
              <w:rFonts w:ascii="Arial" w:hAnsi="Arial"/>
              <w:sz w:val="20"/>
            </w:rPr>
            <w:fldChar w:fldCharType="separate"/>
          </w:r>
          <w:r w:rsidR="006512C4">
            <w:rPr>
              <w:rStyle w:val="Sidnummer"/>
              <w:rFonts w:ascii="Arial" w:hAnsi="Arial"/>
              <w:noProof/>
              <w:sz w:val="20"/>
            </w:rPr>
            <w:t>70</w:t>
          </w:r>
          <w:r w:rsidR="002B6476">
            <w:rPr>
              <w:rStyle w:val="Sidnummer"/>
              <w:rFonts w:ascii="Arial" w:hAnsi="Arial"/>
              <w:sz w:val="20"/>
            </w:rPr>
            <w:fldChar w:fldCharType="end"/>
          </w:r>
          <w:r>
            <w:rPr>
              <w:rStyle w:val="Sidnummer"/>
              <w:rFonts w:ascii="Arial" w:hAnsi="Arial"/>
              <w:sz w:val="20"/>
            </w:rPr>
            <w:t>)</w:t>
          </w:r>
        </w:p>
      </w:tc>
    </w:tr>
    <w:tr w:rsidR="00280147" w:rsidTr="0058456F">
      <w:tc>
        <w:tcPr>
          <w:tcW w:w="3969" w:type="dxa"/>
        </w:tcPr>
        <w:p w:rsidR="00280147" w:rsidRDefault="00280147">
          <w:pPr>
            <w:pStyle w:val="Sidhuvud"/>
            <w:tabs>
              <w:tab w:val="clear" w:pos="4819"/>
              <w:tab w:val="clear" w:pos="9071"/>
              <w:tab w:val="left" w:pos="3969"/>
              <w:tab w:val="left" w:pos="7230"/>
              <w:tab w:val="right" w:pos="9639"/>
            </w:tabs>
            <w:spacing w:after="0" w:line="240" w:lineRule="atLeast"/>
            <w:rPr>
              <w:rStyle w:val="Sidnummer"/>
              <w:i/>
              <w:sz w:val="20"/>
            </w:rPr>
          </w:pPr>
        </w:p>
      </w:tc>
      <w:tc>
        <w:tcPr>
          <w:tcW w:w="3827" w:type="dxa"/>
        </w:tcPr>
        <w:p w:rsidR="00280147" w:rsidRDefault="00280147" w:rsidP="00F11963">
          <w:pPr>
            <w:pStyle w:val="Sidhuvud"/>
            <w:tabs>
              <w:tab w:val="clear" w:pos="4819"/>
              <w:tab w:val="clear" w:pos="9071"/>
              <w:tab w:val="left" w:pos="3969"/>
              <w:tab w:val="left" w:pos="7230"/>
              <w:tab w:val="right" w:pos="9639"/>
            </w:tabs>
            <w:spacing w:after="0" w:line="240" w:lineRule="atLeast"/>
            <w:rPr>
              <w:rStyle w:val="Sidnummer"/>
              <w:rFonts w:ascii="Arial" w:hAnsi="Arial"/>
              <w:sz w:val="20"/>
            </w:rPr>
          </w:pPr>
        </w:p>
      </w:tc>
      <w:tc>
        <w:tcPr>
          <w:tcW w:w="2694" w:type="dxa"/>
        </w:tcPr>
        <w:p w:rsidR="00280147" w:rsidRDefault="00280147" w:rsidP="00C86874">
          <w:pPr>
            <w:pStyle w:val="Sidhuvud"/>
            <w:tabs>
              <w:tab w:val="clear" w:pos="4819"/>
              <w:tab w:val="clear" w:pos="9071"/>
              <w:tab w:val="left" w:pos="3969"/>
              <w:tab w:val="left" w:pos="7230"/>
              <w:tab w:val="right" w:pos="9639"/>
            </w:tabs>
            <w:spacing w:after="60" w:line="240" w:lineRule="atLeast"/>
            <w:jc w:val="right"/>
            <w:rPr>
              <w:rStyle w:val="Sidnummer"/>
              <w:rFonts w:ascii="Arial" w:hAnsi="Arial"/>
              <w:sz w:val="20"/>
            </w:rPr>
          </w:pPr>
          <w:r>
            <w:rPr>
              <w:rStyle w:val="Sidnummer"/>
              <w:rFonts w:ascii="Arial" w:hAnsi="Arial"/>
              <w:sz w:val="20"/>
            </w:rPr>
            <w:t>Version p2.X</w:t>
          </w:r>
        </w:p>
      </w:tc>
    </w:tr>
  </w:tbl>
  <w:p w:rsidR="00280147" w:rsidRDefault="00280147" w:rsidP="0058456F">
    <w:pPr>
      <w:pStyle w:val="Sidhuvu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1414C89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68ECC020"/>
    <w:lvl w:ilvl="0">
      <w:start w:val="1"/>
      <w:numFmt w:val="decimal"/>
      <w:lvlText w:val="%1"/>
      <w:legacy w:legacy="1" w:legacySpace="0" w:legacyIndent="709"/>
      <w:lvlJc w:val="left"/>
      <w:pPr>
        <w:ind w:left="0" w:hanging="709"/>
      </w:p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nsid w:val="017518A1"/>
    <w:multiLevelType w:val="multilevel"/>
    <w:tmpl w:val="5F5809A2"/>
    <w:lvl w:ilvl="0">
      <w:start w:val="1"/>
      <w:numFmt w:val="decimal"/>
      <w:lvlText w:val="%1."/>
      <w:lvlJc w:val="left"/>
      <w:pPr>
        <w:tabs>
          <w:tab w:val="num" w:pos="-349"/>
        </w:tabs>
        <w:ind w:left="-349" w:hanging="360"/>
      </w:pPr>
      <w:rPr>
        <w:rFonts w:hint="default"/>
      </w:rPr>
    </w:lvl>
    <w:lvl w:ilvl="1">
      <w:start w:val="1"/>
      <w:numFmt w:val="decimal"/>
      <w:lvlText w:val="%1.%2."/>
      <w:lvlJc w:val="left"/>
      <w:pPr>
        <w:tabs>
          <w:tab w:val="num" w:pos="371"/>
        </w:tabs>
        <w:ind w:left="83" w:hanging="432"/>
      </w:pPr>
      <w:rPr>
        <w:rFonts w:hint="default"/>
      </w:rPr>
    </w:lvl>
    <w:lvl w:ilvl="2">
      <w:start w:val="1"/>
      <w:numFmt w:val="decimal"/>
      <w:lvlText w:val="%1.%2.%3."/>
      <w:lvlJc w:val="left"/>
      <w:pPr>
        <w:tabs>
          <w:tab w:val="num" w:pos="731"/>
        </w:tabs>
        <w:ind w:left="515" w:hanging="504"/>
      </w:pPr>
      <w:rPr>
        <w:rFonts w:hint="default"/>
      </w:rPr>
    </w:lvl>
    <w:lvl w:ilvl="3">
      <w:start w:val="1"/>
      <w:numFmt w:val="decimal"/>
      <w:lvlText w:val="%1.%2.%3.%4."/>
      <w:lvlJc w:val="left"/>
      <w:pPr>
        <w:tabs>
          <w:tab w:val="num" w:pos="1451"/>
        </w:tabs>
        <w:ind w:left="1019" w:hanging="648"/>
      </w:pPr>
      <w:rPr>
        <w:rFonts w:hint="default"/>
      </w:rPr>
    </w:lvl>
    <w:lvl w:ilvl="4">
      <w:start w:val="1"/>
      <w:numFmt w:val="decimal"/>
      <w:lvlText w:val="%1.%2.%3.%4.%5."/>
      <w:lvlJc w:val="left"/>
      <w:pPr>
        <w:tabs>
          <w:tab w:val="num" w:pos="2171"/>
        </w:tabs>
        <w:ind w:left="1523" w:hanging="792"/>
      </w:pPr>
      <w:rPr>
        <w:rFonts w:hint="default"/>
      </w:rPr>
    </w:lvl>
    <w:lvl w:ilvl="5">
      <w:start w:val="1"/>
      <w:numFmt w:val="decimal"/>
      <w:lvlText w:val="%1.%2.%3.%4.%5.%6."/>
      <w:lvlJc w:val="left"/>
      <w:pPr>
        <w:tabs>
          <w:tab w:val="num" w:pos="2531"/>
        </w:tabs>
        <w:ind w:left="2027" w:hanging="936"/>
      </w:pPr>
      <w:rPr>
        <w:rFonts w:hint="default"/>
      </w:rPr>
    </w:lvl>
    <w:lvl w:ilvl="6">
      <w:start w:val="1"/>
      <w:numFmt w:val="decimal"/>
      <w:lvlText w:val="%1.%2.%3.%4.%5.%6.%7."/>
      <w:lvlJc w:val="left"/>
      <w:pPr>
        <w:tabs>
          <w:tab w:val="num" w:pos="3251"/>
        </w:tabs>
        <w:ind w:left="2531" w:hanging="1080"/>
      </w:pPr>
      <w:rPr>
        <w:rFonts w:hint="default"/>
      </w:rPr>
    </w:lvl>
    <w:lvl w:ilvl="7">
      <w:start w:val="1"/>
      <w:numFmt w:val="decimal"/>
      <w:lvlText w:val="%1.%2.%3.%4.%5.%6.%7.%8."/>
      <w:lvlJc w:val="left"/>
      <w:pPr>
        <w:tabs>
          <w:tab w:val="num" w:pos="3971"/>
        </w:tabs>
        <w:ind w:left="3035" w:hanging="1224"/>
      </w:pPr>
      <w:rPr>
        <w:rFonts w:hint="default"/>
      </w:rPr>
    </w:lvl>
    <w:lvl w:ilvl="8">
      <w:start w:val="1"/>
      <w:numFmt w:val="decimal"/>
      <w:lvlText w:val="%1.%2.%3.%4.%5.%6.%7.%8.%9."/>
      <w:lvlJc w:val="left"/>
      <w:pPr>
        <w:tabs>
          <w:tab w:val="num" w:pos="4331"/>
        </w:tabs>
        <w:ind w:left="3611" w:hanging="1440"/>
      </w:pPr>
      <w:rPr>
        <w:rFonts w:hint="default"/>
      </w:rPr>
    </w:lvl>
  </w:abstractNum>
  <w:abstractNum w:abstractNumId="3">
    <w:nsid w:val="08A55008"/>
    <w:multiLevelType w:val="multilevel"/>
    <w:tmpl w:val="791EE6E4"/>
    <w:lvl w:ilvl="0">
      <w:start w:val="1"/>
      <w:numFmt w:val="upperLetter"/>
      <w:suff w:val="nothing"/>
      <w:lvlText w:val="Annex %1"/>
      <w:lvlJc w:val="left"/>
      <w:pPr>
        <w:ind w:left="0" w:firstLine="0"/>
      </w:pPr>
      <w:rPr>
        <w:rFonts w:ascii="Arial" w:hAnsi="Arial" w:hint="default"/>
        <w:b/>
        <w:i w:val="0"/>
        <w:sz w:val="28"/>
      </w:rPr>
    </w:lvl>
    <w:lvl w:ilvl="1">
      <w:start w:val="1"/>
      <w:numFmt w:val="decimal"/>
      <w:pStyle w:val="a5"/>
      <w:lvlText w:val="%1.%2"/>
      <w:lvlJc w:val="left"/>
      <w:pPr>
        <w:tabs>
          <w:tab w:val="num" w:pos="360"/>
        </w:tabs>
        <w:ind w:left="0" w:firstLine="0"/>
      </w:pPr>
      <w:rPr>
        <w:b/>
        <w:i w:val="0"/>
      </w:rPr>
    </w:lvl>
    <w:lvl w:ilvl="2">
      <w:start w:val="1"/>
      <w:numFmt w:val="decimal"/>
      <w:pStyle w:val="a6"/>
      <w:lvlText w:val="%1.%2.%3"/>
      <w:lvlJc w:val="left"/>
      <w:pPr>
        <w:tabs>
          <w:tab w:val="num" w:pos="720"/>
        </w:tabs>
        <w:ind w:left="0" w:firstLine="0"/>
      </w:pPr>
      <w:rPr>
        <w:b/>
        <w:i w:val="0"/>
      </w:rPr>
    </w:lvl>
    <w:lvl w:ilvl="3">
      <w:start w:val="1"/>
      <w:numFmt w:val="decimal"/>
      <w:pStyle w:val="ANNEX"/>
      <w:lvlText w:val="%1.%2.%3.%4"/>
      <w:lvlJc w:val="left"/>
      <w:pPr>
        <w:tabs>
          <w:tab w:val="num" w:pos="1080"/>
        </w:tabs>
        <w:ind w:left="0" w:firstLine="0"/>
      </w:pPr>
      <w:rPr>
        <w:b/>
        <w:i w:val="0"/>
      </w:rPr>
    </w:lvl>
    <w:lvl w:ilvl="4">
      <w:start w:val="1"/>
      <w:numFmt w:val="decimal"/>
      <w:pStyle w:val="HTML"/>
      <w:lvlText w:val="%1.%2.%3.%4.%5"/>
      <w:lvlJc w:val="left"/>
      <w:pPr>
        <w:tabs>
          <w:tab w:val="num" w:pos="1080"/>
        </w:tabs>
        <w:ind w:left="0" w:firstLine="0"/>
      </w:pPr>
      <w:rPr>
        <w:b/>
        <w:i w:val="0"/>
      </w:rPr>
    </w:lvl>
    <w:lvl w:ilvl="5">
      <w:start w:val="1"/>
      <w:numFmt w:val="decimal"/>
      <w:lvlText w:val="%1.%2.%3.%4.%5.%6"/>
      <w:lvlJc w:val="left"/>
      <w:pPr>
        <w:tabs>
          <w:tab w:val="num" w:pos="1440"/>
        </w:tabs>
        <w:ind w:left="0" w:firstLine="0"/>
      </w:pPr>
      <w:rPr>
        <w:b/>
        <w:i w:val="0"/>
      </w:rPr>
    </w:lvl>
    <w:lvl w:ilvl="6">
      <w:start w:val="1"/>
      <w:numFmt w:val="lowerRoman"/>
      <w:lvlText w:val="(%7)"/>
      <w:lvlJc w:val="left"/>
      <w:pPr>
        <w:tabs>
          <w:tab w:val="num" w:pos="504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4">
    <w:nsid w:val="0F1665E3"/>
    <w:multiLevelType w:val="hybridMultilevel"/>
    <w:tmpl w:val="DEBEB58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09B4BA9"/>
    <w:multiLevelType w:val="singleLevel"/>
    <w:tmpl w:val="6D6C5BD0"/>
    <w:lvl w:ilvl="0">
      <w:start w:val="1"/>
      <w:numFmt w:val="bullet"/>
      <w:pStyle w:val="Punktlista"/>
      <w:lvlText w:val=""/>
      <w:lvlJc w:val="left"/>
      <w:pPr>
        <w:tabs>
          <w:tab w:val="num" w:pos="360"/>
        </w:tabs>
        <w:ind w:left="170" w:hanging="170"/>
      </w:pPr>
      <w:rPr>
        <w:rFonts w:ascii="Wingdings" w:hAnsi="Wingdings" w:hint="default"/>
      </w:rPr>
    </w:lvl>
  </w:abstractNum>
  <w:abstractNum w:abstractNumId="6">
    <w:nsid w:val="1C3E1CF0"/>
    <w:multiLevelType w:val="hybridMultilevel"/>
    <w:tmpl w:val="337203D8"/>
    <w:lvl w:ilvl="0" w:tplc="ECB0AF22">
      <w:start w:val="1"/>
      <w:numFmt w:val="decimal"/>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27DAA"/>
    <w:multiLevelType w:val="hybridMultilevel"/>
    <w:tmpl w:val="8E968AA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2747CD7"/>
    <w:multiLevelType w:val="hybridMultilevel"/>
    <w:tmpl w:val="A96AB25C"/>
    <w:lvl w:ilvl="0" w:tplc="A56EF78E">
      <w:numFmt w:val="bullet"/>
      <w:pStyle w:val="Introduction"/>
      <w:lvlText w:val="-"/>
      <w:lvlJc w:val="left"/>
      <w:pPr>
        <w:ind w:left="720" w:hanging="360"/>
      </w:pPr>
      <w:rPr>
        <w:rFonts w:ascii="Times" w:eastAsiaTheme="minorEastAsia" w:hAnsi="Times" w:cs="Times New Roman" w:hint="default"/>
      </w:rPr>
    </w:lvl>
    <w:lvl w:ilvl="1" w:tplc="04090003" w:tentative="1">
      <w:start w:val="1"/>
      <w:numFmt w:val="bullet"/>
      <w:pStyle w:val="StyleHeading2"/>
      <w:lvlText w:val="o"/>
      <w:lvlJc w:val="left"/>
      <w:pPr>
        <w:ind w:left="1440" w:hanging="360"/>
      </w:pPr>
      <w:rPr>
        <w:rFonts w:ascii="Courier New" w:hAnsi="Courier New" w:hint="default"/>
      </w:rPr>
    </w:lvl>
    <w:lvl w:ilvl="2" w:tplc="04090005" w:tentative="1">
      <w:start w:val="1"/>
      <w:numFmt w:val="bullet"/>
      <w:pStyle w:val="StyleHeading3Before6ptAfter11ptLinespacingAtl"/>
      <w:lvlText w:val=""/>
      <w:lvlJc w:val="left"/>
      <w:pPr>
        <w:ind w:left="2160" w:hanging="360"/>
      </w:pPr>
      <w:rPr>
        <w:rFonts w:ascii="Wingdings" w:hAnsi="Wingdings" w:hint="default"/>
      </w:rPr>
    </w:lvl>
    <w:lvl w:ilvl="3" w:tplc="04090001">
      <w:start w:val="1"/>
      <w:numFmt w:val="bullet"/>
      <w:pStyle w:val="StyleHeading4Before6ptAfter11ptLinespacingAtl"/>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DA74D1"/>
    <w:multiLevelType w:val="hybridMultilevel"/>
    <w:tmpl w:val="99AAA0E4"/>
    <w:lvl w:ilvl="0" w:tplc="041D0011">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6D319F0"/>
    <w:multiLevelType w:val="hybridMultilevel"/>
    <w:tmpl w:val="8FDEC978"/>
    <w:lvl w:ilvl="0" w:tplc="041D0017">
      <w:start w:val="1"/>
      <w:numFmt w:val="lowerLetter"/>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1">
    <w:nsid w:val="28B901CA"/>
    <w:multiLevelType w:val="hybridMultilevel"/>
    <w:tmpl w:val="624EA1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2C090511"/>
    <w:multiLevelType w:val="hybridMultilevel"/>
    <w:tmpl w:val="05DAFE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F05692"/>
    <w:multiLevelType w:val="hybridMultilevel"/>
    <w:tmpl w:val="CC4AC20A"/>
    <w:lvl w:ilvl="0" w:tplc="041D0011">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4">
    <w:nsid w:val="314B5A37"/>
    <w:multiLevelType w:val="hybridMultilevel"/>
    <w:tmpl w:val="830281A8"/>
    <w:lvl w:ilvl="0" w:tplc="7272FD66">
      <w:start w:val="1"/>
      <w:numFmt w:val="bullet"/>
      <w:pStyle w:val="Punktlistautanavstnd"/>
      <w:lvlText w:val=""/>
      <w:lvlJc w:val="left"/>
      <w:pPr>
        <w:tabs>
          <w:tab w:val="num" w:pos="1361"/>
        </w:tabs>
        <w:ind w:left="1361" w:hanging="227"/>
      </w:pPr>
      <w:rPr>
        <w:rFonts w:ascii="Symbol" w:hAnsi="Symbol" w:hint="default"/>
      </w:rPr>
    </w:lvl>
    <w:lvl w:ilvl="1" w:tplc="CA6AE596">
      <w:start w:val="1"/>
      <w:numFmt w:val="bullet"/>
      <w:lvlText w:val="o"/>
      <w:lvlJc w:val="left"/>
      <w:pPr>
        <w:tabs>
          <w:tab w:val="num" w:pos="1440"/>
        </w:tabs>
        <w:ind w:left="1440" w:hanging="360"/>
      </w:pPr>
      <w:rPr>
        <w:rFonts w:ascii="Courier New" w:hAnsi="Courier New" w:cs="Wingdings" w:hint="default"/>
      </w:rPr>
    </w:lvl>
    <w:lvl w:ilvl="2" w:tplc="4A32CC6A" w:tentative="1">
      <w:start w:val="1"/>
      <w:numFmt w:val="bullet"/>
      <w:lvlText w:val=""/>
      <w:lvlJc w:val="left"/>
      <w:pPr>
        <w:tabs>
          <w:tab w:val="num" w:pos="2160"/>
        </w:tabs>
        <w:ind w:left="2160" w:hanging="360"/>
      </w:pPr>
      <w:rPr>
        <w:rFonts w:ascii="Wingdings" w:hAnsi="Wingdings" w:hint="default"/>
      </w:rPr>
    </w:lvl>
    <w:lvl w:ilvl="3" w:tplc="8E4A1A5E" w:tentative="1">
      <w:start w:val="1"/>
      <w:numFmt w:val="bullet"/>
      <w:lvlText w:val=""/>
      <w:lvlJc w:val="left"/>
      <w:pPr>
        <w:tabs>
          <w:tab w:val="num" w:pos="2880"/>
        </w:tabs>
        <w:ind w:left="2880" w:hanging="360"/>
      </w:pPr>
      <w:rPr>
        <w:rFonts w:ascii="Symbol" w:hAnsi="Symbol" w:hint="default"/>
      </w:rPr>
    </w:lvl>
    <w:lvl w:ilvl="4" w:tplc="D4A09650" w:tentative="1">
      <w:start w:val="1"/>
      <w:numFmt w:val="bullet"/>
      <w:lvlText w:val="o"/>
      <w:lvlJc w:val="left"/>
      <w:pPr>
        <w:tabs>
          <w:tab w:val="num" w:pos="3600"/>
        </w:tabs>
        <w:ind w:left="3600" w:hanging="360"/>
      </w:pPr>
      <w:rPr>
        <w:rFonts w:ascii="Courier New" w:hAnsi="Courier New" w:cs="Wingdings" w:hint="default"/>
      </w:rPr>
    </w:lvl>
    <w:lvl w:ilvl="5" w:tplc="2698F958" w:tentative="1">
      <w:start w:val="1"/>
      <w:numFmt w:val="bullet"/>
      <w:lvlText w:val=""/>
      <w:lvlJc w:val="left"/>
      <w:pPr>
        <w:tabs>
          <w:tab w:val="num" w:pos="4320"/>
        </w:tabs>
        <w:ind w:left="4320" w:hanging="360"/>
      </w:pPr>
      <w:rPr>
        <w:rFonts w:ascii="Wingdings" w:hAnsi="Wingdings" w:hint="default"/>
      </w:rPr>
    </w:lvl>
    <w:lvl w:ilvl="6" w:tplc="3C422660" w:tentative="1">
      <w:start w:val="1"/>
      <w:numFmt w:val="bullet"/>
      <w:lvlText w:val=""/>
      <w:lvlJc w:val="left"/>
      <w:pPr>
        <w:tabs>
          <w:tab w:val="num" w:pos="5040"/>
        </w:tabs>
        <w:ind w:left="5040" w:hanging="360"/>
      </w:pPr>
      <w:rPr>
        <w:rFonts w:ascii="Symbol" w:hAnsi="Symbol" w:hint="default"/>
      </w:rPr>
    </w:lvl>
    <w:lvl w:ilvl="7" w:tplc="99946E78" w:tentative="1">
      <w:start w:val="1"/>
      <w:numFmt w:val="bullet"/>
      <w:lvlText w:val="o"/>
      <w:lvlJc w:val="left"/>
      <w:pPr>
        <w:tabs>
          <w:tab w:val="num" w:pos="5760"/>
        </w:tabs>
        <w:ind w:left="5760" w:hanging="360"/>
      </w:pPr>
      <w:rPr>
        <w:rFonts w:ascii="Courier New" w:hAnsi="Courier New" w:cs="Wingdings" w:hint="default"/>
      </w:rPr>
    </w:lvl>
    <w:lvl w:ilvl="8" w:tplc="8D02EFB4" w:tentative="1">
      <w:start w:val="1"/>
      <w:numFmt w:val="bullet"/>
      <w:lvlText w:val=""/>
      <w:lvlJc w:val="left"/>
      <w:pPr>
        <w:tabs>
          <w:tab w:val="num" w:pos="6480"/>
        </w:tabs>
        <w:ind w:left="6480" w:hanging="360"/>
      </w:pPr>
      <w:rPr>
        <w:rFonts w:ascii="Wingdings" w:hAnsi="Wingdings" w:hint="default"/>
      </w:rPr>
    </w:lvl>
  </w:abstractNum>
  <w:abstractNum w:abstractNumId="15">
    <w:nsid w:val="32E7106E"/>
    <w:multiLevelType w:val="multilevel"/>
    <w:tmpl w:val="E3420C34"/>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6">
    <w:nsid w:val="337D7929"/>
    <w:multiLevelType w:val="hybridMultilevel"/>
    <w:tmpl w:val="E272B1B2"/>
    <w:lvl w:ilvl="0" w:tplc="041D000F">
      <w:start w:val="1"/>
      <w:numFmt w:val="decimal"/>
      <w:lvlText w:val="%1."/>
      <w:lvlJc w:val="left"/>
      <w:pPr>
        <w:ind w:left="360" w:hanging="360"/>
      </w:p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7">
    <w:nsid w:val="35D032E8"/>
    <w:multiLevelType w:val="hybridMultilevel"/>
    <w:tmpl w:val="624EA14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5E8527E"/>
    <w:multiLevelType w:val="hybridMultilevel"/>
    <w:tmpl w:val="06A2DBB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Arial"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Arial"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Arial"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6150AB9"/>
    <w:multiLevelType w:val="multilevel"/>
    <w:tmpl w:val="1F58C2AE"/>
    <w:name w:val="List sb"/>
    <w:lvl w:ilvl="0">
      <w:start w:val="1"/>
      <w:numFmt w:val="none"/>
      <w:pStyle w:val="Lista"/>
      <w:suff w:val="nothing"/>
      <w:lvlText w:val=""/>
      <w:lvlJc w:val="left"/>
      <w:pPr>
        <w:tabs>
          <w:tab w:val="num" w:pos="1304"/>
        </w:tabs>
        <w:ind w:left="1304" w:firstLine="0"/>
      </w:pPr>
    </w:lvl>
    <w:lvl w:ilvl="1">
      <w:start w:val="1"/>
      <w:numFmt w:val="none"/>
      <w:pStyle w:val="Lista2"/>
      <w:suff w:val="nothing"/>
      <w:lvlText w:val=""/>
      <w:lvlJc w:val="left"/>
      <w:pPr>
        <w:tabs>
          <w:tab w:val="num" w:pos="1661"/>
        </w:tabs>
        <w:ind w:left="1661" w:firstLine="0"/>
      </w:pPr>
    </w:lvl>
    <w:lvl w:ilvl="2">
      <w:start w:val="1"/>
      <w:numFmt w:val="none"/>
      <w:pStyle w:val="Lista3"/>
      <w:suff w:val="nothing"/>
      <w:lvlText w:val=""/>
      <w:lvlJc w:val="left"/>
      <w:pPr>
        <w:tabs>
          <w:tab w:val="num" w:pos="2018"/>
        </w:tabs>
        <w:ind w:left="2018" w:firstLine="0"/>
      </w:pPr>
    </w:lvl>
    <w:lvl w:ilvl="3">
      <w:start w:val="1"/>
      <w:numFmt w:val="none"/>
      <w:pStyle w:val="Lista4"/>
      <w:suff w:val="nothing"/>
      <w:lvlText w:val=""/>
      <w:lvlJc w:val="left"/>
      <w:pPr>
        <w:tabs>
          <w:tab w:val="num" w:pos="2375"/>
        </w:tabs>
        <w:ind w:left="2375" w:firstLine="0"/>
      </w:pPr>
    </w:lvl>
    <w:lvl w:ilvl="4">
      <w:start w:val="1"/>
      <w:numFmt w:val="none"/>
      <w:pStyle w:val="Lista5"/>
      <w:suff w:val="nothing"/>
      <w:lvlText w:val=""/>
      <w:lvlJc w:val="left"/>
      <w:pPr>
        <w:tabs>
          <w:tab w:val="num" w:pos="2733"/>
        </w:tabs>
        <w:ind w:left="2733"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3F026EC2"/>
    <w:multiLevelType w:val="hybridMultilevel"/>
    <w:tmpl w:val="A37A03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466F66D5"/>
    <w:multiLevelType w:val="hybridMultilevel"/>
    <w:tmpl w:val="3B860E6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4A7118AD"/>
    <w:multiLevelType w:val="hybridMultilevel"/>
    <w:tmpl w:val="4CAA9F6A"/>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1E17781"/>
    <w:multiLevelType w:val="hybridMultilevel"/>
    <w:tmpl w:val="AF1C338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87A1221"/>
    <w:multiLevelType w:val="hybridMultilevel"/>
    <w:tmpl w:val="6F580008"/>
    <w:lvl w:ilvl="0" w:tplc="041D0017">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5E6217F7"/>
    <w:multiLevelType w:val="hybridMultilevel"/>
    <w:tmpl w:val="0D56E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F285A66"/>
    <w:multiLevelType w:val="multilevel"/>
    <w:tmpl w:val="1F44E216"/>
    <w:lvl w:ilvl="0">
      <w:start w:val="1"/>
      <w:numFmt w:val="decimal"/>
      <w:pStyle w:val="Rubrik1"/>
      <w:lvlText w:val="%1"/>
      <w:legacy w:legacy="1" w:legacySpace="0" w:legacyIndent="0"/>
      <w:lvlJc w:val="left"/>
    </w:lvl>
    <w:lvl w:ilvl="1">
      <w:start w:val="1"/>
      <w:numFmt w:val="decimal"/>
      <w:pStyle w:val="Rubrik2"/>
      <w:lvlText w:val="%1.%2"/>
      <w:legacy w:legacy="1" w:legacySpace="0" w:legacyIndent="0"/>
      <w:lvlJc w:val="left"/>
    </w:lvl>
    <w:lvl w:ilvl="2">
      <w:start w:val="1"/>
      <w:numFmt w:val="decimal"/>
      <w:pStyle w:val="Rubrik3"/>
      <w:lvlText w:val="%1.%2.%3"/>
      <w:legacy w:legacy="1" w:legacySpace="0" w:legacyIndent="0"/>
      <w:lvlJc w:val="left"/>
    </w:lvl>
    <w:lvl w:ilvl="3">
      <w:start w:val="1"/>
      <w:numFmt w:val="decimal"/>
      <w:pStyle w:val="Rubrik4"/>
      <w:lvlText w:val="%1.%2.%3.%4"/>
      <w:legacy w:legacy="1" w:legacySpace="0" w:legacyIndent="0"/>
      <w:lvlJc w:val="left"/>
    </w:lvl>
    <w:lvl w:ilvl="4">
      <w:start w:val="1"/>
      <w:numFmt w:val="decimal"/>
      <w:pStyle w:val="Rubrik5"/>
      <w:lvlText w:val="%1.%2.%3.%4.%5"/>
      <w:legacy w:legacy="1" w:legacySpace="0" w:legacyIndent="0"/>
      <w:lvlJc w:val="left"/>
    </w:lvl>
    <w:lvl w:ilvl="5">
      <w:start w:val="1"/>
      <w:numFmt w:val="decimal"/>
      <w:pStyle w:val="Rubrik6"/>
      <w:lvlText w:val="%1.%2.%3.%4.%5.%6"/>
      <w:legacy w:legacy="1" w:legacySpace="0" w:legacyIndent="0"/>
      <w:lvlJc w:val="left"/>
    </w:lvl>
    <w:lvl w:ilvl="6">
      <w:start w:val="1"/>
      <w:numFmt w:val="decimal"/>
      <w:pStyle w:val="Rubrik7"/>
      <w:lvlText w:val="%1.%2.%3.%4.%5.%6.%7"/>
      <w:legacy w:legacy="1" w:legacySpace="0" w:legacyIndent="0"/>
      <w:lvlJc w:val="left"/>
    </w:lvl>
    <w:lvl w:ilvl="7">
      <w:start w:val="1"/>
      <w:numFmt w:val="decimal"/>
      <w:pStyle w:val="Rubrik8"/>
      <w:lvlText w:val="%1.%2.%3.%4.%5.%6.%7.%8"/>
      <w:legacy w:legacy="1" w:legacySpace="0" w:legacyIndent="0"/>
      <w:lvlJc w:val="left"/>
    </w:lvl>
    <w:lvl w:ilvl="8">
      <w:start w:val="1"/>
      <w:numFmt w:val="decimal"/>
      <w:pStyle w:val="Rubrik9"/>
      <w:lvlText w:val="%1.%2.%3.%4.%5.%6.%7.%8.%9"/>
      <w:legacy w:legacy="1" w:legacySpace="0" w:legacyIndent="0"/>
      <w:lvlJc w:val="left"/>
    </w:lvl>
  </w:abstractNum>
  <w:abstractNum w:abstractNumId="27">
    <w:nsid w:val="64F7201A"/>
    <w:multiLevelType w:val="hybridMultilevel"/>
    <w:tmpl w:val="6178A8F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8">
    <w:nsid w:val="65BE6C47"/>
    <w:multiLevelType w:val="hybridMultilevel"/>
    <w:tmpl w:val="76B689E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nsid w:val="695D5280"/>
    <w:multiLevelType w:val="hybridMultilevel"/>
    <w:tmpl w:val="5BA2D9B0"/>
    <w:lvl w:ilvl="0" w:tplc="6A50E0D2">
      <w:numFmt w:val="bullet"/>
      <w:lvlText w:val="-"/>
      <w:lvlJc w:val="left"/>
      <w:pPr>
        <w:ind w:left="720" w:hanging="360"/>
      </w:pPr>
      <w:rPr>
        <w:rFonts w:ascii="Times New Roman" w:eastAsiaTheme="minorEastAsia"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B4E4E11"/>
    <w:multiLevelType w:val="hybridMultilevel"/>
    <w:tmpl w:val="F28C9798"/>
    <w:lvl w:ilvl="0" w:tplc="A20665E2">
      <w:start w:val="2"/>
      <w:numFmt w:val="bullet"/>
      <w:lvlText w:val=""/>
      <w:lvlJc w:val="left"/>
      <w:pPr>
        <w:ind w:left="504" w:hanging="360"/>
      </w:pPr>
      <w:rPr>
        <w:rFonts w:ascii="Symbol" w:eastAsia="Arial Unicode MS" w:hAnsi="Symbol" w:cs="Times New Roman" w:hint="default"/>
      </w:rPr>
    </w:lvl>
    <w:lvl w:ilvl="1" w:tplc="041D0003" w:tentative="1">
      <w:start w:val="1"/>
      <w:numFmt w:val="bullet"/>
      <w:lvlText w:val="o"/>
      <w:lvlJc w:val="left"/>
      <w:pPr>
        <w:ind w:left="1224" w:hanging="360"/>
      </w:pPr>
      <w:rPr>
        <w:rFonts w:ascii="Courier New" w:hAnsi="Courier New" w:cs="Courier New" w:hint="default"/>
      </w:rPr>
    </w:lvl>
    <w:lvl w:ilvl="2" w:tplc="041D0005" w:tentative="1">
      <w:start w:val="1"/>
      <w:numFmt w:val="bullet"/>
      <w:lvlText w:val=""/>
      <w:lvlJc w:val="left"/>
      <w:pPr>
        <w:ind w:left="1944" w:hanging="360"/>
      </w:pPr>
      <w:rPr>
        <w:rFonts w:ascii="Wingdings" w:hAnsi="Wingdings" w:hint="default"/>
      </w:rPr>
    </w:lvl>
    <w:lvl w:ilvl="3" w:tplc="041D0001" w:tentative="1">
      <w:start w:val="1"/>
      <w:numFmt w:val="bullet"/>
      <w:lvlText w:val=""/>
      <w:lvlJc w:val="left"/>
      <w:pPr>
        <w:ind w:left="2664" w:hanging="360"/>
      </w:pPr>
      <w:rPr>
        <w:rFonts w:ascii="Symbol" w:hAnsi="Symbol" w:hint="default"/>
      </w:rPr>
    </w:lvl>
    <w:lvl w:ilvl="4" w:tplc="041D0003" w:tentative="1">
      <w:start w:val="1"/>
      <w:numFmt w:val="bullet"/>
      <w:lvlText w:val="o"/>
      <w:lvlJc w:val="left"/>
      <w:pPr>
        <w:ind w:left="3384" w:hanging="360"/>
      </w:pPr>
      <w:rPr>
        <w:rFonts w:ascii="Courier New" w:hAnsi="Courier New" w:cs="Courier New" w:hint="default"/>
      </w:rPr>
    </w:lvl>
    <w:lvl w:ilvl="5" w:tplc="041D0005" w:tentative="1">
      <w:start w:val="1"/>
      <w:numFmt w:val="bullet"/>
      <w:lvlText w:val=""/>
      <w:lvlJc w:val="left"/>
      <w:pPr>
        <w:ind w:left="4104" w:hanging="360"/>
      </w:pPr>
      <w:rPr>
        <w:rFonts w:ascii="Wingdings" w:hAnsi="Wingdings" w:hint="default"/>
      </w:rPr>
    </w:lvl>
    <w:lvl w:ilvl="6" w:tplc="041D0001" w:tentative="1">
      <w:start w:val="1"/>
      <w:numFmt w:val="bullet"/>
      <w:lvlText w:val=""/>
      <w:lvlJc w:val="left"/>
      <w:pPr>
        <w:ind w:left="4824" w:hanging="360"/>
      </w:pPr>
      <w:rPr>
        <w:rFonts w:ascii="Symbol" w:hAnsi="Symbol" w:hint="default"/>
      </w:rPr>
    </w:lvl>
    <w:lvl w:ilvl="7" w:tplc="041D0003" w:tentative="1">
      <w:start w:val="1"/>
      <w:numFmt w:val="bullet"/>
      <w:lvlText w:val="o"/>
      <w:lvlJc w:val="left"/>
      <w:pPr>
        <w:ind w:left="5544" w:hanging="360"/>
      </w:pPr>
      <w:rPr>
        <w:rFonts w:ascii="Courier New" w:hAnsi="Courier New" w:cs="Courier New" w:hint="default"/>
      </w:rPr>
    </w:lvl>
    <w:lvl w:ilvl="8" w:tplc="041D0005" w:tentative="1">
      <w:start w:val="1"/>
      <w:numFmt w:val="bullet"/>
      <w:lvlText w:val=""/>
      <w:lvlJc w:val="left"/>
      <w:pPr>
        <w:ind w:left="6264" w:hanging="360"/>
      </w:pPr>
      <w:rPr>
        <w:rFonts w:ascii="Wingdings" w:hAnsi="Wingdings" w:hint="default"/>
      </w:rPr>
    </w:lvl>
  </w:abstractNum>
  <w:abstractNum w:abstractNumId="31">
    <w:nsid w:val="77193F4B"/>
    <w:multiLevelType w:val="hybridMultilevel"/>
    <w:tmpl w:val="612C2A1E"/>
    <w:lvl w:ilvl="0" w:tplc="28164BB4">
      <w:start w:val="1"/>
      <w:numFmt w:val="decimal"/>
      <w:lvlText w:val="%1."/>
      <w:lvlJc w:val="left"/>
      <w:pPr>
        <w:ind w:left="720" w:hanging="360"/>
      </w:pPr>
      <w:rPr>
        <w:rFonts w:ascii="Times New Roman" w:eastAsiaTheme="minorEastAsia" w:hAnsi="Times New Roman" w:cs="Times New Roman"/>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nsid w:val="782C1128"/>
    <w:multiLevelType w:val="hybridMultilevel"/>
    <w:tmpl w:val="FAF898E0"/>
    <w:lvl w:ilvl="0" w:tplc="0BBA5FC0">
      <w:start w:val="1"/>
      <w:numFmt w:val="bullet"/>
      <w:lvlText w:val=""/>
      <w:lvlJc w:val="left"/>
      <w:pPr>
        <w:tabs>
          <w:tab w:val="num" w:pos="284"/>
        </w:tabs>
        <w:ind w:left="284" w:hanging="284"/>
      </w:pPr>
      <w:rPr>
        <w:rFonts w:ascii="Symbol" w:hAnsi="Symbol" w:hint="default"/>
        <w:color w:val="FFBA31"/>
        <w:sz w:val="32"/>
        <w:szCs w:val="32"/>
      </w:rPr>
    </w:lvl>
    <w:lvl w:ilvl="1" w:tplc="B1A6B26E">
      <w:start w:val="1"/>
      <w:numFmt w:val="bullet"/>
      <w:pStyle w:val="a2"/>
      <w:lvlText w:val="o"/>
      <w:lvlJc w:val="left"/>
      <w:pPr>
        <w:tabs>
          <w:tab w:val="num" w:pos="1440"/>
        </w:tabs>
        <w:ind w:left="1440" w:hanging="360"/>
      </w:pPr>
      <w:rPr>
        <w:rFonts w:ascii="Courier New" w:hAnsi="Courier New" w:cs="Wingdings" w:hint="default"/>
      </w:rPr>
    </w:lvl>
    <w:lvl w:ilvl="2" w:tplc="A226F906">
      <w:start w:val="1"/>
      <w:numFmt w:val="bullet"/>
      <w:pStyle w:val="Punkter"/>
      <w:lvlText w:val=""/>
      <w:lvlJc w:val="left"/>
      <w:pPr>
        <w:tabs>
          <w:tab w:val="num" w:pos="2084"/>
        </w:tabs>
        <w:ind w:left="2084" w:hanging="284"/>
      </w:pPr>
      <w:rPr>
        <w:rFonts w:ascii="Symbol" w:hAnsi="Symbol" w:hint="default"/>
        <w:color w:val="FFBA31"/>
        <w:sz w:val="32"/>
        <w:szCs w:val="32"/>
      </w:rPr>
    </w:lvl>
    <w:lvl w:ilvl="3" w:tplc="1526B8CE">
      <w:start w:val="1"/>
      <w:numFmt w:val="bullet"/>
      <w:pStyle w:val="a4"/>
      <w:lvlText w:val=""/>
      <w:lvlJc w:val="left"/>
      <w:pPr>
        <w:tabs>
          <w:tab w:val="num" w:pos="2880"/>
        </w:tabs>
        <w:ind w:left="2880" w:hanging="360"/>
      </w:pPr>
      <w:rPr>
        <w:rFonts w:ascii="Symbol" w:hAnsi="Symbol" w:hint="default"/>
      </w:rPr>
    </w:lvl>
    <w:lvl w:ilvl="4" w:tplc="5CFED9DE" w:tentative="1">
      <w:start w:val="1"/>
      <w:numFmt w:val="bullet"/>
      <w:lvlText w:val="o"/>
      <w:lvlJc w:val="left"/>
      <w:pPr>
        <w:tabs>
          <w:tab w:val="num" w:pos="3600"/>
        </w:tabs>
        <w:ind w:left="3600" w:hanging="360"/>
      </w:pPr>
      <w:rPr>
        <w:rFonts w:ascii="Courier New" w:hAnsi="Courier New" w:cs="Wingdings" w:hint="default"/>
      </w:rPr>
    </w:lvl>
    <w:lvl w:ilvl="5" w:tplc="94AE792A" w:tentative="1">
      <w:start w:val="1"/>
      <w:numFmt w:val="bullet"/>
      <w:lvlText w:val=""/>
      <w:lvlJc w:val="left"/>
      <w:pPr>
        <w:tabs>
          <w:tab w:val="num" w:pos="4320"/>
        </w:tabs>
        <w:ind w:left="4320" w:hanging="360"/>
      </w:pPr>
      <w:rPr>
        <w:rFonts w:ascii="Wingdings" w:hAnsi="Wingdings" w:hint="default"/>
      </w:rPr>
    </w:lvl>
    <w:lvl w:ilvl="6" w:tplc="A4C485A2" w:tentative="1">
      <w:start w:val="1"/>
      <w:numFmt w:val="bullet"/>
      <w:lvlText w:val=""/>
      <w:lvlJc w:val="left"/>
      <w:pPr>
        <w:tabs>
          <w:tab w:val="num" w:pos="5040"/>
        </w:tabs>
        <w:ind w:left="5040" w:hanging="360"/>
      </w:pPr>
      <w:rPr>
        <w:rFonts w:ascii="Symbol" w:hAnsi="Symbol" w:hint="default"/>
      </w:rPr>
    </w:lvl>
    <w:lvl w:ilvl="7" w:tplc="0764D13A" w:tentative="1">
      <w:start w:val="1"/>
      <w:numFmt w:val="bullet"/>
      <w:lvlText w:val="o"/>
      <w:lvlJc w:val="left"/>
      <w:pPr>
        <w:tabs>
          <w:tab w:val="num" w:pos="5760"/>
        </w:tabs>
        <w:ind w:left="5760" w:hanging="360"/>
      </w:pPr>
      <w:rPr>
        <w:rFonts w:ascii="Courier New" w:hAnsi="Courier New" w:cs="Wingdings" w:hint="default"/>
      </w:rPr>
    </w:lvl>
    <w:lvl w:ilvl="8" w:tplc="22CC55C2" w:tentative="1">
      <w:start w:val="1"/>
      <w:numFmt w:val="bullet"/>
      <w:lvlText w:val=""/>
      <w:lvlJc w:val="left"/>
      <w:pPr>
        <w:tabs>
          <w:tab w:val="num" w:pos="6480"/>
        </w:tabs>
        <w:ind w:left="6480" w:hanging="360"/>
      </w:pPr>
      <w:rPr>
        <w:rFonts w:ascii="Wingdings" w:hAnsi="Wingdings" w:hint="default"/>
      </w:rPr>
    </w:lvl>
  </w:abstractNum>
  <w:abstractNum w:abstractNumId="33">
    <w:nsid w:val="7C406CE0"/>
    <w:multiLevelType w:val="multilevel"/>
    <w:tmpl w:val="2F74CD36"/>
    <w:lvl w:ilvl="0">
      <w:start w:val="2"/>
      <w:numFmt w:val="decimal"/>
      <w:lvlText w:val="%1"/>
      <w:lvlJc w:val="left"/>
      <w:pPr>
        <w:ind w:left="405" w:hanging="40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844" w:hanging="144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906" w:hanging="180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num w:numId="1">
    <w:abstractNumId w:val="26"/>
  </w:num>
  <w:num w:numId="2">
    <w:abstractNumId w:val="15"/>
  </w:num>
  <w:num w:numId="3">
    <w:abstractNumId w:val="8"/>
  </w:num>
  <w:num w:numId="4">
    <w:abstractNumId w:val="25"/>
  </w:num>
  <w:num w:numId="5">
    <w:abstractNumId w:val="32"/>
  </w:num>
  <w:num w:numId="6">
    <w:abstractNumId w:val="5"/>
  </w:num>
  <w:num w:numId="7">
    <w:abstractNumId w:val="14"/>
  </w:num>
  <w:num w:numId="8">
    <w:abstractNumId w:val="3"/>
  </w:num>
  <w:num w:numId="9">
    <w:abstractNumId w:val="19"/>
  </w:num>
  <w:num w:numId="10">
    <w:abstractNumId w:val="2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8"/>
  </w:num>
  <w:num w:numId="12">
    <w:abstractNumId w:val="0"/>
  </w:num>
  <w:num w:numId="13">
    <w:abstractNumId w:val="33"/>
  </w:num>
  <w:num w:numId="14">
    <w:abstractNumId w:val="1"/>
  </w:num>
  <w:num w:numId="15">
    <w:abstractNumId w:val="27"/>
  </w:num>
  <w:num w:numId="16">
    <w:abstractNumId w:val="10"/>
  </w:num>
  <w:num w:numId="17">
    <w:abstractNumId w:val="24"/>
  </w:num>
  <w:num w:numId="18">
    <w:abstractNumId w:val="9"/>
  </w:num>
  <w:num w:numId="19">
    <w:abstractNumId w:val="13"/>
  </w:num>
  <w:num w:numId="20">
    <w:abstractNumId w:val="6"/>
  </w:num>
  <w:num w:numId="21">
    <w:abstractNumId w:val="29"/>
  </w:num>
  <w:num w:numId="22">
    <w:abstractNumId w:val="17"/>
  </w:num>
  <w:num w:numId="23">
    <w:abstractNumId w:val="11"/>
  </w:num>
  <w:num w:numId="24">
    <w:abstractNumId w:val="21"/>
  </w:num>
  <w:num w:numId="25">
    <w:abstractNumId w:val="4"/>
  </w:num>
  <w:num w:numId="26">
    <w:abstractNumId w:val="7"/>
  </w:num>
  <w:num w:numId="27">
    <w:abstractNumId w:val="22"/>
  </w:num>
  <w:num w:numId="28">
    <w:abstractNumId w:val="20"/>
  </w:num>
  <w:num w:numId="29">
    <w:abstractNumId w:val="12"/>
  </w:num>
  <w:num w:numId="30">
    <w:abstractNumId w:val="23"/>
  </w:num>
  <w:num w:numId="31">
    <w:abstractNumId w:val="31"/>
  </w:num>
  <w:num w:numId="32">
    <w:abstractNumId w:val="2"/>
  </w:num>
  <w:num w:numId="33">
    <w:abstractNumId w:val="26"/>
  </w:num>
  <w:num w:numId="34">
    <w:abstractNumId w:val="26"/>
  </w:num>
  <w:num w:numId="35">
    <w:abstractNumId w:val="16"/>
  </w:num>
  <w:num w:numId="36">
    <w:abstractNumId w:val="28"/>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doNotTrackFormatting/>
  <w:defaultTabStop w:val="720"/>
  <w:hyphenationZone w:val="425"/>
  <w:drawingGridHorizontalSpacing w:val="12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D416CC"/>
    <w:rsid w:val="00001B9B"/>
    <w:rsid w:val="00002C63"/>
    <w:rsid w:val="000031DE"/>
    <w:rsid w:val="00003E67"/>
    <w:rsid w:val="00004F27"/>
    <w:rsid w:val="0000680F"/>
    <w:rsid w:val="000118F5"/>
    <w:rsid w:val="00013C1B"/>
    <w:rsid w:val="000152B4"/>
    <w:rsid w:val="00022715"/>
    <w:rsid w:val="00023749"/>
    <w:rsid w:val="00024D24"/>
    <w:rsid w:val="000259DA"/>
    <w:rsid w:val="00026029"/>
    <w:rsid w:val="00026BA4"/>
    <w:rsid w:val="00030B19"/>
    <w:rsid w:val="00031728"/>
    <w:rsid w:val="00031F37"/>
    <w:rsid w:val="00032099"/>
    <w:rsid w:val="00032185"/>
    <w:rsid w:val="000337D5"/>
    <w:rsid w:val="0003481F"/>
    <w:rsid w:val="00040BD2"/>
    <w:rsid w:val="00041CA7"/>
    <w:rsid w:val="00042CBC"/>
    <w:rsid w:val="00042FC3"/>
    <w:rsid w:val="000446EC"/>
    <w:rsid w:val="0005438C"/>
    <w:rsid w:val="0005483D"/>
    <w:rsid w:val="000555B0"/>
    <w:rsid w:val="00057143"/>
    <w:rsid w:val="0006057F"/>
    <w:rsid w:val="00061ABC"/>
    <w:rsid w:val="00062350"/>
    <w:rsid w:val="000653A0"/>
    <w:rsid w:val="00066126"/>
    <w:rsid w:val="0006647D"/>
    <w:rsid w:val="00066AD6"/>
    <w:rsid w:val="00067732"/>
    <w:rsid w:val="00067FE7"/>
    <w:rsid w:val="00071DB0"/>
    <w:rsid w:val="000720B8"/>
    <w:rsid w:val="00072449"/>
    <w:rsid w:val="00073986"/>
    <w:rsid w:val="00074BE8"/>
    <w:rsid w:val="00076D42"/>
    <w:rsid w:val="00076DE0"/>
    <w:rsid w:val="00077D70"/>
    <w:rsid w:val="00080091"/>
    <w:rsid w:val="000811CA"/>
    <w:rsid w:val="00084A6F"/>
    <w:rsid w:val="00085832"/>
    <w:rsid w:val="00086605"/>
    <w:rsid w:val="00086F9B"/>
    <w:rsid w:val="0009165C"/>
    <w:rsid w:val="0009295B"/>
    <w:rsid w:val="000932E4"/>
    <w:rsid w:val="000944CB"/>
    <w:rsid w:val="00095A7F"/>
    <w:rsid w:val="000A14C4"/>
    <w:rsid w:val="000A14DB"/>
    <w:rsid w:val="000A28DF"/>
    <w:rsid w:val="000A54C1"/>
    <w:rsid w:val="000A712E"/>
    <w:rsid w:val="000A7650"/>
    <w:rsid w:val="000B07A9"/>
    <w:rsid w:val="000B30CE"/>
    <w:rsid w:val="000B3F9B"/>
    <w:rsid w:val="000C1016"/>
    <w:rsid w:val="000C101C"/>
    <w:rsid w:val="000C1EC8"/>
    <w:rsid w:val="000C21B1"/>
    <w:rsid w:val="000C3779"/>
    <w:rsid w:val="000C686F"/>
    <w:rsid w:val="000C6B4D"/>
    <w:rsid w:val="000D07A1"/>
    <w:rsid w:val="000D19D5"/>
    <w:rsid w:val="000D24C4"/>
    <w:rsid w:val="000D3B9F"/>
    <w:rsid w:val="000D62E4"/>
    <w:rsid w:val="000E04D0"/>
    <w:rsid w:val="000E1D64"/>
    <w:rsid w:val="000E1DDF"/>
    <w:rsid w:val="000E3DA4"/>
    <w:rsid w:val="000E6905"/>
    <w:rsid w:val="000F0D32"/>
    <w:rsid w:val="000F25D2"/>
    <w:rsid w:val="000F5665"/>
    <w:rsid w:val="000F5F88"/>
    <w:rsid w:val="000F63D4"/>
    <w:rsid w:val="00100CC9"/>
    <w:rsid w:val="00100E48"/>
    <w:rsid w:val="001018A7"/>
    <w:rsid w:val="001044E5"/>
    <w:rsid w:val="00104772"/>
    <w:rsid w:val="00104818"/>
    <w:rsid w:val="00111E08"/>
    <w:rsid w:val="00112A4D"/>
    <w:rsid w:val="00113155"/>
    <w:rsid w:val="00115900"/>
    <w:rsid w:val="001169F2"/>
    <w:rsid w:val="001173A3"/>
    <w:rsid w:val="00117B60"/>
    <w:rsid w:val="0012003D"/>
    <w:rsid w:val="00120976"/>
    <w:rsid w:val="00120DDB"/>
    <w:rsid w:val="00121D75"/>
    <w:rsid w:val="001225CD"/>
    <w:rsid w:val="00122AC3"/>
    <w:rsid w:val="00123A14"/>
    <w:rsid w:val="00123F8F"/>
    <w:rsid w:val="00124033"/>
    <w:rsid w:val="00126265"/>
    <w:rsid w:val="00126D77"/>
    <w:rsid w:val="00127A91"/>
    <w:rsid w:val="00131945"/>
    <w:rsid w:val="00134E8D"/>
    <w:rsid w:val="00135A6C"/>
    <w:rsid w:val="0013639C"/>
    <w:rsid w:val="001364FA"/>
    <w:rsid w:val="001365A0"/>
    <w:rsid w:val="001374ED"/>
    <w:rsid w:val="001379C4"/>
    <w:rsid w:val="0014343D"/>
    <w:rsid w:val="001443D7"/>
    <w:rsid w:val="00145268"/>
    <w:rsid w:val="00146A69"/>
    <w:rsid w:val="00146D3B"/>
    <w:rsid w:val="0015189F"/>
    <w:rsid w:val="00151AA3"/>
    <w:rsid w:val="001527B9"/>
    <w:rsid w:val="00154FD3"/>
    <w:rsid w:val="00156093"/>
    <w:rsid w:val="00157854"/>
    <w:rsid w:val="0016579A"/>
    <w:rsid w:val="00167E22"/>
    <w:rsid w:val="00173247"/>
    <w:rsid w:val="00173624"/>
    <w:rsid w:val="001741EC"/>
    <w:rsid w:val="001746D7"/>
    <w:rsid w:val="00174B2C"/>
    <w:rsid w:val="00175957"/>
    <w:rsid w:val="00176795"/>
    <w:rsid w:val="0017723E"/>
    <w:rsid w:val="00177916"/>
    <w:rsid w:val="00177970"/>
    <w:rsid w:val="00177ADB"/>
    <w:rsid w:val="001803A6"/>
    <w:rsid w:val="001820E8"/>
    <w:rsid w:val="00182878"/>
    <w:rsid w:val="001844F8"/>
    <w:rsid w:val="001845FE"/>
    <w:rsid w:val="00185A1F"/>
    <w:rsid w:val="0018671A"/>
    <w:rsid w:val="00187ED2"/>
    <w:rsid w:val="00191398"/>
    <w:rsid w:val="00191408"/>
    <w:rsid w:val="00191DAD"/>
    <w:rsid w:val="00192E42"/>
    <w:rsid w:val="001932E6"/>
    <w:rsid w:val="001942DF"/>
    <w:rsid w:val="001A08A0"/>
    <w:rsid w:val="001A1479"/>
    <w:rsid w:val="001A221C"/>
    <w:rsid w:val="001A2B5D"/>
    <w:rsid w:val="001A50CB"/>
    <w:rsid w:val="001A50D5"/>
    <w:rsid w:val="001A56E7"/>
    <w:rsid w:val="001B0D12"/>
    <w:rsid w:val="001B189A"/>
    <w:rsid w:val="001B4611"/>
    <w:rsid w:val="001B4A5A"/>
    <w:rsid w:val="001B4A8F"/>
    <w:rsid w:val="001B5126"/>
    <w:rsid w:val="001B51AF"/>
    <w:rsid w:val="001B7ABA"/>
    <w:rsid w:val="001D1E18"/>
    <w:rsid w:val="001D49E1"/>
    <w:rsid w:val="001D5603"/>
    <w:rsid w:val="001D619E"/>
    <w:rsid w:val="001D663F"/>
    <w:rsid w:val="001D66E9"/>
    <w:rsid w:val="001D6D1A"/>
    <w:rsid w:val="001D7195"/>
    <w:rsid w:val="001D74D7"/>
    <w:rsid w:val="001E40E5"/>
    <w:rsid w:val="001E44A6"/>
    <w:rsid w:val="001E74BF"/>
    <w:rsid w:val="001E791F"/>
    <w:rsid w:val="001F0350"/>
    <w:rsid w:val="001F5D95"/>
    <w:rsid w:val="001F6317"/>
    <w:rsid w:val="001F678A"/>
    <w:rsid w:val="001F6FDE"/>
    <w:rsid w:val="001F73E2"/>
    <w:rsid w:val="001F7AD2"/>
    <w:rsid w:val="0020788A"/>
    <w:rsid w:val="002108F7"/>
    <w:rsid w:val="002111A7"/>
    <w:rsid w:val="00211FEF"/>
    <w:rsid w:val="002130E3"/>
    <w:rsid w:val="00213DC5"/>
    <w:rsid w:val="00215553"/>
    <w:rsid w:val="00215F21"/>
    <w:rsid w:val="00217DDA"/>
    <w:rsid w:val="0022134E"/>
    <w:rsid w:val="0022332A"/>
    <w:rsid w:val="0022345F"/>
    <w:rsid w:val="0022454A"/>
    <w:rsid w:val="00230824"/>
    <w:rsid w:val="00230AD2"/>
    <w:rsid w:val="00233574"/>
    <w:rsid w:val="00235576"/>
    <w:rsid w:val="00244BEA"/>
    <w:rsid w:val="00252100"/>
    <w:rsid w:val="0025217A"/>
    <w:rsid w:val="00252B3E"/>
    <w:rsid w:val="00252DEC"/>
    <w:rsid w:val="002546FC"/>
    <w:rsid w:val="00254F2F"/>
    <w:rsid w:val="00255A8A"/>
    <w:rsid w:val="00255C9C"/>
    <w:rsid w:val="0025636D"/>
    <w:rsid w:val="0026049D"/>
    <w:rsid w:val="002618D9"/>
    <w:rsid w:val="00261920"/>
    <w:rsid w:val="002621DF"/>
    <w:rsid w:val="002636BF"/>
    <w:rsid w:val="00263839"/>
    <w:rsid w:val="00265675"/>
    <w:rsid w:val="002714FB"/>
    <w:rsid w:val="0027223E"/>
    <w:rsid w:val="00277E5E"/>
    <w:rsid w:val="002800A5"/>
    <w:rsid w:val="00280147"/>
    <w:rsid w:val="00280A1D"/>
    <w:rsid w:val="00281D69"/>
    <w:rsid w:val="00284FB6"/>
    <w:rsid w:val="0028541C"/>
    <w:rsid w:val="00286C98"/>
    <w:rsid w:val="00295BE8"/>
    <w:rsid w:val="0029796B"/>
    <w:rsid w:val="002A0CC9"/>
    <w:rsid w:val="002A477A"/>
    <w:rsid w:val="002A5816"/>
    <w:rsid w:val="002A655F"/>
    <w:rsid w:val="002A79F7"/>
    <w:rsid w:val="002B08A3"/>
    <w:rsid w:val="002B0C77"/>
    <w:rsid w:val="002B0EB4"/>
    <w:rsid w:val="002B22A8"/>
    <w:rsid w:val="002B3D9D"/>
    <w:rsid w:val="002B6476"/>
    <w:rsid w:val="002B6B5A"/>
    <w:rsid w:val="002B75FC"/>
    <w:rsid w:val="002B7BCB"/>
    <w:rsid w:val="002C02A6"/>
    <w:rsid w:val="002C3174"/>
    <w:rsid w:val="002C3B92"/>
    <w:rsid w:val="002C3C9A"/>
    <w:rsid w:val="002D19E4"/>
    <w:rsid w:val="002D2B4D"/>
    <w:rsid w:val="002D527C"/>
    <w:rsid w:val="002D6372"/>
    <w:rsid w:val="002D68A8"/>
    <w:rsid w:val="002D7546"/>
    <w:rsid w:val="002E06FE"/>
    <w:rsid w:val="002E1073"/>
    <w:rsid w:val="002E17F0"/>
    <w:rsid w:val="002F33A6"/>
    <w:rsid w:val="002F448E"/>
    <w:rsid w:val="002F65AA"/>
    <w:rsid w:val="002F79EB"/>
    <w:rsid w:val="00300282"/>
    <w:rsid w:val="003056B7"/>
    <w:rsid w:val="0030729F"/>
    <w:rsid w:val="00310912"/>
    <w:rsid w:val="003111B5"/>
    <w:rsid w:val="00311215"/>
    <w:rsid w:val="003127D8"/>
    <w:rsid w:val="00315E47"/>
    <w:rsid w:val="00316E7A"/>
    <w:rsid w:val="00317854"/>
    <w:rsid w:val="003179A3"/>
    <w:rsid w:val="00317D36"/>
    <w:rsid w:val="00321D11"/>
    <w:rsid w:val="00322B68"/>
    <w:rsid w:val="00322F82"/>
    <w:rsid w:val="0032326A"/>
    <w:rsid w:val="00325C6D"/>
    <w:rsid w:val="00326602"/>
    <w:rsid w:val="00326AC7"/>
    <w:rsid w:val="00326BFF"/>
    <w:rsid w:val="00327EB9"/>
    <w:rsid w:val="003310E5"/>
    <w:rsid w:val="00333268"/>
    <w:rsid w:val="00333FF5"/>
    <w:rsid w:val="003364DD"/>
    <w:rsid w:val="00342B5F"/>
    <w:rsid w:val="00343871"/>
    <w:rsid w:val="00343AF8"/>
    <w:rsid w:val="00343D05"/>
    <w:rsid w:val="00346A31"/>
    <w:rsid w:val="00351376"/>
    <w:rsid w:val="00351C0E"/>
    <w:rsid w:val="0035334A"/>
    <w:rsid w:val="003550CE"/>
    <w:rsid w:val="00355A4B"/>
    <w:rsid w:val="00357370"/>
    <w:rsid w:val="00360DBD"/>
    <w:rsid w:val="00363516"/>
    <w:rsid w:val="00366337"/>
    <w:rsid w:val="0037110C"/>
    <w:rsid w:val="003727B9"/>
    <w:rsid w:val="00374220"/>
    <w:rsid w:val="00374476"/>
    <w:rsid w:val="003747C6"/>
    <w:rsid w:val="00374F63"/>
    <w:rsid w:val="0037758E"/>
    <w:rsid w:val="00380544"/>
    <w:rsid w:val="00381C3F"/>
    <w:rsid w:val="003824F6"/>
    <w:rsid w:val="003835E6"/>
    <w:rsid w:val="003837EA"/>
    <w:rsid w:val="00384924"/>
    <w:rsid w:val="00384A93"/>
    <w:rsid w:val="003869A2"/>
    <w:rsid w:val="00387F4E"/>
    <w:rsid w:val="00390E0A"/>
    <w:rsid w:val="00391218"/>
    <w:rsid w:val="0039378D"/>
    <w:rsid w:val="0039603D"/>
    <w:rsid w:val="00397398"/>
    <w:rsid w:val="003A1651"/>
    <w:rsid w:val="003B1332"/>
    <w:rsid w:val="003B1D0D"/>
    <w:rsid w:val="003B41B7"/>
    <w:rsid w:val="003B45E6"/>
    <w:rsid w:val="003B560A"/>
    <w:rsid w:val="003B58D6"/>
    <w:rsid w:val="003B77EC"/>
    <w:rsid w:val="003C0BF5"/>
    <w:rsid w:val="003C1445"/>
    <w:rsid w:val="003C275B"/>
    <w:rsid w:val="003C42B8"/>
    <w:rsid w:val="003C44BC"/>
    <w:rsid w:val="003C7012"/>
    <w:rsid w:val="003D1144"/>
    <w:rsid w:val="003D5526"/>
    <w:rsid w:val="003D5E72"/>
    <w:rsid w:val="003E01A7"/>
    <w:rsid w:val="003E493C"/>
    <w:rsid w:val="003E643A"/>
    <w:rsid w:val="003F0F8B"/>
    <w:rsid w:val="003F102E"/>
    <w:rsid w:val="003F22AE"/>
    <w:rsid w:val="003F2F6E"/>
    <w:rsid w:val="003F483D"/>
    <w:rsid w:val="003F6C7C"/>
    <w:rsid w:val="0040407A"/>
    <w:rsid w:val="004048AD"/>
    <w:rsid w:val="0040568B"/>
    <w:rsid w:val="00406281"/>
    <w:rsid w:val="004066B2"/>
    <w:rsid w:val="00406B0A"/>
    <w:rsid w:val="00410B4B"/>
    <w:rsid w:val="00412022"/>
    <w:rsid w:val="00412DC0"/>
    <w:rsid w:val="00415025"/>
    <w:rsid w:val="00415254"/>
    <w:rsid w:val="004167A2"/>
    <w:rsid w:val="00417DF6"/>
    <w:rsid w:val="00421DA3"/>
    <w:rsid w:val="00423008"/>
    <w:rsid w:val="0042376A"/>
    <w:rsid w:val="004244B5"/>
    <w:rsid w:val="0042574C"/>
    <w:rsid w:val="004276FD"/>
    <w:rsid w:val="00432D37"/>
    <w:rsid w:val="004336CD"/>
    <w:rsid w:val="004347DA"/>
    <w:rsid w:val="00434FE7"/>
    <w:rsid w:val="00435EFB"/>
    <w:rsid w:val="00436842"/>
    <w:rsid w:val="00436F4A"/>
    <w:rsid w:val="00437E66"/>
    <w:rsid w:val="004412AF"/>
    <w:rsid w:val="0044156C"/>
    <w:rsid w:val="00441D62"/>
    <w:rsid w:val="004427D6"/>
    <w:rsid w:val="00442DA0"/>
    <w:rsid w:val="004510AD"/>
    <w:rsid w:val="0045114E"/>
    <w:rsid w:val="0045166A"/>
    <w:rsid w:val="00453AA1"/>
    <w:rsid w:val="004555BF"/>
    <w:rsid w:val="0045583C"/>
    <w:rsid w:val="00455F60"/>
    <w:rsid w:val="00457034"/>
    <w:rsid w:val="00457E94"/>
    <w:rsid w:val="004618AA"/>
    <w:rsid w:val="004643C5"/>
    <w:rsid w:val="00464FC0"/>
    <w:rsid w:val="00467078"/>
    <w:rsid w:val="00467B3D"/>
    <w:rsid w:val="0047245C"/>
    <w:rsid w:val="00473229"/>
    <w:rsid w:val="004736E9"/>
    <w:rsid w:val="0047719B"/>
    <w:rsid w:val="00477436"/>
    <w:rsid w:val="004779F4"/>
    <w:rsid w:val="00477C07"/>
    <w:rsid w:val="0048099F"/>
    <w:rsid w:val="004814CC"/>
    <w:rsid w:val="004843AA"/>
    <w:rsid w:val="004856B5"/>
    <w:rsid w:val="0048585C"/>
    <w:rsid w:val="00485A0A"/>
    <w:rsid w:val="00490B1E"/>
    <w:rsid w:val="00490EC0"/>
    <w:rsid w:val="00491FB5"/>
    <w:rsid w:val="004945A5"/>
    <w:rsid w:val="00494950"/>
    <w:rsid w:val="00495DB8"/>
    <w:rsid w:val="004A1706"/>
    <w:rsid w:val="004A3499"/>
    <w:rsid w:val="004A40E1"/>
    <w:rsid w:val="004A4DFD"/>
    <w:rsid w:val="004A55FA"/>
    <w:rsid w:val="004A64B1"/>
    <w:rsid w:val="004B186A"/>
    <w:rsid w:val="004B2BA1"/>
    <w:rsid w:val="004B3E71"/>
    <w:rsid w:val="004B4078"/>
    <w:rsid w:val="004B4F77"/>
    <w:rsid w:val="004B5B8E"/>
    <w:rsid w:val="004B61C4"/>
    <w:rsid w:val="004B7B80"/>
    <w:rsid w:val="004C1158"/>
    <w:rsid w:val="004C1BD2"/>
    <w:rsid w:val="004C26BF"/>
    <w:rsid w:val="004C61CE"/>
    <w:rsid w:val="004C69EA"/>
    <w:rsid w:val="004D0E15"/>
    <w:rsid w:val="004D1F92"/>
    <w:rsid w:val="004D4183"/>
    <w:rsid w:val="004D44BE"/>
    <w:rsid w:val="004D4FF3"/>
    <w:rsid w:val="004D53F2"/>
    <w:rsid w:val="004D57C8"/>
    <w:rsid w:val="004D5BB8"/>
    <w:rsid w:val="004D668E"/>
    <w:rsid w:val="004D7376"/>
    <w:rsid w:val="004E1E67"/>
    <w:rsid w:val="004E2852"/>
    <w:rsid w:val="004E2E08"/>
    <w:rsid w:val="004E3452"/>
    <w:rsid w:val="004E37D9"/>
    <w:rsid w:val="004E6369"/>
    <w:rsid w:val="004E6FD3"/>
    <w:rsid w:val="004F32EF"/>
    <w:rsid w:val="004F3388"/>
    <w:rsid w:val="004F41D2"/>
    <w:rsid w:val="004F6A2C"/>
    <w:rsid w:val="004F6E0D"/>
    <w:rsid w:val="004F7EE0"/>
    <w:rsid w:val="00501847"/>
    <w:rsid w:val="00501A2B"/>
    <w:rsid w:val="00504331"/>
    <w:rsid w:val="005048D3"/>
    <w:rsid w:val="00506941"/>
    <w:rsid w:val="005106F1"/>
    <w:rsid w:val="00510F34"/>
    <w:rsid w:val="005125E3"/>
    <w:rsid w:val="005153B5"/>
    <w:rsid w:val="005157BA"/>
    <w:rsid w:val="0052049B"/>
    <w:rsid w:val="0052271E"/>
    <w:rsid w:val="00522876"/>
    <w:rsid w:val="00522AB6"/>
    <w:rsid w:val="00522CC2"/>
    <w:rsid w:val="00523254"/>
    <w:rsid w:val="005273B5"/>
    <w:rsid w:val="00530021"/>
    <w:rsid w:val="0053270F"/>
    <w:rsid w:val="00532C20"/>
    <w:rsid w:val="00532F8E"/>
    <w:rsid w:val="005337CD"/>
    <w:rsid w:val="00536882"/>
    <w:rsid w:val="00536F35"/>
    <w:rsid w:val="0054013B"/>
    <w:rsid w:val="00542AAC"/>
    <w:rsid w:val="005434AA"/>
    <w:rsid w:val="005459D6"/>
    <w:rsid w:val="00547FB9"/>
    <w:rsid w:val="00550BA9"/>
    <w:rsid w:val="00550CF9"/>
    <w:rsid w:val="00555721"/>
    <w:rsid w:val="0055599C"/>
    <w:rsid w:val="00556CFC"/>
    <w:rsid w:val="00560053"/>
    <w:rsid w:val="00561454"/>
    <w:rsid w:val="005622F6"/>
    <w:rsid w:val="00562CCB"/>
    <w:rsid w:val="00563643"/>
    <w:rsid w:val="00565BE9"/>
    <w:rsid w:val="00565C0D"/>
    <w:rsid w:val="00565E19"/>
    <w:rsid w:val="00565E6C"/>
    <w:rsid w:val="00566C6F"/>
    <w:rsid w:val="00571C21"/>
    <w:rsid w:val="0057472A"/>
    <w:rsid w:val="00575B34"/>
    <w:rsid w:val="00580DD9"/>
    <w:rsid w:val="00583151"/>
    <w:rsid w:val="0058456F"/>
    <w:rsid w:val="005846E1"/>
    <w:rsid w:val="0058512D"/>
    <w:rsid w:val="0058578D"/>
    <w:rsid w:val="0058599E"/>
    <w:rsid w:val="0058665C"/>
    <w:rsid w:val="00587E68"/>
    <w:rsid w:val="00590399"/>
    <w:rsid w:val="00590D07"/>
    <w:rsid w:val="005932AB"/>
    <w:rsid w:val="005950E1"/>
    <w:rsid w:val="0059554C"/>
    <w:rsid w:val="0059606A"/>
    <w:rsid w:val="00596270"/>
    <w:rsid w:val="00596932"/>
    <w:rsid w:val="005A1486"/>
    <w:rsid w:val="005A1562"/>
    <w:rsid w:val="005A1900"/>
    <w:rsid w:val="005A19B5"/>
    <w:rsid w:val="005A5276"/>
    <w:rsid w:val="005A6301"/>
    <w:rsid w:val="005B5B23"/>
    <w:rsid w:val="005B5B8B"/>
    <w:rsid w:val="005C088C"/>
    <w:rsid w:val="005C0D23"/>
    <w:rsid w:val="005C1619"/>
    <w:rsid w:val="005C1998"/>
    <w:rsid w:val="005C2146"/>
    <w:rsid w:val="005D0409"/>
    <w:rsid w:val="005D1C53"/>
    <w:rsid w:val="005D60EC"/>
    <w:rsid w:val="005D687D"/>
    <w:rsid w:val="005D75A0"/>
    <w:rsid w:val="005E0ABD"/>
    <w:rsid w:val="005E0B1A"/>
    <w:rsid w:val="005E1DA5"/>
    <w:rsid w:val="005E2BCC"/>
    <w:rsid w:val="005E4FCA"/>
    <w:rsid w:val="005E5063"/>
    <w:rsid w:val="005F0FAC"/>
    <w:rsid w:val="005F479D"/>
    <w:rsid w:val="005F66EF"/>
    <w:rsid w:val="005F67E6"/>
    <w:rsid w:val="005F6997"/>
    <w:rsid w:val="006031AC"/>
    <w:rsid w:val="00603B2A"/>
    <w:rsid w:val="00606B7B"/>
    <w:rsid w:val="00607CFB"/>
    <w:rsid w:val="00611E28"/>
    <w:rsid w:val="006137FD"/>
    <w:rsid w:val="0061768D"/>
    <w:rsid w:val="00621AC6"/>
    <w:rsid w:val="00621C28"/>
    <w:rsid w:val="00622699"/>
    <w:rsid w:val="00622AA0"/>
    <w:rsid w:val="0062496D"/>
    <w:rsid w:val="0063019D"/>
    <w:rsid w:val="006304FA"/>
    <w:rsid w:val="00633A62"/>
    <w:rsid w:val="00634553"/>
    <w:rsid w:val="00634A06"/>
    <w:rsid w:val="0063656C"/>
    <w:rsid w:val="006372D6"/>
    <w:rsid w:val="0063742E"/>
    <w:rsid w:val="0064033D"/>
    <w:rsid w:val="00641277"/>
    <w:rsid w:val="00641AB3"/>
    <w:rsid w:val="00644717"/>
    <w:rsid w:val="0064601F"/>
    <w:rsid w:val="00647714"/>
    <w:rsid w:val="0065051C"/>
    <w:rsid w:val="00650D65"/>
    <w:rsid w:val="006512C4"/>
    <w:rsid w:val="00651DA3"/>
    <w:rsid w:val="006549B5"/>
    <w:rsid w:val="00654C16"/>
    <w:rsid w:val="00656212"/>
    <w:rsid w:val="00656BE9"/>
    <w:rsid w:val="00657547"/>
    <w:rsid w:val="006602DF"/>
    <w:rsid w:val="00661AB6"/>
    <w:rsid w:val="006628E2"/>
    <w:rsid w:val="00663208"/>
    <w:rsid w:val="006656E3"/>
    <w:rsid w:val="00670964"/>
    <w:rsid w:val="006715CE"/>
    <w:rsid w:val="006762E7"/>
    <w:rsid w:val="00682B7F"/>
    <w:rsid w:val="006832BE"/>
    <w:rsid w:val="00684B29"/>
    <w:rsid w:val="00684DD3"/>
    <w:rsid w:val="0068749F"/>
    <w:rsid w:val="00687AF5"/>
    <w:rsid w:val="006915EA"/>
    <w:rsid w:val="00691C01"/>
    <w:rsid w:val="006921F1"/>
    <w:rsid w:val="00695001"/>
    <w:rsid w:val="006960ED"/>
    <w:rsid w:val="006A354F"/>
    <w:rsid w:val="006B0842"/>
    <w:rsid w:val="006B1B1C"/>
    <w:rsid w:val="006B47E8"/>
    <w:rsid w:val="006B5887"/>
    <w:rsid w:val="006B6D7F"/>
    <w:rsid w:val="006B74C2"/>
    <w:rsid w:val="006B764B"/>
    <w:rsid w:val="006B7A3F"/>
    <w:rsid w:val="006C11C6"/>
    <w:rsid w:val="006C18DC"/>
    <w:rsid w:val="006C2279"/>
    <w:rsid w:val="006C42FA"/>
    <w:rsid w:val="006C4C4F"/>
    <w:rsid w:val="006C6E74"/>
    <w:rsid w:val="006C77C9"/>
    <w:rsid w:val="006C7B01"/>
    <w:rsid w:val="006C7FAC"/>
    <w:rsid w:val="006D16EA"/>
    <w:rsid w:val="006D2CF5"/>
    <w:rsid w:val="006D458A"/>
    <w:rsid w:val="006D49ED"/>
    <w:rsid w:val="006D6285"/>
    <w:rsid w:val="006E1DD8"/>
    <w:rsid w:val="006E2C11"/>
    <w:rsid w:val="006E30E9"/>
    <w:rsid w:val="006E34FE"/>
    <w:rsid w:val="006E62CA"/>
    <w:rsid w:val="006F2805"/>
    <w:rsid w:val="006F452B"/>
    <w:rsid w:val="006F46BE"/>
    <w:rsid w:val="006F4D4B"/>
    <w:rsid w:val="006F621E"/>
    <w:rsid w:val="006F6A37"/>
    <w:rsid w:val="006F707F"/>
    <w:rsid w:val="007003DA"/>
    <w:rsid w:val="00701A52"/>
    <w:rsid w:val="00702A40"/>
    <w:rsid w:val="00703C26"/>
    <w:rsid w:val="0070498D"/>
    <w:rsid w:val="0070593E"/>
    <w:rsid w:val="00707585"/>
    <w:rsid w:val="0071026B"/>
    <w:rsid w:val="0071414C"/>
    <w:rsid w:val="00716BB3"/>
    <w:rsid w:val="00722B7C"/>
    <w:rsid w:val="00725229"/>
    <w:rsid w:val="007301EF"/>
    <w:rsid w:val="00732B30"/>
    <w:rsid w:val="0073410A"/>
    <w:rsid w:val="00734B28"/>
    <w:rsid w:val="007358DB"/>
    <w:rsid w:val="00736640"/>
    <w:rsid w:val="007416D4"/>
    <w:rsid w:val="00741F26"/>
    <w:rsid w:val="007428DB"/>
    <w:rsid w:val="00742BAB"/>
    <w:rsid w:val="00744D82"/>
    <w:rsid w:val="00751C26"/>
    <w:rsid w:val="007552D0"/>
    <w:rsid w:val="00757C44"/>
    <w:rsid w:val="00761153"/>
    <w:rsid w:val="00761F77"/>
    <w:rsid w:val="0076337D"/>
    <w:rsid w:val="007659D7"/>
    <w:rsid w:val="00766029"/>
    <w:rsid w:val="007667C9"/>
    <w:rsid w:val="0077122B"/>
    <w:rsid w:val="00771B09"/>
    <w:rsid w:val="007754D3"/>
    <w:rsid w:val="00775CDD"/>
    <w:rsid w:val="00777870"/>
    <w:rsid w:val="0077794A"/>
    <w:rsid w:val="0078017C"/>
    <w:rsid w:val="00780312"/>
    <w:rsid w:val="007809A7"/>
    <w:rsid w:val="00790CCC"/>
    <w:rsid w:val="007944DC"/>
    <w:rsid w:val="00794C3C"/>
    <w:rsid w:val="00797B9E"/>
    <w:rsid w:val="00797C23"/>
    <w:rsid w:val="007A0123"/>
    <w:rsid w:val="007A48AC"/>
    <w:rsid w:val="007A721F"/>
    <w:rsid w:val="007B1FAA"/>
    <w:rsid w:val="007B3BF5"/>
    <w:rsid w:val="007B4620"/>
    <w:rsid w:val="007B74F6"/>
    <w:rsid w:val="007C1E65"/>
    <w:rsid w:val="007C370D"/>
    <w:rsid w:val="007D0C78"/>
    <w:rsid w:val="007D1B28"/>
    <w:rsid w:val="007D27C4"/>
    <w:rsid w:val="007D29D5"/>
    <w:rsid w:val="007D3322"/>
    <w:rsid w:val="007D4758"/>
    <w:rsid w:val="007D4F6B"/>
    <w:rsid w:val="007D5B3E"/>
    <w:rsid w:val="007E017B"/>
    <w:rsid w:val="007E1D4D"/>
    <w:rsid w:val="007E2088"/>
    <w:rsid w:val="007E2152"/>
    <w:rsid w:val="007E5E2C"/>
    <w:rsid w:val="007E656A"/>
    <w:rsid w:val="007E67EB"/>
    <w:rsid w:val="007E75EB"/>
    <w:rsid w:val="007F31E6"/>
    <w:rsid w:val="007F5186"/>
    <w:rsid w:val="007F58EC"/>
    <w:rsid w:val="007F635E"/>
    <w:rsid w:val="00802BC5"/>
    <w:rsid w:val="00803D7B"/>
    <w:rsid w:val="00806208"/>
    <w:rsid w:val="008112FC"/>
    <w:rsid w:val="00811493"/>
    <w:rsid w:val="008143F2"/>
    <w:rsid w:val="00817069"/>
    <w:rsid w:val="0082157A"/>
    <w:rsid w:val="00822007"/>
    <w:rsid w:val="00823743"/>
    <w:rsid w:val="00823D43"/>
    <w:rsid w:val="00823D66"/>
    <w:rsid w:val="00823E43"/>
    <w:rsid w:val="0082437C"/>
    <w:rsid w:val="00825E82"/>
    <w:rsid w:val="00826AA5"/>
    <w:rsid w:val="0083179C"/>
    <w:rsid w:val="00834FEC"/>
    <w:rsid w:val="00835C88"/>
    <w:rsid w:val="00836F88"/>
    <w:rsid w:val="008372EB"/>
    <w:rsid w:val="0083772B"/>
    <w:rsid w:val="008458F7"/>
    <w:rsid w:val="00845F05"/>
    <w:rsid w:val="00846F9E"/>
    <w:rsid w:val="00847214"/>
    <w:rsid w:val="008479CA"/>
    <w:rsid w:val="00850778"/>
    <w:rsid w:val="00851EED"/>
    <w:rsid w:val="008525BA"/>
    <w:rsid w:val="008536C7"/>
    <w:rsid w:val="00855CF8"/>
    <w:rsid w:val="00857200"/>
    <w:rsid w:val="00860070"/>
    <w:rsid w:val="0086078B"/>
    <w:rsid w:val="00863601"/>
    <w:rsid w:val="00866E7B"/>
    <w:rsid w:val="00870E4C"/>
    <w:rsid w:val="008710E2"/>
    <w:rsid w:val="008727EF"/>
    <w:rsid w:val="008729FD"/>
    <w:rsid w:val="00875C2C"/>
    <w:rsid w:val="00875D3F"/>
    <w:rsid w:val="00875D7B"/>
    <w:rsid w:val="00877613"/>
    <w:rsid w:val="0088026A"/>
    <w:rsid w:val="00880BA5"/>
    <w:rsid w:val="00881699"/>
    <w:rsid w:val="00883540"/>
    <w:rsid w:val="008840FE"/>
    <w:rsid w:val="00885992"/>
    <w:rsid w:val="008861BE"/>
    <w:rsid w:val="0088621B"/>
    <w:rsid w:val="008902D9"/>
    <w:rsid w:val="00890FF2"/>
    <w:rsid w:val="00891AFA"/>
    <w:rsid w:val="00894F75"/>
    <w:rsid w:val="00894F97"/>
    <w:rsid w:val="00896622"/>
    <w:rsid w:val="008A1DB0"/>
    <w:rsid w:val="008A2CFA"/>
    <w:rsid w:val="008A436F"/>
    <w:rsid w:val="008A4D76"/>
    <w:rsid w:val="008A6653"/>
    <w:rsid w:val="008A68C5"/>
    <w:rsid w:val="008A7721"/>
    <w:rsid w:val="008A7F84"/>
    <w:rsid w:val="008B1D46"/>
    <w:rsid w:val="008B2CCD"/>
    <w:rsid w:val="008B39FC"/>
    <w:rsid w:val="008B54C4"/>
    <w:rsid w:val="008C0B4F"/>
    <w:rsid w:val="008C44F5"/>
    <w:rsid w:val="008C4873"/>
    <w:rsid w:val="008C4A39"/>
    <w:rsid w:val="008C61ED"/>
    <w:rsid w:val="008C658C"/>
    <w:rsid w:val="008C6DB4"/>
    <w:rsid w:val="008C7F39"/>
    <w:rsid w:val="008D3A36"/>
    <w:rsid w:val="008D51FC"/>
    <w:rsid w:val="008D766B"/>
    <w:rsid w:val="008D7DE2"/>
    <w:rsid w:val="008E006E"/>
    <w:rsid w:val="008E1AE9"/>
    <w:rsid w:val="008E4621"/>
    <w:rsid w:val="008F134A"/>
    <w:rsid w:val="008F21DF"/>
    <w:rsid w:val="008F3533"/>
    <w:rsid w:val="008F3C74"/>
    <w:rsid w:val="008F5A95"/>
    <w:rsid w:val="009014ED"/>
    <w:rsid w:val="0090437F"/>
    <w:rsid w:val="0090458B"/>
    <w:rsid w:val="00904A99"/>
    <w:rsid w:val="009051BF"/>
    <w:rsid w:val="00905E13"/>
    <w:rsid w:val="00905FEF"/>
    <w:rsid w:val="009061DB"/>
    <w:rsid w:val="00906A9C"/>
    <w:rsid w:val="00906E1B"/>
    <w:rsid w:val="0090744D"/>
    <w:rsid w:val="00907783"/>
    <w:rsid w:val="0091004D"/>
    <w:rsid w:val="00913048"/>
    <w:rsid w:val="009144D2"/>
    <w:rsid w:val="00915525"/>
    <w:rsid w:val="00917CF3"/>
    <w:rsid w:val="00921B27"/>
    <w:rsid w:val="009242E7"/>
    <w:rsid w:val="00926F53"/>
    <w:rsid w:val="00931A25"/>
    <w:rsid w:val="00931B2C"/>
    <w:rsid w:val="0093275A"/>
    <w:rsid w:val="00934BB9"/>
    <w:rsid w:val="00936167"/>
    <w:rsid w:val="00936392"/>
    <w:rsid w:val="0093721E"/>
    <w:rsid w:val="00937706"/>
    <w:rsid w:val="00937D66"/>
    <w:rsid w:val="00940F1C"/>
    <w:rsid w:val="0094126D"/>
    <w:rsid w:val="0094211D"/>
    <w:rsid w:val="00942131"/>
    <w:rsid w:val="0094679F"/>
    <w:rsid w:val="00955559"/>
    <w:rsid w:val="0095590A"/>
    <w:rsid w:val="00957781"/>
    <w:rsid w:val="00961292"/>
    <w:rsid w:val="00961339"/>
    <w:rsid w:val="00961F28"/>
    <w:rsid w:val="0096280B"/>
    <w:rsid w:val="00963496"/>
    <w:rsid w:val="00963993"/>
    <w:rsid w:val="00963ADF"/>
    <w:rsid w:val="00964678"/>
    <w:rsid w:val="00966A70"/>
    <w:rsid w:val="00967113"/>
    <w:rsid w:val="009674D6"/>
    <w:rsid w:val="009676F6"/>
    <w:rsid w:val="00970C4D"/>
    <w:rsid w:val="00971496"/>
    <w:rsid w:val="00971FA1"/>
    <w:rsid w:val="00973CEB"/>
    <w:rsid w:val="009753AB"/>
    <w:rsid w:val="009758E8"/>
    <w:rsid w:val="00976C88"/>
    <w:rsid w:val="00982A57"/>
    <w:rsid w:val="00987166"/>
    <w:rsid w:val="00990B5F"/>
    <w:rsid w:val="00990C52"/>
    <w:rsid w:val="00990D6C"/>
    <w:rsid w:val="00990E1C"/>
    <w:rsid w:val="0099121E"/>
    <w:rsid w:val="009915AA"/>
    <w:rsid w:val="009918D2"/>
    <w:rsid w:val="00991CDE"/>
    <w:rsid w:val="0099486A"/>
    <w:rsid w:val="00995116"/>
    <w:rsid w:val="0099631A"/>
    <w:rsid w:val="009977E8"/>
    <w:rsid w:val="009A5608"/>
    <w:rsid w:val="009A5896"/>
    <w:rsid w:val="009A5E37"/>
    <w:rsid w:val="009A6E93"/>
    <w:rsid w:val="009A78AC"/>
    <w:rsid w:val="009A7A7E"/>
    <w:rsid w:val="009B35BD"/>
    <w:rsid w:val="009B4E53"/>
    <w:rsid w:val="009B634B"/>
    <w:rsid w:val="009C04DC"/>
    <w:rsid w:val="009C0F7F"/>
    <w:rsid w:val="009C13F9"/>
    <w:rsid w:val="009C33A7"/>
    <w:rsid w:val="009C4F45"/>
    <w:rsid w:val="009C5F2F"/>
    <w:rsid w:val="009C771B"/>
    <w:rsid w:val="009C7813"/>
    <w:rsid w:val="009D165D"/>
    <w:rsid w:val="009D2594"/>
    <w:rsid w:val="009D2B2B"/>
    <w:rsid w:val="009D3E8A"/>
    <w:rsid w:val="009D58A1"/>
    <w:rsid w:val="009D6484"/>
    <w:rsid w:val="009D7700"/>
    <w:rsid w:val="009E15DF"/>
    <w:rsid w:val="009E2069"/>
    <w:rsid w:val="009E47D2"/>
    <w:rsid w:val="009E5C9A"/>
    <w:rsid w:val="009F0515"/>
    <w:rsid w:val="009F0EB0"/>
    <w:rsid w:val="009F25C6"/>
    <w:rsid w:val="009F3EFA"/>
    <w:rsid w:val="009F696C"/>
    <w:rsid w:val="00A00C81"/>
    <w:rsid w:val="00A04062"/>
    <w:rsid w:val="00A06CC1"/>
    <w:rsid w:val="00A06EB4"/>
    <w:rsid w:val="00A0711F"/>
    <w:rsid w:val="00A07C00"/>
    <w:rsid w:val="00A12234"/>
    <w:rsid w:val="00A131CB"/>
    <w:rsid w:val="00A136BD"/>
    <w:rsid w:val="00A13DA7"/>
    <w:rsid w:val="00A2114F"/>
    <w:rsid w:val="00A23C71"/>
    <w:rsid w:val="00A24162"/>
    <w:rsid w:val="00A259DE"/>
    <w:rsid w:val="00A2672D"/>
    <w:rsid w:val="00A268A0"/>
    <w:rsid w:val="00A32724"/>
    <w:rsid w:val="00A32865"/>
    <w:rsid w:val="00A32A9B"/>
    <w:rsid w:val="00A3381A"/>
    <w:rsid w:val="00A3623A"/>
    <w:rsid w:val="00A37E58"/>
    <w:rsid w:val="00A417BC"/>
    <w:rsid w:val="00A41ED5"/>
    <w:rsid w:val="00A4552A"/>
    <w:rsid w:val="00A52086"/>
    <w:rsid w:val="00A5391D"/>
    <w:rsid w:val="00A555A1"/>
    <w:rsid w:val="00A57190"/>
    <w:rsid w:val="00A5740B"/>
    <w:rsid w:val="00A63738"/>
    <w:rsid w:val="00A639C0"/>
    <w:rsid w:val="00A640DA"/>
    <w:rsid w:val="00A6476B"/>
    <w:rsid w:val="00A6614E"/>
    <w:rsid w:val="00A71BAB"/>
    <w:rsid w:val="00A73DD0"/>
    <w:rsid w:val="00A7482F"/>
    <w:rsid w:val="00A81232"/>
    <w:rsid w:val="00A82C89"/>
    <w:rsid w:val="00A86250"/>
    <w:rsid w:val="00A91302"/>
    <w:rsid w:val="00A92E0B"/>
    <w:rsid w:val="00A94641"/>
    <w:rsid w:val="00A94BDB"/>
    <w:rsid w:val="00AA027C"/>
    <w:rsid w:val="00AA1D9B"/>
    <w:rsid w:val="00AB0501"/>
    <w:rsid w:val="00AB179C"/>
    <w:rsid w:val="00AB1CE8"/>
    <w:rsid w:val="00AB218D"/>
    <w:rsid w:val="00AB2C29"/>
    <w:rsid w:val="00AB4907"/>
    <w:rsid w:val="00AB4A5D"/>
    <w:rsid w:val="00AB739E"/>
    <w:rsid w:val="00AB7918"/>
    <w:rsid w:val="00AB79A1"/>
    <w:rsid w:val="00AB7BED"/>
    <w:rsid w:val="00AC29F7"/>
    <w:rsid w:val="00AC51E1"/>
    <w:rsid w:val="00AC66C1"/>
    <w:rsid w:val="00AD1C20"/>
    <w:rsid w:val="00AD2540"/>
    <w:rsid w:val="00AD2710"/>
    <w:rsid w:val="00AD7BF7"/>
    <w:rsid w:val="00AE27B3"/>
    <w:rsid w:val="00AE41A8"/>
    <w:rsid w:val="00AE5B64"/>
    <w:rsid w:val="00AE692E"/>
    <w:rsid w:val="00AF037A"/>
    <w:rsid w:val="00AF3DBE"/>
    <w:rsid w:val="00AF53B4"/>
    <w:rsid w:val="00AF59B0"/>
    <w:rsid w:val="00AF6858"/>
    <w:rsid w:val="00AF6E40"/>
    <w:rsid w:val="00AF7D9B"/>
    <w:rsid w:val="00B01C04"/>
    <w:rsid w:val="00B070FB"/>
    <w:rsid w:val="00B07657"/>
    <w:rsid w:val="00B13243"/>
    <w:rsid w:val="00B1631E"/>
    <w:rsid w:val="00B1732B"/>
    <w:rsid w:val="00B22027"/>
    <w:rsid w:val="00B2496B"/>
    <w:rsid w:val="00B25BED"/>
    <w:rsid w:val="00B26FB3"/>
    <w:rsid w:val="00B30C76"/>
    <w:rsid w:val="00B33097"/>
    <w:rsid w:val="00B41D89"/>
    <w:rsid w:val="00B421C9"/>
    <w:rsid w:val="00B4299E"/>
    <w:rsid w:val="00B42A90"/>
    <w:rsid w:val="00B43860"/>
    <w:rsid w:val="00B43DC9"/>
    <w:rsid w:val="00B44AE6"/>
    <w:rsid w:val="00B44E44"/>
    <w:rsid w:val="00B4686A"/>
    <w:rsid w:val="00B475E2"/>
    <w:rsid w:val="00B47695"/>
    <w:rsid w:val="00B50DC1"/>
    <w:rsid w:val="00B51787"/>
    <w:rsid w:val="00B51914"/>
    <w:rsid w:val="00B51BE7"/>
    <w:rsid w:val="00B529A9"/>
    <w:rsid w:val="00B52D42"/>
    <w:rsid w:val="00B53153"/>
    <w:rsid w:val="00B534C0"/>
    <w:rsid w:val="00B54715"/>
    <w:rsid w:val="00B55E18"/>
    <w:rsid w:val="00B61440"/>
    <w:rsid w:val="00B615AC"/>
    <w:rsid w:val="00B61943"/>
    <w:rsid w:val="00B62CC8"/>
    <w:rsid w:val="00B63290"/>
    <w:rsid w:val="00B6450F"/>
    <w:rsid w:val="00B64DF4"/>
    <w:rsid w:val="00B65254"/>
    <w:rsid w:val="00B65A0C"/>
    <w:rsid w:val="00B66B21"/>
    <w:rsid w:val="00B671EB"/>
    <w:rsid w:val="00B71614"/>
    <w:rsid w:val="00B71817"/>
    <w:rsid w:val="00B73D85"/>
    <w:rsid w:val="00B755EA"/>
    <w:rsid w:val="00B759F4"/>
    <w:rsid w:val="00B7707E"/>
    <w:rsid w:val="00B77EAC"/>
    <w:rsid w:val="00B801D7"/>
    <w:rsid w:val="00B80B87"/>
    <w:rsid w:val="00B82D53"/>
    <w:rsid w:val="00B83354"/>
    <w:rsid w:val="00B83672"/>
    <w:rsid w:val="00B836B9"/>
    <w:rsid w:val="00B838CD"/>
    <w:rsid w:val="00B83A28"/>
    <w:rsid w:val="00B84B10"/>
    <w:rsid w:val="00B90409"/>
    <w:rsid w:val="00B93496"/>
    <w:rsid w:val="00BA136A"/>
    <w:rsid w:val="00BA269D"/>
    <w:rsid w:val="00BA3162"/>
    <w:rsid w:val="00BA4308"/>
    <w:rsid w:val="00BA4790"/>
    <w:rsid w:val="00BA518B"/>
    <w:rsid w:val="00BA5A74"/>
    <w:rsid w:val="00BA5E45"/>
    <w:rsid w:val="00BB1C27"/>
    <w:rsid w:val="00BB7C3E"/>
    <w:rsid w:val="00BC04C3"/>
    <w:rsid w:val="00BC214D"/>
    <w:rsid w:val="00BC2B2A"/>
    <w:rsid w:val="00BC3CD6"/>
    <w:rsid w:val="00BC3D4C"/>
    <w:rsid w:val="00BD15E9"/>
    <w:rsid w:val="00BD231D"/>
    <w:rsid w:val="00BD448B"/>
    <w:rsid w:val="00BD473E"/>
    <w:rsid w:val="00BD4B99"/>
    <w:rsid w:val="00BD55C6"/>
    <w:rsid w:val="00BE14B9"/>
    <w:rsid w:val="00BE16F7"/>
    <w:rsid w:val="00BE1EEE"/>
    <w:rsid w:val="00BE2BC0"/>
    <w:rsid w:val="00BE4616"/>
    <w:rsid w:val="00BE479C"/>
    <w:rsid w:val="00BE701C"/>
    <w:rsid w:val="00BE74B7"/>
    <w:rsid w:val="00BF1271"/>
    <w:rsid w:val="00BF25B5"/>
    <w:rsid w:val="00BF317B"/>
    <w:rsid w:val="00BF4B7E"/>
    <w:rsid w:val="00BF6078"/>
    <w:rsid w:val="00BF655C"/>
    <w:rsid w:val="00BF6A0D"/>
    <w:rsid w:val="00BF7511"/>
    <w:rsid w:val="00BF7EE4"/>
    <w:rsid w:val="00C00DD1"/>
    <w:rsid w:val="00C011A7"/>
    <w:rsid w:val="00C01EEC"/>
    <w:rsid w:val="00C02185"/>
    <w:rsid w:val="00C04A20"/>
    <w:rsid w:val="00C04EF7"/>
    <w:rsid w:val="00C06E1F"/>
    <w:rsid w:val="00C07393"/>
    <w:rsid w:val="00C13866"/>
    <w:rsid w:val="00C17872"/>
    <w:rsid w:val="00C203E6"/>
    <w:rsid w:val="00C25616"/>
    <w:rsid w:val="00C263F6"/>
    <w:rsid w:val="00C3217D"/>
    <w:rsid w:val="00C32F89"/>
    <w:rsid w:val="00C335DD"/>
    <w:rsid w:val="00C337AC"/>
    <w:rsid w:val="00C3584A"/>
    <w:rsid w:val="00C4229D"/>
    <w:rsid w:val="00C44518"/>
    <w:rsid w:val="00C44638"/>
    <w:rsid w:val="00C545CD"/>
    <w:rsid w:val="00C55916"/>
    <w:rsid w:val="00C572F3"/>
    <w:rsid w:val="00C611FA"/>
    <w:rsid w:val="00C614D7"/>
    <w:rsid w:val="00C62B66"/>
    <w:rsid w:val="00C6392D"/>
    <w:rsid w:val="00C66630"/>
    <w:rsid w:val="00C6696E"/>
    <w:rsid w:val="00C722F0"/>
    <w:rsid w:val="00C72319"/>
    <w:rsid w:val="00C72E33"/>
    <w:rsid w:val="00C73D1B"/>
    <w:rsid w:val="00C73D3D"/>
    <w:rsid w:val="00C743A5"/>
    <w:rsid w:val="00C74CF0"/>
    <w:rsid w:val="00C75682"/>
    <w:rsid w:val="00C80A53"/>
    <w:rsid w:val="00C81722"/>
    <w:rsid w:val="00C82559"/>
    <w:rsid w:val="00C86874"/>
    <w:rsid w:val="00C869F7"/>
    <w:rsid w:val="00C87EAA"/>
    <w:rsid w:val="00C9011F"/>
    <w:rsid w:val="00C91CBC"/>
    <w:rsid w:val="00C92466"/>
    <w:rsid w:val="00C92589"/>
    <w:rsid w:val="00C92EC1"/>
    <w:rsid w:val="00C93C0F"/>
    <w:rsid w:val="00C94C39"/>
    <w:rsid w:val="00CA01FB"/>
    <w:rsid w:val="00CA14E9"/>
    <w:rsid w:val="00CA3793"/>
    <w:rsid w:val="00CA4CA2"/>
    <w:rsid w:val="00CA6C63"/>
    <w:rsid w:val="00CA7881"/>
    <w:rsid w:val="00CA7B2C"/>
    <w:rsid w:val="00CB05DB"/>
    <w:rsid w:val="00CB13C7"/>
    <w:rsid w:val="00CB2B0A"/>
    <w:rsid w:val="00CB52B7"/>
    <w:rsid w:val="00CB6650"/>
    <w:rsid w:val="00CB6CA0"/>
    <w:rsid w:val="00CB6D2A"/>
    <w:rsid w:val="00CC10B8"/>
    <w:rsid w:val="00CC15EA"/>
    <w:rsid w:val="00CC1B97"/>
    <w:rsid w:val="00CC60A6"/>
    <w:rsid w:val="00CD2C48"/>
    <w:rsid w:val="00CD350E"/>
    <w:rsid w:val="00CD440A"/>
    <w:rsid w:val="00CD473A"/>
    <w:rsid w:val="00CD4C4E"/>
    <w:rsid w:val="00CD5FE7"/>
    <w:rsid w:val="00CD660B"/>
    <w:rsid w:val="00CD6B1F"/>
    <w:rsid w:val="00CD76C9"/>
    <w:rsid w:val="00CD7B30"/>
    <w:rsid w:val="00CD7DD1"/>
    <w:rsid w:val="00CE00AC"/>
    <w:rsid w:val="00CE1066"/>
    <w:rsid w:val="00CE11D8"/>
    <w:rsid w:val="00CE432A"/>
    <w:rsid w:val="00CE695F"/>
    <w:rsid w:val="00CE6CEB"/>
    <w:rsid w:val="00CF269A"/>
    <w:rsid w:val="00CF3962"/>
    <w:rsid w:val="00CF41A6"/>
    <w:rsid w:val="00CF5375"/>
    <w:rsid w:val="00CF54EF"/>
    <w:rsid w:val="00CF5CFD"/>
    <w:rsid w:val="00CF601F"/>
    <w:rsid w:val="00CF6E5F"/>
    <w:rsid w:val="00CF7F0A"/>
    <w:rsid w:val="00D0051E"/>
    <w:rsid w:val="00D00F46"/>
    <w:rsid w:val="00D0211A"/>
    <w:rsid w:val="00D029E6"/>
    <w:rsid w:val="00D0376D"/>
    <w:rsid w:val="00D04BA2"/>
    <w:rsid w:val="00D058F5"/>
    <w:rsid w:val="00D06AE0"/>
    <w:rsid w:val="00D10AE4"/>
    <w:rsid w:val="00D1234E"/>
    <w:rsid w:val="00D1247F"/>
    <w:rsid w:val="00D12482"/>
    <w:rsid w:val="00D12C09"/>
    <w:rsid w:val="00D13828"/>
    <w:rsid w:val="00D15D47"/>
    <w:rsid w:val="00D16FF3"/>
    <w:rsid w:val="00D17F30"/>
    <w:rsid w:val="00D221C3"/>
    <w:rsid w:val="00D25570"/>
    <w:rsid w:val="00D262C1"/>
    <w:rsid w:val="00D268C0"/>
    <w:rsid w:val="00D26C9F"/>
    <w:rsid w:val="00D30C45"/>
    <w:rsid w:val="00D311DA"/>
    <w:rsid w:val="00D32955"/>
    <w:rsid w:val="00D3352E"/>
    <w:rsid w:val="00D33CDC"/>
    <w:rsid w:val="00D34E18"/>
    <w:rsid w:val="00D35799"/>
    <w:rsid w:val="00D35A5B"/>
    <w:rsid w:val="00D416CC"/>
    <w:rsid w:val="00D427FA"/>
    <w:rsid w:val="00D460F0"/>
    <w:rsid w:val="00D46234"/>
    <w:rsid w:val="00D46667"/>
    <w:rsid w:val="00D51895"/>
    <w:rsid w:val="00D55CCD"/>
    <w:rsid w:val="00D56257"/>
    <w:rsid w:val="00D578AE"/>
    <w:rsid w:val="00D6406B"/>
    <w:rsid w:val="00D70217"/>
    <w:rsid w:val="00D73401"/>
    <w:rsid w:val="00D80A7B"/>
    <w:rsid w:val="00D83049"/>
    <w:rsid w:val="00D848CE"/>
    <w:rsid w:val="00D84A82"/>
    <w:rsid w:val="00D8558E"/>
    <w:rsid w:val="00D869D3"/>
    <w:rsid w:val="00D86DAB"/>
    <w:rsid w:val="00D90C13"/>
    <w:rsid w:val="00D9103F"/>
    <w:rsid w:val="00D93278"/>
    <w:rsid w:val="00D94932"/>
    <w:rsid w:val="00D95F96"/>
    <w:rsid w:val="00D9658D"/>
    <w:rsid w:val="00DA05C4"/>
    <w:rsid w:val="00DA10CF"/>
    <w:rsid w:val="00DA235A"/>
    <w:rsid w:val="00DA499A"/>
    <w:rsid w:val="00DA68CC"/>
    <w:rsid w:val="00DA7692"/>
    <w:rsid w:val="00DB1AD7"/>
    <w:rsid w:val="00DB4040"/>
    <w:rsid w:val="00DB52C8"/>
    <w:rsid w:val="00DB6FE6"/>
    <w:rsid w:val="00DB76E9"/>
    <w:rsid w:val="00DB79B2"/>
    <w:rsid w:val="00DB7B80"/>
    <w:rsid w:val="00DC131E"/>
    <w:rsid w:val="00DC1D78"/>
    <w:rsid w:val="00DC2762"/>
    <w:rsid w:val="00DC297B"/>
    <w:rsid w:val="00DC2C46"/>
    <w:rsid w:val="00DC4D70"/>
    <w:rsid w:val="00DC6053"/>
    <w:rsid w:val="00DD0181"/>
    <w:rsid w:val="00DD0CA6"/>
    <w:rsid w:val="00DD31A2"/>
    <w:rsid w:val="00DE1A13"/>
    <w:rsid w:val="00DE1E1A"/>
    <w:rsid w:val="00DE2F1E"/>
    <w:rsid w:val="00DE3CDF"/>
    <w:rsid w:val="00DE45D3"/>
    <w:rsid w:val="00DE45D7"/>
    <w:rsid w:val="00DF653D"/>
    <w:rsid w:val="00DF796E"/>
    <w:rsid w:val="00E007BB"/>
    <w:rsid w:val="00E020E1"/>
    <w:rsid w:val="00E02107"/>
    <w:rsid w:val="00E026F2"/>
    <w:rsid w:val="00E03CC5"/>
    <w:rsid w:val="00E0418B"/>
    <w:rsid w:val="00E132BB"/>
    <w:rsid w:val="00E13717"/>
    <w:rsid w:val="00E13BA2"/>
    <w:rsid w:val="00E14C47"/>
    <w:rsid w:val="00E17FB2"/>
    <w:rsid w:val="00E220F4"/>
    <w:rsid w:val="00E238DF"/>
    <w:rsid w:val="00E2534C"/>
    <w:rsid w:val="00E30203"/>
    <w:rsid w:val="00E31A2B"/>
    <w:rsid w:val="00E3204E"/>
    <w:rsid w:val="00E327DE"/>
    <w:rsid w:val="00E34DD5"/>
    <w:rsid w:val="00E354C8"/>
    <w:rsid w:val="00E3595F"/>
    <w:rsid w:val="00E36230"/>
    <w:rsid w:val="00E37899"/>
    <w:rsid w:val="00E37A56"/>
    <w:rsid w:val="00E41427"/>
    <w:rsid w:val="00E42900"/>
    <w:rsid w:val="00E43AD6"/>
    <w:rsid w:val="00E453B4"/>
    <w:rsid w:val="00E478D0"/>
    <w:rsid w:val="00E54356"/>
    <w:rsid w:val="00E61A52"/>
    <w:rsid w:val="00E6526C"/>
    <w:rsid w:val="00E663A8"/>
    <w:rsid w:val="00E6685F"/>
    <w:rsid w:val="00E67216"/>
    <w:rsid w:val="00E75A79"/>
    <w:rsid w:val="00E76C79"/>
    <w:rsid w:val="00E76CE1"/>
    <w:rsid w:val="00E77B87"/>
    <w:rsid w:val="00E77C68"/>
    <w:rsid w:val="00E807C0"/>
    <w:rsid w:val="00E80984"/>
    <w:rsid w:val="00E83C82"/>
    <w:rsid w:val="00E85DC9"/>
    <w:rsid w:val="00E90AA7"/>
    <w:rsid w:val="00E93DF7"/>
    <w:rsid w:val="00E94899"/>
    <w:rsid w:val="00E959AE"/>
    <w:rsid w:val="00E95F12"/>
    <w:rsid w:val="00EA1854"/>
    <w:rsid w:val="00EA3AC9"/>
    <w:rsid w:val="00EA6150"/>
    <w:rsid w:val="00EA6861"/>
    <w:rsid w:val="00EA7331"/>
    <w:rsid w:val="00EB241D"/>
    <w:rsid w:val="00EB2E45"/>
    <w:rsid w:val="00EB2FEC"/>
    <w:rsid w:val="00EB33D1"/>
    <w:rsid w:val="00EB36D6"/>
    <w:rsid w:val="00EB568F"/>
    <w:rsid w:val="00EC1AB5"/>
    <w:rsid w:val="00EC20AC"/>
    <w:rsid w:val="00EC3DB5"/>
    <w:rsid w:val="00EC4E8E"/>
    <w:rsid w:val="00EC676C"/>
    <w:rsid w:val="00EC6AB9"/>
    <w:rsid w:val="00EC6C53"/>
    <w:rsid w:val="00EC7A6D"/>
    <w:rsid w:val="00ED3055"/>
    <w:rsid w:val="00ED6B8B"/>
    <w:rsid w:val="00ED7ECF"/>
    <w:rsid w:val="00ED7FFC"/>
    <w:rsid w:val="00EE2EE8"/>
    <w:rsid w:val="00EE4777"/>
    <w:rsid w:val="00EF280F"/>
    <w:rsid w:val="00EF3E71"/>
    <w:rsid w:val="00EF3FC0"/>
    <w:rsid w:val="00EF4C2B"/>
    <w:rsid w:val="00F012F0"/>
    <w:rsid w:val="00F01399"/>
    <w:rsid w:val="00F01E2C"/>
    <w:rsid w:val="00F03C80"/>
    <w:rsid w:val="00F048DD"/>
    <w:rsid w:val="00F05DDE"/>
    <w:rsid w:val="00F06297"/>
    <w:rsid w:val="00F06B16"/>
    <w:rsid w:val="00F06B53"/>
    <w:rsid w:val="00F06E3F"/>
    <w:rsid w:val="00F11834"/>
    <w:rsid w:val="00F11963"/>
    <w:rsid w:val="00F15529"/>
    <w:rsid w:val="00F15B7A"/>
    <w:rsid w:val="00F17604"/>
    <w:rsid w:val="00F20C41"/>
    <w:rsid w:val="00F22D35"/>
    <w:rsid w:val="00F233DF"/>
    <w:rsid w:val="00F23900"/>
    <w:rsid w:val="00F24B2D"/>
    <w:rsid w:val="00F273D1"/>
    <w:rsid w:val="00F31358"/>
    <w:rsid w:val="00F319DE"/>
    <w:rsid w:val="00F4345C"/>
    <w:rsid w:val="00F450E5"/>
    <w:rsid w:val="00F45582"/>
    <w:rsid w:val="00F46166"/>
    <w:rsid w:val="00F47F11"/>
    <w:rsid w:val="00F56C05"/>
    <w:rsid w:val="00F643DC"/>
    <w:rsid w:val="00F64D96"/>
    <w:rsid w:val="00F65685"/>
    <w:rsid w:val="00F6694B"/>
    <w:rsid w:val="00F67CF4"/>
    <w:rsid w:val="00F703EB"/>
    <w:rsid w:val="00F717D7"/>
    <w:rsid w:val="00F723F4"/>
    <w:rsid w:val="00F724AE"/>
    <w:rsid w:val="00F72C9E"/>
    <w:rsid w:val="00F73FBA"/>
    <w:rsid w:val="00F754CE"/>
    <w:rsid w:val="00F80029"/>
    <w:rsid w:val="00F8065A"/>
    <w:rsid w:val="00F83988"/>
    <w:rsid w:val="00F83E1F"/>
    <w:rsid w:val="00F915A1"/>
    <w:rsid w:val="00F93920"/>
    <w:rsid w:val="00F95B68"/>
    <w:rsid w:val="00F9635D"/>
    <w:rsid w:val="00F96CFE"/>
    <w:rsid w:val="00FA045D"/>
    <w:rsid w:val="00FA0E1A"/>
    <w:rsid w:val="00FA1174"/>
    <w:rsid w:val="00FA3B27"/>
    <w:rsid w:val="00FA439A"/>
    <w:rsid w:val="00FA590F"/>
    <w:rsid w:val="00FA5C13"/>
    <w:rsid w:val="00FA6810"/>
    <w:rsid w:val="00FA76A1"/>
    <w:rsid w:val="00FB09E8"/>
    <w:rsid w:val="00FB54D4"/>
    <w:rsid w:val="00FB7B91"/>
    <w:rsid w:val="00FC00EF"/>
    <w:rsid w:val="00FC1194"/>
    <w:rsid w:val="00FC41E7"/>
    <w:rsid w:val="00FC5BBC"/>
    <w:rsid w:val="00FC6A0F"/>
    <w:rsid w:val="00FC7C8C"/>
    <w:rsid w:val="00FD074D"/>
    <w:rsid w:val="00FD0F87"/>
    <w:rsid w:val="00FD1083"/>
    <w:rsid w:val="00FD14AA"/>
    <w:rsid w:val="00FD2A51"/>
    <w:rsid w:val="00FD4172"/>
    <w:rsid w:val="00FD4499"/>
    <w:rsid w:val="00FD626B"/>
    <w:rsid w:val="00FD6BA0"/>
    <w:rsid w:val="00FD7620"/>
    <w:rsid w:val="00FD7E17"/>
    <w:rsid w:val="00FE044A"/>
    <w:rsid w:val="00FE064D"/>
    <w:rsid w:val="00FE2C57"/>
    <w:rsid w:val="00FE2E90"/>
    <w:rsid w:val="00FE36ED"/>
    <w:rsid w:val="00FE4003"/>
    <w:rsid w:val="00FE5CDA"/>
    <w:rsid w:val="00FF0889"/>
    <w:rsid w:val="00FF0947"/>
    <w:rsid w:val="00FF19A1"/>
    <w:rsid w:val="00FF1A56"/>
    <w:rsid w:val="00FF1CCF"/>
    <w:rsid w:val="00FF1DE2"/>
    <w:rsid w:val="00FF2AB4"/>
    <w:rsid w:val="00FF313B"/>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sv-S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4" w:uiPriority="0"/>
    <w:lsdException w:name="index 5"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35" w:qFormat="1"/>
    <w:lsdException w:name="footnote reference" w:uiPriority="0"/>
    <w:lsdException w:name="annotation reference" w:uiPriority="0"/>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FollowedHyperlink" w:uiPriority="0"/>
    <w:lsdException w:name="Strong" w:semiHidden="0" w:uiPriority="22" w:unhideWhenUsed="0" w:qFormat="1"/>
    <w:lsdException w:name="Emphasis" w:semiHidden="0" w:uiPriority="0" w:unhideWhenUsed="0" w:qFormat="1"/>
    <w:lsdException w:name="Document Map"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 webb,webb,Normal (webb)1"/>
    <w:qFormat/>
    <w:rsid w:val="006C4C4F"/>
    <w:pPr>
      <w:spacing w:after="200" w:line="276" w:lineRule="auto"/>
    </w:pPr>
    <w:rPr>
      <w:sz w:val="22"/>
      <w:szCs w:val="22"/>
      <w:lang w:eastAsia="sv-SE"/>
    </w:rPr>
  </w:style>
  <w:style w:type="paragraph" w:styleId="Rubrik1">
    <w:name w:val="heading 1"/>
    <w:aliases w:val="h1,l1"/>
    <w:basedOn w:val="Normal"/>
    <w:next w:val="Normal"/>
    <w:link w:val="Rubrik1Char"/>
    <w:qFormat/>
    <w:rsid w:val="00D6406B"/>
    <w:pPr>
      <w:keepNext/>
      <w:keepLines/>
      <w:pageBreakBefore/>
      <w:numPr>
        <w:numId w:val="1"/>
      </w:numPr>
      <w:spacing w:before="480" w:after="0"/>
      <w:ind w:left="431" w:hanging="431"/>
      <w:outlineLvl w:val="0"/>
    </w:pPr>
    <w:rPr>
      <w:rFonts w:ascii="Arial" w:eastAsia="Times New Roman" w:hAnsi="Arial" w:cs="Times New Roman"/>
      <w:b/>
      <w:i/>
      <w:sz w:val="36"/>
      <w:szCs w:val="36"/>
    </w:rPr>
  </w:style>
  <w:style w:type="paragraph" w:styleId="Rubrik2">
    <w:name w:val="heading 2"/>
    <w:aliases w:val="UNDERRUBRIK 1-2"/>
    <w:basedOn w:val="Normal"/>
    <w:next w:val="Normal"/>
    <w:link w:val="Rubrik2Char"/>
    <w:qFormat/>
    <w:rsid w:val="00A94BDB"/>
    <w:pPr>
      <w:keepNext/>
      <w:numPr>
        <w:ilvl w:val="1"/>
        <w:numId w:val="1"/>
      </w:numPr>
      <w:spacing w:before="240" w:after="0" w:line="240" w:lineRule="auto"/>
      <w:ind w:left="851" w:hanging="851"/>
      <w:outlineLvl w:val="1"/>
    </w:pPr>
    <w:rPr>
      <w:rFonts w:ascii="Arial" w:eastAsia="Times New Roman" w:hAnsi="Arial" w:cs="Times New Roman"/>
      <w:b/>
      <w:i/>
      <w:sz w:val="28"/>
      <w:szCs w:val="24"/>
    </w:rPr>
  </w:style>
  <w:style w:type="paragraph" w:styleId="Rubrik3">
    <w:name w:val="heading 3"/>
    <w:basedOn w:val="Normal"/>
    <w:next w:val="Normal"/>
    <w:link w:val="Rubrik3Char"/>
    <w:qFormat/>
    <w:rsid w:val="00145268"/>
    <w:pPr>
      <w:numPr>
        <w:ilvl w:val="2"/>
        <w:numId w:val="1"/>
      </w:numPr>
      <w:spacing w:before="360" w:after="120" w:line="240" w:lineRule="auto"/>
      <w:ind w:left="993" w:hanging="993"/>
      <w:outlineLvl w:val="2"/>
    </w:pPr>
    <w:rPr>
      <w:rFonts w:ascii="Arial" w:eastAsia="Times New Roman" w:hAnsi="Arial" w:cs="Times New Roman"/>
      <w:b/>
    </w:rPr>
  </w:style>
  <w:style w:type="paragraph" w:styleId="Rubrik4">
    <w:name w:val="heading 4"/>
    <w:basedOn w:val="Normal"/>
    <w:next w:val="Normal"/>
    <w:link w:val="Rubrik4Char"/>
    <w:qFormat/>
    <w:rsid w:val="00D416CC"/>
    <w:pPr>
      <w:keepNext/>
      <w:numPr>
        <w:ilvl w:val="3"/>
        <w:numId w:val="1"/>
      </w:numPr>
      <w:spacing w:after="120" w:line="240" w:lineRule="auto"/>
      <w:ind w:left="1304" w:hanging="1304"/>
      <w:outlineLvl w:val="3"/>
    </w:pPr>
    <w:rPr>
      <w:rFonts w:ascii="Arial" w:eastAsia="Times New Roman" w:hAnsi="Arial" w:cs="Times New Roman"/>
      <w:b/>
      <w:sz w:val="24"/>
      <w:szCs w:val="20"/>
    </w:rPr>
  </w:style>
  <w:style w:type="paragraph" w:styleId="Rubrik5">
    <w:name w:val="heading 5"/>
    <w:basedOn w:val="Normal"/>
    <w:next w:val="Normal"/>
    <w:link w:val="Rubrik5Char"/>
    <w:qFormat/>
    <w:rsid w:val="00D416CC"/>
    <w:pPr>
      <w:numPr>
        <w:ilvl w:val="4"/>
        <w:numId w:val="1"/>
      </w:numPr>
      <w:spacing w:before="240" w:after="60" w:line="240" w:lineRule="auto"/>
      <w:outlineLvl w:val="4"/>
    </w:pPr>
    <w:rPr>
      <w:rFonts w:ascii="Arial" w:eastAsia="Times New Roman" w:hAnsi="Arial" w:cs="Times New Roman"/>
      <w:sz w:val="24"/>
      <w:szCs w:val="20"/>
    </w:rPr>
  </w:style>
  <w:style w:type="paragraph" w:styleId="Rubrik6">
    <w:name w:val="heading 6"/>
    <w:basedOn w:val="Normal"/>
    <w:next w:val="Normal"/>
    <w:link w:val="Rubrik6Char"/>
    <w:qFormat/>
    <w:rsid w:val="00D416CC"/>
    <w:pPr>
      <w:numPr>
        <w:ilvl w:val="5"/>
        <w:numId w:val="1"/>
      </w:numPr>
      <w:spacing w:before="240" w:after="60" w:line="240" w:lineRule="auto"/>
      <w:outlineLvl w:val="5"/>
    </w:pPr>
    <w:rPr>
      <w:rFonts w:ascii="Times New Roman" w:eastAsia="Times New Roman" w:hAnsi="Times New Roman" w:cs="Times New Roman"/>
      <w:i/>
      <w:sz w:val="24"/>
      <w:szCs w:val="20"/>
    </w:rPr>
  </w:style>
  <w:style w:type="paragraph" w:styleId="Rubrik7">
    <w:name w:val="heading 7"/>
    <w:basedOn w:val="Normal"/>
    <w:next w:val="Normal"/>
    <w:link w:val="Rubrik7Char"/>
    <w:qFormat/>
    <w:rsid w:val="00D416CC"/>
    <w:pPr>
      <w:numPr>
        <w:ilvl w:val="6"/>
        <w:numId w:val="1"/>
      </w:numPr>
      <w:spacing w:before="240" w:after="60" w:line="240" w:lineRule="auto"/>
      <w:outlineLvl w:val="6"/>
    </w:pPr>
    <w:rPr>
      <w:rFonts w:ascii="Arial" w:eastAsia="Times New Roman" w:hAnsi="Arial" w:cs="Times New Roman"/>
      <w:sz w:val="20"/>
      <w:szCs w:val="20"/>
    </w:rPr>
  </w:style>
  <w:style w:type="paragraph" w:styleId="Rubrik8">
    <w:name w:val="heading 8"/>
    <w:basedOn w:val="Normal"/>
    <w:next w:val="Normal"/>
    <w:link w:val="Rubrik8Char"/>
    <w:qFormat/>
    <w:rsid w:val="00D416CC"/>
    <w:pPr>
      <w:numPr>
        <w:ilvl w:val="7"/>
        <w:numId w:val="1"/>
      </w:numPr>
      <w:spacing w:before="240" w:after="60" w:line="240" w:lineRule="auto"/>
      <w:outlineLvl w:val="7"/>
    </w:pPr>
    <w:rPr>
      <w:rFonts w:ascii="Arial" w:eastAsia="Times New Roman" w:hAnsi="Arial" w:cs="Times New Roman"/>
      <w:i/>
      <w:sz w:val="20"/>
      <w:szCs w:val="20"/>
    </w:rPr>
  </w:style>
  <w:style w:type="paragraph" w:styleId="Rubrik9">
    <w:name w:val="heading 9"/>
    <w:basedOn w:val="Normal"/>
    <w:next w:val="Normal"/>
    <w:link w:val="Rubrik9Char"/>
    <w:qFormat/>
    <w:rsid w:val="00D416CC"/>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1 Char,l1 Char"/>
    <w:basedOn w:val="Standardstycketeckensnitt"/>
    <w:link w:val="Rubrik1"/>
    <w:rsid w:val="00D6406B"/>
    <w:rPr>
      <w:rFonts w:ascii="Arial" w:eastAsia="Times New Roman" w:hAnsi="Arial" w:cs="Times New Roman"/>
      <w:b/>
      <w:i/>
      <w:sz w:val="36"/>
      <w:szCs w:val="36"/>
      <w:lang w:eastAsia="sv-SE"/>
    </w:rPr>
  </w:style>
  <w:style w:type="character" w:customStyle="1" w:styleId="Rubrik2Char">
    <w:name w:val="Rubrik 2 Char"/>
    <w:aliases w:val="UNDERRUBRIK 1-2 Char"/>
    <w:basedOn w:val="Standardstycketeckensnitt"/>
    <w:link w:val="Rubrik2"/>
    <w:rsid w:val="00A94BDB"/>
    <w:rPr>
      <w:rFonts w:ascii="Arial" w:eastAsia="Times New Roman" w:hAnsi="Arial" w:cs="Times New Roman"/>
      <w:b/>
      <w:i/>
      <w:sz w:val="28"/>
      <w:lang w:eastAsia="sv-SE"/>
    </w:rPr>
  </w:style>
  <w:style w:type="character" w:customStyle="1" w:styleId="Rubrik3Char">
    <w:name w:val="Rubrik 3 Char"/>
    <w:basedOn w:val="Standardstycketeckensnitt"/>
    <w:link w:val="Rubrik3"/>
    <w:rsid w:val="00145268"/>
    <w:rPr>
      <w:rFonts w:ascii="Arial" w:eastAsia="Times New Roman" w:hAnsi="Arial" w:cs="Times New Roman"/>
      <w:b/>
      <w:sz w:val="22"/>
      <w:szCs w:val="22"/>
      <w:lang w:eastAsia="sv-SE"/>
    </w:rPr>
  </w:style>
  <w:style w:type="character" w:customStyle="1" w:styleId="Rubrik4Char">
    <w:name w:val="Rubrik 4 Char"/>
    <w:basedOn w:val="Standardstycketeckensnitt"/>
    <w:link w:val="Rubrik4"/>
    <w:rsid w:val="00D416CC"/>
    <w:rPr>
      <w:rFonts w:ascii="Arial" w:eastAsia="Times New Roman" w:hAnsi="Arial" w:cs="Times New Roman"/>
      <w:b/>
      <w:szCs w:val="20"/>
      <w:lang w:eastAsia="sv-SE"/>
    </w:rPr>
  </w:style>
  <w:style w:type="character" w:customStyle="1" w:styleId="Rubrik5Char">
    <w:name w:val="Rubrik 5 Char"/>
    <w:basedOn w:val="Standardstycketeckensnitt"/>
    <w:link w:val="Rubrik5"/>
    <w:rsid w:val="00D416CC"/>
    <w:rPr>
      <w:rFonts w:ascii="Arial" w:eastAsia="Times New Roman" w:hAnsi="Arial" w:cs="Times New Roman"/>
      <w:szCs w:val="20"/>
      <w:lang w:eastAsia="sv-SE"/>
    </w:rPr>
  </w:style>
  <w:style w:type="character" w:customStyle="1" w:styleId="Rubrik6Char">
    <w:name w:val="Rubrik 6 Char"/>
    <w:basedOn w:val="Standardstycketeckensnitt"/>
    <w:link w:val="Rubrik6"/>
    <w:rsid w:val="00D416CC"/>
    <w:rPr>
      <w:rFonts w:ascii="Times New Roman" w:eastAsia="Times New Roman" w:hAnsi="Times New Roman" w:cs="Times New Roman"/>
      <w:i/>
      <w:szCs w:val="20"/>
      <w:lang w:eastAsia="sv-SE"/>
    </w:rPr>
  </w:style>
  <w:style w:type="character" w:customStyle="1" w:styleId="Rubrik7Char">
    <w:name w:val="Rubrik 7 Char"/>
    <w:basedOn w:val="Standardstycketeckensnitt"/>
    <w:link w:val="Rubrik7"/>
    <w:rsid w:val="00D416CC"/>
    <w:rPr>
      <w:rFonts w:ascii="Arial" w:eastAsia="Times New Roman" w:hAnsi="Arial" w:cs="Times New Roman"/>
      <w:sz w:val="20"/>
      <w:szCs w:val="20"/>
      <w:lang w:eastAsia="sv-SE"/>
    </w:rPr>
  </w:style>
  <w:style w:type="character" w:customStyle="1" w:styleId="Rubrik8Char">
    <w:name w:val="Rubrik 8 Char"/>
    <w:basedOn w:val="Standardstycketeckensnitt"/>
    <w:link w:val="Rubrik8"/>
    <w:rsid w:val="00D416CC"/>
    <w:rPr>
      <w:rFonts w:ascii="Arial" w:eastAsia="Times New Roman" w:hAnsi="Arial" w:cs="Times New Roman"/>
      <w:i/>
      <w:sz w:val="20"/>
      <w:szCs w:val="20"/>
      <w:lang w:eastAsia="sv-SE"/>
    </w:rPr>
  </w:style>
  <w:style w:type="character" w:customStyle="1" w:styleId="Rubrik9Char">
    <w:name w:val="Rubrik 9 Char"/>
    <w:basedOn w:val="Standardstycketeckensnitt"/>
    <w:link w:val="Rubrik9"/>
    <w:rsid w:val="00D416CC"/>
    <w:rPr>
      <w:rFonts w:ascii="Arial" w:eastAsia="Times New Roman" w:hAnsi="Arial" w:cs="Times New Roman"/>
      <w:b/>
      <w:i/>
      <w:sz w:val="18"/>
      <w:szCs w:val="20"/>
      <w:lang w:eastAsia="sv-SE"/>
    </w:rPr>
  </w:style>
  <w:style w:type="paragraph" w:styleId="Normalwebb">
    <w:name w:val="Normal (Web)"/>
    <w:basedOn w:val="Normal"/>
    <w:uiPriority w:val="99"/>
    <w:unhideWhenUsed/>
    <w:rsid w:val="00D416CC"/>
    <w:pPr>
      <w:spacing w:before="100" w:beforeAutospacing="1" w:after="100" w:afterAutospacing="1" w:line="240" w:lineRule="auto"/>
    </w:pPr>
    <w:rPr>
      <w:rFonts w:ascii="Times" w:hAnsi="Times" w:cs="Times New Roman"/>
      <w:sz w:val="20"/>
      <w:szCs w:val="20"/>
      <w:lang w:eastAsia="en-US"/>
    </w:rPr>
  </w:style>
  <w:style w:type="paragraph" w:styleId="Liststycke">
    <w:name w:val="List Paragraph"/>
    <w:basedOn w:val="Normal"/>
    <w:link w:val="ListstyckeChar"/>
    <w:uiPriority w:val="34"/>
    <w:qFormat/>
    <w:rsid w:val="00D416CC"/>
    <w:pPr>
      <w:spacing w:after="120" w:line="240" w:lineRule="auto"/>
      <w:ind w:left="720"/>
      <w:contextualSpacing/>
    </w:pPr>
    <w:rPr>
      <w:rFonts w:ascii="Times New Roman" w:eastAsia="Times New Roman" w:hAnsi="Times New Roman" w:cs="Times New Roman"/>
      <w:sz w:val="24"/>
      <w:szCs w:val="20"/>
    </w:rPr>
  </w:style>
  <w:style w:type="character" w:customStyle="1" w:styleId="NormaltindragChar">
    <w:name w:val="Normalt indrag Char"/>
    <w:aliases w:val=" Char Char"/>
    <w:link w:val="Normaltindrag"/>
    <w:rsid w:val="00CF54EF"/>
    <w:rPr>
      <w:lang w:eastAsia="ar-SA"/>
    </w:rPr>
  </w:style>
  <w:style w:type="paragraph" w:styleId="Normaltindrag">
    <w:name w:val="Normal Indent"/>
    <w:aliases w:val=" Char"/>
    <w:basedOn w:val="Normal"/>
    <w:link w:val="NormaltindragChar"/>
    <w:rsid w:val="00CF54EF"/>
    <w:pPr>
      <w:spacing w:before="120" w:after="120" w:line="240" w:lineRule="auto"/>
      <w:ind w:left="709"/>
    </w:pPr>
    <w:rPr>
      <w:sz w:val="24"/>
      <w:szCs w:val="24"/>
      <w:lang w:eastAsia="ar-SA"/>
    </w:rPr>
  </w:style>
  <w:style w:type="paragraph" w:styleId="Brdtext">
    <w:name w:val="Body Text"/>
    <w:basedOn w:val="Default"/>
    <w:next w:val="Default"/>
    <w:link w:val="BrdtextChar"/>
    <w:rsid w:val="00C9011F"/>
    <w:pPr>
      <w:spacing w:after="120"/>
    </w:pPr>
    <w:rPr>
      <w:rFonts w:ascii="Times New Roman" w:hAnsi="Times New Roman" w:cs="Times New Roman"/>
      <w:color w:val="auto"/>
    </w:rPr>
  </w:style>
  <w:style w:type="paragraph" w:customStyle="1" w:styleId="Default">
    <w:name w:val="Default"/>
    <w:rsid w:val="00C9011F"/>
    <w:pPr>
      <w:autoSpaceDE w:val="0"/>
      <w:autoSpaceDN w:val="0"/>
      <w:adjustRightInd w:val="0"/>
    </w:pPr>
    <w:rPr>
      <w:rFonts w:ascii="Garamond" w:eastAsia="Times New Roman" w:hAnsi="Garamond" w:cs="TradeGothic LH Extended"/>
      <w:color w:val="000000"/>
      <w:lang w:val="en-US"/>
    </w:rPr>
  </w:style>
  <w:style w:type="character" w:customStyle="1" w:styleId="BrdtextChar">
    <w:name w:val="Brödtext Char"/>
    <w:basedOn w:val="Standardstycketeckensnitt"/>
    <w:link w:val="Brdtext"/>
    <w:rsid w:val="00C9011F"/>
    <w:rPr>
      <w:rFonts w:ascii="Times New Roman" w:eastAsia="Times New Roman" w:hAnsi="Times New Roman" w:cs="Times New Roman"/>
      <w:lang w:val="en-US"/>
    </w:rPr>
  </w:style>
  <w:style w:type="paragraph" w:styleId="Sidfot">
    <w:name w:val="footer"/>
    <w:basedOn w:val="Normal"/>
    <w:link w:val="SidfotChar"/>
    <w:uiPriority w:val="99"/>
    <w:rsid w:val="00C9011F"/>
    <w:pPr>
      <w:tabs>
        <w:tab w:val="center" w:pos="4819"/>
        <w:tab w:val="right" w:pos="9071"/>
      </w:tabs>
      <w:spacing w:after="120" w:line="240" w:lineRule="auto"/>
    </w:pPr>
    <w:rPr>
      <w:rFonts w:ascii="Times New Roman" w:eastAsia="Times New Roman" w:hAnsi="Times New Roman" w:cs="Times New Roman"/>
      <w:sz w:val="24"/>
      <w:szCs w:val="24"/>
    </w:rPr>
  </w:style>
  <w:style w:type="character" w:customStyle="1" w:styleId="SidfotChar">
    <w:name w:val="Sidfot Char"/>
    <w:basedOn w:val="Standardstycketeckensnitt"/>
    <w:link w:val="Sidfot"/>
    <w:uiPriority w:val="99"/>
    <w:rsid w:val="00C9011F"/>
    <w:rPr>
      <w:rFonts w:ascii="Times New Roman" w:eastAsia="Times New Roman" w:hAnsi="Times New Roman" w:cs="Times New Roman"/>
      <w:lang w:eastAsia="sv-SE"/>
    </w:rPr>
  </w:style>
  <w:style w:type="paragraph" w:styleId="Sidhuvud">
    <w:name w:val="header"/>
    <w:basedOn w:val="Normal"/>
    <w:link w:val="SidhuvudChar"/>
    <w:rsid w:val="00C9011F"/>
    <w:pPr>
      <w:tabs>
        <w:tab w:val="center" w:pos="4819"/>
        <w:tab w:val="right" w:pos="9071"/>
      </w:tabs>
      <w:spacing w:after="120" w:line="240" w:lineRule="auto"/>
    </w:pPr>
    <w:rPr>
      <w:rFonts w:ascii="Times New Roman" w:eastAsia="Times New Roman" w:hAnsi="Times New Roman" w:cs="Times New Roman"/>
      <w:sz w:val="24"/>
      <w:szCs w:val="24"/>
    </w:rPr>
  </w:style>
  <w:style w:type="character" w:customStyle="1" w:styleId="SidhuvudChar">
    <w:name w:val="Sidhuvud Char"/>
    <w:basedOn w:val="Standardstycketeckensnitt"/>
    <w:link w:val="Sidhuvud"/>
    <w:rsid w:val="00C9011F"/>
    <w:rPr>
      <w:rFonts w:ascii="Times New Roman" w:eastAsia="Times New Roman" w:hAnsi="Times New Roman" w:cs="Times New Roman"/>
      <w:lang w:eastAsia="sv-SE"/>
    </w:rPr>
  </w:style>
  <w:style w:type="paragraph" w:styleId="Brdtext3">
    <w:name w:val="Body Text 3"/>
    <w:basedOn w:val="Normal"/>
    <w:link w:val="Brdtext3Char"/>
    <w:rsid w:val="00C9011F"/>
    <w:pPr>
      <w:spacing w:after="120" w:line="240" w:lineRule="auto"/>
    </w:pPr>
    <w:rPr>
      <w:rFonts w:ascii="Times New Roman" w:eastAsia="Times New Roman" w:hAnsi="Times New Roman" w:cs="Times New Roman"/>
      <w:i/>
      <w:iCs/>
      <w:sz w:val="24"/>
      <w:szCs w:val="24"/>
    </w:rPr>
  </w:style>
  <w:style w:type="character" w:customStyle="1" w:styleId="Brdtext3Char">
    <w:name w:val="Brödtext 3 Char"/>
    <w:basedOn w:val="Standardstycketeckensnitt"/>
    <w:link w:val="Brdtext3"/>
    <w:rsid w:val="00C9011F"/>
    <w:rPr>
      <w:rFonts w:ascii="Times New Roman" w:eastAsia="Times New Roman" w:hAnsi="Times New Roman" w:cs="Times New Roman"/>
      <w:i/>
      <w:iCs/>
      <w:lang w:eastAsia="sv-SE"/>
    </w:rPr>
  </w:style>
  <w:style w:type="paragraph" w:customStyle="1" w:styleId="Punkter">
    <w:name w:val="Punkter"/>
    <w:basedOn w:val="Normal"/>
    <w:rsid w:val="00C9011F"/>
    <w:pPr>
      <w:numPr>
        <w:ilvl w:val="2"/>
        <w:numId w:val="5"/>
      </w:numPr>
      <w:spacing w:after="120" w:line="240" w:lineRule="auto"/>
      <w:ind w:left="284"/>
    </w:pPr>
    <w:rPr>
      <w:rFonts w:ascii="Times New Roman" w:eastAsia="Times New Roman" w:hAnsi="Times New Roman" w:cs="Times New Roman"/>
      <w:sz w:val="24"/>
      <w:lang w:val="en-GB"/>
    </w:rPr>
  </w:style>
  <w:style w:type="character" w:styleId="Hyperlnk">
    <w:name w:val="Hyperlink"/>
    <w:uiPriority w:val="99"/>
    <w:rsid w:val="00C9011F"/>
    <w:rPr>
      <w:color w:val="0000FF"/>
      <w:u w:val="single"/>
    </w:rPr>
  </w:style>
  <w:style w:type="character" w:styleId="Sidnummer">
    <w:name w:val="page number"/>
    <w:basedOn w:val="Standardstycketeckensnitt"/>
    <w:rsid w:val="00C9011F"/>
  </w:style>
  <w:style w:type="paragraph" w:styleId="Innehll2">
    <w:name w:val="toc 2"/>
    <w:basedOn w:val="Normal"/>
    <w:next w:val="Normal"/>
    <w:uiPriority w:val="39"/>
    <w:rsid w:val="00C9011F"/>
    <w:pPr>
      <w:spacing w:after="0" w:line="240" w:lineRule="auto"/>
      <w:ind w:left="240"/>
    </w:pPr>
    <w:rPr>
      <w:rFonts w:ascii="Times New Roman" w:eastAsia="Times New Roman" w:hAnsi="Times New Roman" w:cs="Times New Roman"/>
      <w:sz w:val="24"/>
      <w:szCs w:val="24"/>
    </w:rPr>
  </w:style>
  <w:style w:type="paragraph" w:styleId="Innehll1">
    <w:name w:val="toc 1"/>
    <w:basedOn w:val="Normal"/>
    <w:next w:val="Normal"/>
    <w:uiPriority w:val="39"/>
    <w:rsid w:val="00C9011F"/>
    <w:pPr>
      <w:spacing w:before="120" w:after="120" w:line="240" w:lineRule="auto"/>
    </w:pPr>
    <w:rPr>
      <w:rFonts w:ascii="Times New Roman" w:eastAsia="Times New Roman" w:hAnsi="Times New Roman" w:cs="Times New Roman"/>
      <w:b/>
      <w:bCs/>
      <w:caps/>
      <w:sz w:val="20"/>
      <w:szCs w:val="24"/>
    </w:rPr>
  </w:style>
  <w:style w:type="paragraph" w:customStyle="1" w:styleId="Frstarubrik">
    <w:name w:val="Första rubrik"/>
    <w:basedOn w:val="Normal"/>
    <w:rsid w:val="00C9011F"/>
    <w:pPr>
      <w:spacing w:after="120" w:line="240" w:lineRule="auto"/>
    </w:pPr>
    <w:rPr>
      <w:rFonts w:ascii="TradeGothic LH Extended" w:eastAsia="Times New Roman" w:hAnsi="TradeGothic LH Extended" w:cs="Times New Roman"/>
      <w:b/>
      <w:sz w:val="32"/>
      <w:szCs w:val="32"/>
      <w:lang w:val="en-GB"/>
    </w:rPr>
  </w:style>
  <w:style w:type="paragraph" w:customStyle="1" w:styleId="Andrarubrik">
    <w:name w:val="Andra rubrik"/>
    <w:basedOn w:val="Frstarubrik"/>
    <w:rsid w:val="00C9011F"/>
    <w:rPr>
      <w:sz w:val="24"/>
    </w:rPr>
  </w:style>
  <w:style w:type="paragraph" w:styleId="Innehll3">
    <w:name w:val="toc 3"/>
    <w:basedOn w:val="Normal"/>
    <w:next w:val="Normal"/>
    <w:autoRedefine/>
    <w:uiPriority w:val="39"/>
    <w:rsid w:val="002E06FE"/>
    <w:pPr>
      <w:tabs>
        <w:tab w:val="left" w:pos="1200"/>
        <w:tab w:val="right" w:leader="dot" w:pos="9737"/>
      </w:tabs>
      <w:spacing w:after="0" w:line="240" w:lineRule="auto"/>
      <w:ind w:left="480"/>
    </w:pPr>
    <w:rPr>
      <w:rFonts w:ascii="Times New Roman" w:eastAsia="Times New Roman" w:hAnsi="Times New Roman" w:cs="Times New Roman"/>
      <w:iCs/>
      <w:noProof/>
      <w:sz w:val="20"/>
      <w:szCs w:val="24"/>
    </w:rPr>
  </w:style>
  <w:style w:type="paragraph" w:styleId="Innehll4">
    <w:name w:val="toc 4"/>
    <w:basedOn w:val="Normal"/>
    <w:next w:val="Normal"/>
    <w:autoRedefine/>
    <w:uiPriority w:val="39"/>
    <w:rsid w:val="00C9011F"/>
    <w:pPr>
      <w:spacing w:after="0" w:line="240" w:lineRule="auto"/>
      <w:ind w:left="720"/>
    </w:pPr>
    <w:rPr>
      <w:rFonts w:ascii="Times New Roman" w:eastAsia="Times New Roman" w:hAnsi="Times New Roman" w:cs="Times New Roman"/>
      <w:sz w:val="18"/>
      <w:szCs w:val="18"/>
    </w:rPr>
  </w:style>
  <w:style w:type="paragraph" w:styleId="Innehll5">
    <w:name w:val="toc 5"/>
    <w:basedOn w:val="Normal"/>
    <w:next w:val="Normal"/>
    <w:autoRedefine/>
    <w:uiPriority w:val="39"/>
    <w:semiHidden/>
    <w:rsid w:val="00C9011F"/>
    <w:pPr>
      <w:spacing w:after="0" w:line="240" w:lineRule="auto"/>
      <w:ind w:left="960"/>
    </w:pPr>
    <w:rPr>
      <w:rFonts w:ascii="Times New Roman" w:eastAsia="Times New Roman" w:hAnsi="Times New Roman" w:cs="Times New Roman"/>
      <w:sz w:val="18"/>
      <w:szCs w:val="18"/>
    </w:rPr>
  </w:style>
  <w:style w:type="paragraph" w:styleId="Innehll6">
    <w:name w:val="toc 6"/>
    <w:basedOn w:val="Normal"/>
    <w:next w:val="Normal"/>
    <w:autoRedefine/>
    <w:uiPriority w:val="39"/>
    <w:semiHidden/>
    <w:rsid w:val="00C9011F"/>
    <w:pPr>
      <w:spacing w:after="0" w:line="240" w:lineRule="auto"/>
      <w:ind w:left="1200"/>
    </w:pPr>
    <w:rPr>
      <w:rFonts w:ascii="Times New Roman" w:eastAsia="Times New Roman" w:hAnsi="Times New Roman" w:cs="Times New Roman"/>
      <w:sz w:val="18"/>
      <w:szCs w:val="18"/>
    </w:rPr>
  </w:style>
  <w:style w:type="paragraph" w:styleId="Innehll7">
    <w:name w:val="toc 7"/>
    <w:basedOn w:val="Normal"/>
    <w:next w:val="Normal"/>
    <w:autoRedefine/>
    <w:uiPriority w:val="39"/>
    <w:semiHidden/>
    <w:rsid w:val="00C9011F"/>
    <w:pPr>
      <w:spacing w:after="0" w:line="240" w:lineRule="auto"/>
      <w:ind w:left="1440"/>
    </w:pPr>
    <w:rPr>
      <w:rFonts w:ascii="Times New Roman" w:eastAsia="Times New Roman" w:hAnsi="Times New Roman" w:cs="Times New Roman"/>
      <w:sz w:val="18"/>
      <w:szCs w:val="18"/>
    </w:rPr>
  </w:style>
  <w:style w:type="paragraph" w:styleId="Innehll8">
    <w:name w:val="toc 8"/>
    <w:basedOn w:val="Normal"/>
    <w:next w:val="Normal"/>
    <w:autoRedefine/>
    <w:uiPriority w:val="39"/>
    <w:semiHidden/>
    <w:rsid w:val="00C9011F"/>
    <w:pPr>
      <w:spacing w:after="0" w:line="240" w:lineRule="auto"/>
      <w:ind w:left="1680"/>
    </w:pPr>
    <w:rPr>
      <w:rFonts w:ascii="Times New Roman" w:eastAsia="Times New Roman" w:hAnsi="Times New Roman" w:cs="Times New Roman"/>
      <w:sz w:val="18"/>
      <w:szCs w:val="18"/>
    </w:rPr>
  </w:style>
  <w:style w:type="paragraph" w:styleId="Innehll9">
    <w:name w:val="toc 9"/>
    <w:basedOn w:val="Normal"/>
    <w:next w:val="Normal"/>
    <w:autoRedefine/>
    <w:uiPriority w:val="39"/>
    <w:semiHidden/>
    <w:rsid w:val="00C9011F"/>
    <w:pPr>
      <w:spacing w:after="0" w:line="240" w:lineRule="auto"/>
      <w:ind w:left="1920"/>
    </w:pPr>
    <w:rPr>
      <w:rFonts w:ascii="Times New Roman" w:eastAsia="Times New Roman" w:hAnsi="Times New Roman" w:cs="Times New Roman"/>
      <w:sz w:val="18"/>
      <w:szCs w:val="18"/>
    </w:rPr>
  </w:style>
  <w:style w:type="paragraph" w:styleId="Punktlista">
    <w:name w:val="List Bullet"/>
    <w:basedOn w:val="Normal"/>
    <w:autoRedefine/>
    <w:rsid w:val="00C9011F"/>
    <w:pPr>
      <w:keepLines/>
      <w:numPr>
        <w:numId w:val="6"/>
      </w:numPr>
      <w:tabs>
        <w:tab w:val="clear" w:pos="360"/>
        <w:tab w:val="num" w:pos="440"/>
      </w:tabs>
      <w:spacing w:before="80" w:after="0" w:line="240" w:lineRule="auto"/>
      <w:ind w:left="442" w:hanging="442"/>
    </w:pPr>
    <w:rPr>
      <w:rFonts w:ascii="Times New Roman" w:eastAsia="Times New Roman" w:hAnsi="Times New Roman" w:cs="Times New Roman"/>
      <w:sz w:val="24"/>
      <w:szCs w:val="24"/>
    </w:rPr>
  </w:style>
  <w:style w:type="paragraph" w:customStyle="1" w:styleId="Brdtextfet">
    <w:name w:val="Brödtext fet"/>
    <w:basedOn w:val="Brdtext"/>
    <w:rsid w:val="00C9011F"/>
    <w:pPr>
      <w:spacing w:after="0"/>
    </w:pPr>
    <w:rPr>
      <w:b/>
    </w:rPr>
  </w:style>
  <w:style w:type="paragraph" w:styleId="Brdtext2">
    <w:name w:val="Body Text 2"/>
    <w:basedOn w:val="Normal"/>
    <w:link w:val="Brdtext2Char"/>
    <w:rsid w:val="00C9011F"/>
    <w:pPr>
      <w:spacing w:after="120" w:line="240" w:lineRule="auto"/>
    </w:pPr>
    <w:rPr>
      <w:rFonts w:ascii="Times New Roman" w:eastAsia="Times New Roman" w:hAnsi="Times New Roman" w:cs="Times New Roman"/>
      <w:sz w:val="24"/>
      <w:szCs w:val="24"/>
    </w:rPr>
  </w:style>
  <w:style w:type="character" w:customStyle="1" w:styleId="Brdtext2Char">
    <w:name w:val="Brödtext 2 Char"/>
    <w:basedOn w:val="Standardstycketeckensnitt"/>
    <w:link w:val="Brdtext2"/>
    <w:rsid w:val="00C9011F"/>
    <w:rPr>
      <w:rFonts w:ascii="Times New Roman" w:eastAsia="Times New Roman" w:hAnsi="Times New Roman" w:cs="Times New Roman"/>
      <w:lang w:eastAsia="sv-SE"/>
    </w:rPr>
  </w:style>
  <w:style w:type="paragraph" w:styleId="Index1">
    <w:name w:val="index 1"/>
    <w:basedOn w:val="Normal"/>
    <w:next w:val="Normal"/>
    <w:autoRedefine/>
    <w:semiHidden/>
    <w:rsid w:val="00C9011F"/>
    <w:pPr>
      <w:tabs>
        <w:tab w:val="right" w:leader="dot" w:pos="3467"/>
      </w:tabs>
      <w:spacing w:after="120" w:line="240" w:lineRule="auto"/>
      <w:ind w:left="220" w:hanging="220"/>
    </w:pPr>
    <w:rPr>
      <w:rFonts w:ascii="Times New Roman" w:eastAsia="Times New Roman" w:hAnsi="Times New Roman" w:cs="Times New Roman"/>
      <w:sz w:val="20"/>
      <w:szCs w:val="24"/>
    </w:rPr>
  </w:style>
  <w:style w:type="paragraph" w:customStyle="1" w:styleId="Normaltext">
    <w:name w:val="Normaltext"/>
    <w:rsid w:val="00C9011F"/>
    <w:pPr>
      <w:keepLines/>
      <w:spacing w:before="40" w:after="80"/>
    </w:pPr>
    <w:rPr>
      <w:rFonts w:ascii="Times New Roman" w:eastAsia="Times New Roman" w:hAnsi="Times New Roman" w:cs="Times New Roman"/>
      <w:lang w:eastAsia="sv-SE"/>
    </w:rPr>
  </w:style>
  <w:style w:type="paragraph" w:customStyle="1" w:styleId="Sidnr-sid2">
    <w:name w:val="Sidnr-sid2"/>
    <w:rsid w:val="00C9011F"/>
    <w:rPr>
      <w:rFonts w:ascii="Times New Roman" w:eastAsia="Times New Roman" w:hAnsi="Times New Roman" w:cs="Times New Roman"/>
      <w:noProof/>
      <w:lang w:eastAsia="sv-SE"/>
    </w:rPr>
  </w:style>
  <w:style w:type="paragraph" w:customStyle="1" w:styleId="BodyText21">
    <w:name w:val="Body Text 21"/>
    <w:basedOn w:val="Normal"/>
    <w:rsid w:val="00C9011F"/>
    <w:pPr>
      <w:spacing w:after="120" w:line="240" w:lineRule="auto"/>
    </w:pPr>
    <w:rPr>
      <w:rFonts w:ascii="Times New Roman" w:eastAsia="Times New Roman" w:hAnsi="Times New Roman" w:cs="Times New Roman"/>
      <w:sz w:val="24"/>
      <w:szCs w:val="24"/>
    </w:rPr>
  </w:style>
  <w:style w:type="character" w:styleId="AnvndHyperlnk">
    <w:name w:val="FollowedHyperlink"/>
    <w:rsid w:val="00C9011F"/>
    <w:rPr>
      <w:color w:val="800080"/>
      <w:u w:val="single"/>
    </w:rPr>
  </w:style>
  <w:style w:type="paragraph" w:customStyle="1" w:styleId="Texten">
    <w:name w:val="Texten"/>
    <w:basedOn w:val="Normal"/>
    <w:rsid w:val="00C9011F"/>
    <w:pPr>
      <w:spacing w:after="120" w:line="240" w:lineRule="auto"/>
    </w:pPr>
    <w:rPr>
      <w:rFonts w:ascii="Times New Roman" w:eastAsia="Times New Roman" w:hAnsi="Times New Roman" w:cs="Times New Roman"/>
      <w:sz w:val="24"/>
      <w:szCs w:val="24"/>
    </w:rPr>
  </w:style>
  <w:style w:type="character" w:customStyle="1" w:styleId="Imperativ">
    <w:name w:val="Imperativ"/>
    <w:rsid w:val="00C9011F"/>
    <w:rPr>
      <w:rFonts w:ascii="Times New Roman" w:hAnsi="Times New Roman"/>
      <w:b/>
      <w:sz w:val="24"/>
    </w:rPr>
  </w:style>
  <w:style w:type="paragraph" w:customStyle="1" w:styleId="Normativ">
    <w:name w:val="Normativ"/>
    <w:basedOn w:val="Normal"/>
    <w:rsid w:val="00C9011F"/>
    <w:pPr>
      <w:spacing w:before="120" w:after="120" w:line="240" w:lineRule="auto"/>
    </w:pPr>
    <w:rPr>
      <w:rFonts w:ascii="Times New Roman" w:eastAsia="Times New Roman" w:hAnsi="Times New Roman" w:cs="Times New Roman"/>
      <w:sz w:val="24"/>
      <w:szCs w:val="24"/>
    </w:rPr>
  </w:style>
  <w:style w:type="character" w:customStyle="1" w:styleId="KommentarerChar">
    <w:name w:val="Kommentarer Char"/>
    <w:basedOn w:val="Standardstycketeckensnitt"/>
    <w:link w:val="Kommentarer"/>
    <w:semiHidden/>
    <w:rsid w:val="00C9011F"/>
    <w:rPr>
      <w:rFonts w:ascii="Times New Roman" w:eastAsia="Times New Roman" w:hAnsi="Times New Roman" w:cs="Times New Roman"/>
      <w:sz w:val="20"/>
      <w:lang w:eastAsia="sv-SE"/>
    </w:rPr>
  </w:style>
  <w:style w:type="paragraph" w:styleId="Kommentarer">
    <w:name w:val="annotation text"/>
    <w:basedOn w:val="Normal"/>
    <w:link w:val="KommentarerChar"/>
    <w:semiHidden/>
    <w:rsid w:val="00C9011F"/>
    <w:pPr>
      <w:spacing w:after="120" w:line="240" w:lineRule="auto"/>
    </w:pPr>
    <w:rPr>
      <w:rFonts w:ascii="Times New Roman" w:eastAsia="Times New Roman" w:hAnsi="Times New Roman" w:cs="Times New Roman"/>
      <w:sz w:val="20"/>
      <w:szCs w:val="24"/>
    </w:rPr>
  </w:style>
  <w:style w:type="character" w:customStyle="1" w:styleId="FotnotstextChar">
    <w:name w:val="Fotnotstext Char"/>
    <w:basedOn w:val="Standardstycketeckensnitt"/>
    <w:link w:val="Fotnotstext"/>
    <w:semiHidden/>
    <w:rsid w:val="00C9011F"/>
    <w:rPr>
      <w:rFonts w:ascii="Times New Roman" w:eastAsia="Times New Roman" w:hAnsi="Times New Roman" w:cs="Times New Roman"/>
      <w:sz w:val="20"/>
      <w:lang w:eastAsia="sv-SE"/>
    </w:rPr>
  </w:style>
  <w:style w:type="paragraph" w:styleId="Fotnotstext">
    <w:name w:val="footnote text"/>
    <w:basedOn w:val="Normal"/>
    <w:link w:val="FotnotstextChar"/>
    <w:semiHidden/>
    <w:rsid w:val="00C9011F"/>
    <w:pPr>
      <w:spacing w:after="120" w:line="240" w:lineRule="auto"/>
    </w:pPr>
    <w:rPr>
      <w:rFonts w:ascii="Times New Roman" w:eastAsia="Times New Roman" w:hAnsi="Times New Roman" w:cs="Times New Roman"/>
      <w:sz w:val="20"/>
      <w:szCs w:val="24"/>
    </w:rPr>
  </w:style>
  <w:style w:type="paragraph" w:customStyle="1" w:styleId="Lptext">
    <w:name w:val="Löptext"/>
    <w:basedOn w:val="Normal"/>
    <w:rsid w:val="00C9011F"/>
    <w:pPr>
      <w:tabs>
        <w:tab w:val="left" w:pos="567"/>
        <w:tab w:val="left" w:pos="1304"/>
        <w:tab w:val="left" w:pos="2608"/>
        <w:tab w:val="left" w:pos="3912"/>
        <w:tab w:val="left" w:pos="5216"/>
        <w:tab w:val="left" w:pos="6521"/>
        <w:tab w:val="left" w:pos="7825"/>
        <w:tab w:val="left" w:pos="9242"/>
      </w:tabs>
      <w:spacing w:after="0" w:line="240" w:lineRule="auto"/>
    </w:pPr>
    <w:rPr>
      <w:rFonts w:ascii="Times New Roman" w:eastAsia="Times New Roman" w:hAnsi="Times New Roman" w:cs="Times New Roman"/>
      <w:sz w:val="24"/>
      <w:lang w:val="en-GB"/>
    </w:rPr>
  </w:style>
  <w:style w:type="paragraph" w:customStyle="1" w:styleId="Normalfet">
    <w:name w:val="Normal.fet"/>
    <w:basedOn w:val="Default"/>
    <w:next w:val="Default"/>
    <w:rsid w:val="00C9011F"/>
    <w:pPr>
      <w:spacing w:before="240" w:after="80"/>
    </w:pPr>
    <w:rPr>
      <w:rFonts w:ascii="Arial,Bold" w:hAnsi="Arial,Bold"/>
      <w:color w:val="auto"/>
      <w:sz w:val="20"/>
      <w:lang w:val="sv-SE" w:eastAsia="sv-SE"/>
    </w:rPr>
  </w:style>
  <w:style w:type="character" w:customStyle="1" w:styleId="TextenChar">
    <w:name w:val="Texten Char"/>
    <w:rsid w:val="00C9011F"/>
    <w:rPr>
      <w:rFonts w:ascii="Garamond" w:hAnsi="Garamond"/>
      <w:noProof w:val="0"/>
      <w:sz w:val="24"/>
      <w:szCs w:val="24"/>
      <w:lang w:val="sv-SE" w:eastAsia="sv-SE" w:bidi="ar-SA"/>
    </w:rPr>
  </w:style>
  <w:style w:type="character" w:customStyle="1" w:styleId="text1">
    <w:name w:val="text1"/>
    <w:rsid w:val="00C9011F"/>
    <w:rPr>
      <w:rFonts w:ascii="Verdana" w:hAnsi="Verdana" w:hint="default"/>
      <w:color w:val="000000"/>
      <w:sz w:val="17"/>
      <w:szCs w:val="17"/>
    </w:rPr>
  </w:style>
  <w:style w:type="paragraph" w:styleId="Beskrivning">
    <w:name w:val="caption"/>
    <w:basedOn w:val="Normal"/>
    <w:next w:val="Normal"/>
    <w:uiPriority w:val="35"/>
    <w:qFormat/>
    <w:rsid w:val="00C9011F"/>
    <w:pPr>
      <w:spacing w:after="120" w:line="240" w:lineRule="auto"/>
    </w:pPr>
    <w:rPr>
      <w:rFonts w:ascii="Times New Roman" w:eastAsia="Times New Roman" w:hAnsi="Times New Roman" w:cs="Times New Roman"/>
      <w:i/>
      <w:iCs/>
      <w:sz w:val="20"/>
      <w:szCs w:val="24"/>
    </w:rPr>
  </w:style>
  <w:style w:type="character" w:customStyle="1" w:styleId="DokumentversiktChar">
    <w:name w:val="Dokumentöversikt Char"/>
    <w:basedOn w:val="Standardstycketeckensnitt"/>
    <w:link w:val="Dokumentversikt"/>
    <w:semiHidden/>
    <w:rsid w:val="00C9011F"/>
    <w:rPr>
      <w:rFonts w:ascii="Tahoma" w:eastAsia="Times New Roman" w:hAnsi="Tahoma" w:cs="Verdana"/>
      <w:sz w:val="20"/>
      <w:shd w:val="clear" w:color="auto" w:fill="000080"/>
      <w:lang w:eastAsia="sv-SE"/>
    </w:rPr>
  </w:style>
  <w:style w:type="paragraph" w:styleId="Dokumentversikt">
    <w:name w:val="Document Map"/>
    <w:basedOn w:val="Normal"/>
    <w:link w:val="DokumentversiktChar"/>
    <w:semiHidden/>
    <w:rsid w:val="00C9011F"/>
    <w:pPr>
      <w:shd w:val="clear" w:color="auto" w:fill="000080"/>
      <w:spacing w:after="120" w:line="240" w:lineRule="auto"/>
    </w:pPr>
    <w:rPr>
      <w:rFonts w:ascii="Tahoma" w:eastAsia="Times New Roman" w:hAnsi="Tahoma" w:cs="Verdana"/>
      <w:sz w:val="20"/>
      <w:szCs w:val="24"/>
    </w:rPr>
  </w:style>
  <w:style w:type="paragraph" w:customStyle="1" w:styleId="Punktlistautanavstnd">
    <w:name w:val="Punktlista utan avstånd"/>
    <w:basedOn w:val="Normal"/>
    <w:rsid w:val="00C9011F"/>
    <w:pPr>
      <w:keepLines/>
      <w:numPr>
        <w:numId w:val="7"/>
      </w:numPr>
      <w:tabs>
        <w:tab w:val="left" w:pos="1588"/>
        <w:tab w:val="left" w:pos="4253"/>
        <w:tab w:val="right" w:pos="7938"/>
      </w:tabs>
      <w:spacing w:after="0" w:line="240" w:lineRule="auto"/>
      <w:ind w:left="1588"/>
    </w:pPr>
    <w:rPr>
      <w:rFonts w:ascii="Book Antiqua" w:eastAsia="Times New Roman" w:hAnsi="Book Antiqua" w:cs="Times New Roman"/>
      <w:szCs w:val="24"/>
    </w:rPr>
  </w:style>
  <w:style w:type="paragraph" w:styleId="Brdtextmedindrag">
    <w:name w:val="Body Text Indent"/>
    <w:basedOn w:val="Normal"/>
    <w:link w:val="BrdtextmedindragChar"/>
    <w:rsid w:val="00C9011F"/>
    <w:pPr>
      <w:spacing w:after="120" w:line="240" w:lineRule="auto"/>
      <w:ind w:left="283"/>
    </w:pPr>
    <w:rPr>
      <w:rFonts w:ascii="Times New Roman" w:eastAsia="Times New Roman" w:hAnsi="Times New Roman" w:cs="Times New Roman"/>
      <w:sz w:val="24"/>
      <w:szCs w:val="24"/>
    </w:rPr>
  </w:style>
  <w:style w:type="character" w:customStyle="1" w:styleId="BrdtextmedindragChar">
    <w:name w:val="Brödtext med indrag Char"/>
    <w:basedOn w:val="Standardstycketeckensnitt"/>
    <w:link w:val="Brdtextmedindrag"/>
    <w:rsid w:val="00C9011F"/>
    <w:rPr>
      <w:rFonts w:ascii="Times New Roman" w:eastAsia="Times New Roman" w:hAnsi="Times New Roman" w:cs="Times New Roman"/>
      <w:lang w:eastAsia="sv-SE"/>
    </w:rPr>
  </w:style>
  <w:style w:type="character" w:styleId="Betoning">
    <w:name w:val="Emphasis"/>
    <w:qFormat/>
    <w:rsid w:val="00C9011F"/>
    <w:rPr>
      <w:i/>
      <w:iCs/>
    </w:rPr>
  </w:style>
  <w:style w:type="paragraph" w:customStyle="1" w:styleId="std-para">
    <w:name w:val="std-para"/>
    <w:basedOn w:val="Normal"/>
    <w:rsid w:val="00C9011F"/>
    <w:pPr>
      <w:keepLines/>
      <w:tabs>
        <w:tab w:val="left" w:pos="1559"/>
      </w:tabs>
      <w:spacing w:after="0" w:line="220" w:lineRule="atLeast"/>
    </w:pPr>
    <w:rPr>
      <w:rFonts w:ascii="Times New Roman" w:eastAsia="Times New Roman" w:hAnsi="Times New Roman" w:cs="Times New Roman"/>
      <w:sz w:val="20"/>
      <w:szCs w:val="24"/>
      <w:lang w:val="en-GB" w:eastAsia="en-US"/>
    </w:rPr>
  </w:style>
  <w:style w:type="paragraph" w:customStyle="1" w:styleId="GMD9">
    <w:name w:val="GMD9"/>
    <w:basedOn w:val="Normal"/>
    <w:rsid w:val="00C9011F"/>
    <w:pPr>
      <w:tabs>
        <w:tab w:val="left" w:pos="284"/>
        <w:tab w:val="left" w:pos="567"/>
        <w:tab w:val="left" w:pos="851"/>
        <w:tab w:val="left" w:pos="1134"/>
        <w:tab w:val="left" w:pos="1418"/>
        <w:tab w:val="left" w:pos="1559"/>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180" w:lineRule="exact"/>
    </w:pPr>
    <w:rPr>
      <w:rFonts w:ascii="Times New Roman" w:eastAsia="Times New Roman" w:hAnsi="Times New Roman" w:cs="Times New Roman"/>
      <w:sz w:val="20"/>
      <w:szCs w:val="24"/>
      <w:lang w:val="en-GB" w:eastAsia="en-US"/>
    </w:rPr>
  </w:style>
  <w:style w:type="paragraph" w:customStyle="1" w:styleId="Introduction">
    <w:name w:val="Introduction"/>
    <w:basedOn w:val="Rubrik1"/>
    <w:next w:val="Brdtext"/>
    <w:rsid w:val="00C9011F"/>
    <w:pPr>
      <w:numPr>
        <w:numId w:val="3"/>
      </w:numPr>
      <w:tabs>
        <w:tab w:val="left" w:pos="400"/>
        <w:tab w:val="left" w:pos="432"/>
        <w:tab w:val="left" w:pos="1560"/>
      </w:tabs>
      <w:spacing w:before="960" w:after="260"/>
      <w:ind w:left="431" w:hanging="431"/>
      <w:outlineLvl w:val="9"/>
    </w:pPr>
    <w:rPr>
      <w:sz w:val="24"/>
      <w:szCs w:val="20"/>
      <w:lang w:eastAsia="en-US"/>
    </w:rPr>
  </w:style>
  <w:style w:type="paragraph" w:customStyle="1" w:styleId="StyleHeading1Before6ptAfter0ptLinespacingAtle">
    <w:name w:val="Style Heading 1 + Before:  6 pt After:  0 pt Line spacing:  At le..."/>
    <w:basedOn w:val="Rubrik1"/>
    <w:rsid w:val="00C9011F"/>
    <w:pPr>
      <w:numPr>
        <w:numId w:val="0"/>
      </w:numPr>
      <w:spacing w:before="120" w:line="240" w:lineRule="atLeast"/>
    </w:pPr>
    <w:rPr>
      <w:bCs/>
      <w:szCs w:val="20"/>
    </w:rPr>
  </w:style>
  <w:style w:type="paragraph" w:customStyle="1" w:styleId="StyleHeading2">
    <w:name w:val="Style Heading 2"/>
    <w:aliases w:val="UNDERRUBRIK 1-2 + Before:  6 pt Line spacing:  At ..."/>
    <w:basedOn w:val="Rubrik2"/>
    <w:rsid w:val="00C9011F"/>
    <w:pPr>
      <w:numPr>
        <w:numId w:val="3"/>
      </w:numPr>
      <w:spacing w:before="120" w:line="240" w:lineRule="atLeast"/>
      <w:ind w:left="0" w:firstLine="0"/>
    </w:pPr>
    <w:rPr>
      <w:bCs/>
      <w:szCs w:val="20"/>
    </w:rPr>
  </w:style>
  <w:style w:type="paragraph" w:customStyle="1" w:styleId="StyleHeading3Before6ptAfter11ptLinespacingAtl">
    <w:name w:val="Style Heading 3 + Before:  6 pt After:  11 pt Line spacing:  At l..."/>
    <w:basedOn w:val="Rubrik3"/>
    <w:rsid w:val="00C9011F"/>
    <w:pPr>
      <w:numPr>
        <w:numId w:val="3"/>
      </w:numPr>
      <w:spacing w:before="120" w:after="220" w:line="240" w:lineRule="atLeast"/>
      <w:ind w:left="0" w:firstLine="0"/>
    </w:pPr>
    <w:rPr>
      <w:bCs/>
      <w:szCs w:val="20"/>
    </w:rPr>
  </w:style>
  <w:style w:type="paragraph" w:customStyle="1" w:styleId="StyleHeading4Before6ptAfter11ptLinespacingAtl">
    <w:name w:val="Style Heading 4 + Before:  6 pt After:  11 pt Line spacing:  At l..."/>
    <w:basedOn w:val="Rubrik4"/>
    <w:rsid w:val="00C9011F"/>
    <w:pPr>
      <w:numPr>
        <w:numId w:val="3"/>
      </w:numPr>
      <w:spacing w:before="120" w:after="220" w:line="240" w:lineRule="atLeast"/>
      <w:ind w:left="1304" w:hanging="1304"/>
    </w:pPr>
    <w:rPr>
      <w:b w:val="0"/>
      <w:iCs/>
      <w:sz w:val="22"/>
      <w:szCs w:val="24"/>
    </w:rPr>
  </w:style>
  <w:style w:type="character" w:customStyle="1" w:styleId="BallongtextChar">
    <w:name w:val="Ballongtext Char"/>
    <w:basedOn w:val="Standardstycketeckensnitt"/>
    <w:link w:val="Ballongtext"/>
    <w:semiHidden/>
    <w:rsid w:val="00C9011F"/>
    <w:rPr>
      <w:rFonts w:ascii="Tahoma" w:eastAsia="Times New Roman" w:hAnsi="Tahoma" w:cs="Verdana"/>
      <w:sz w:val="16"/>
      <w:szCs w:val="16"/>
      <w:lang w:eastAsia="sv-SE"/>
    </w:rPr>
  </w:style>
  <w:style w:type="paragraph" w:styleId="Ballongtext">
    <w:name w:val="Balloon Text"/>
    <w:basedOn w:val="Normal"/>
    <w:link w:val="BallongtextChar"/>
    <w:semiHidden/>
    <w:rsid w:val="00C9011F"/>
    <w:pPr>
      <w:spacing w:after="120" w:line="240" w:lineRule="auto"/>
    </w:pPr>
    <w:rPr>
      <w:rFonts w:ascii="Tahoma" w:eastAsia="Times New Roman" w:hAnsi="Tahoma" w:cs="Verdana"/>
      <w:sz w:val="16"/>
      <w:szCs w:val="16"/>
    </w:rPr>
  </w:style>
  <w:style w:type="paragraph" w:customStyle="1" w:styleId="a2">
    <w:name w:val="a2"/>
    <w:basedOn w:val="Rubrik2"/>
    <w:next w:val="Normal"/>
    <w:rsid w:val="00C9011F"/>
    <w:pPr>
      <w:numPr>
        <w:numId w:val="5"/>
      </w:numPr>
      <w:tabs>
        <w:tab w:val="left" w:pos="500"/>
        <w:tab w:val="left" w:pos="720"/>
      </w:tabs>
      <w:suppressAutoHyphens/>
      <w:spacing w:before="270" w:after="240" w:line="270" w:lineRule="exact"/>
    </w:pPr>
    <w:rPr>
      <w:rFonts w:eastAsia="MS Mincho"/>
      <w:sz w:val="24"/>
      <w:szCs w:val="20"/>
      <w:lang w:val="en-GB" w:eastAsia="ja-JP"/>
    </w:rPr>
  </w:style>
  <w:style w:type="paragraph" w:customStyle="1" w:styleId="a3">
    <w:name w:val="a3"/>
    <w:basedOn w:val="Rubrik3"/>
    <w:next w:val="Normal"/>
    <w:rsid w:val="00C9011F"/>
    <w:pPr>
      <w:numPr>
        <w:ilvl w:val="0"/>
        <w:numId w:val="0"/>
      </w:numPr>
      <w:tabs>
        <w:tab w:val="left" w:pos="640"/>
        <w:tab w:val="num" w:pos="2084"/>
      </w:tabs>
      <w:suppressAutoHyphens/>
      <w:spacing w:before="60" w:after="240" w:line="250" w:lineRule="exact"/>
      <w:ind w:left="2084" w:hanging="284"/>
    </w:pPr>
    <w:rPr>
      <w:rFonts w:eastAsia="MS Mincho"/>
      <w:szCs w:val="20"/>
      <w:lang w:val="en-GB" w:eastAsia="ja-JP"/>
    </w:rPr>
  </w:style>
  <w:style w:type="paragraph" w:customStyle="1" w:styleId="a4">
    <w:name w:val="a4"/>
    <w:basedOn w:val="Rubrik4"/>
    <w:next w:val="Normal"/>
    <w:rsid w:val="00C9011F"/>
    <w:pPr>
      <w:numPr>
        <w:numId w:val="5"/>
      </w:numPr>
      <w:tabs>
        <w:tab w:val="left" w:pos="880"/>
        <w:tab w:val="left" w:pos="1060"/>
      </w:tabs>
      <w:suppressAutoHyphens/>
      <w:spacing w:before="60" w:after="240" w:line="230" w:lineRule="exact"/>
    </w:pPr>
    <w:rPr>
      <w:rFonts w:eastAsia="MS Mincho"/>
      <w:sz w:val="20"/>
      <w:szCs w:val="24"/>
      <w:lang w:val="en-GB" w:eastAsia="ja-JP"/>
    </w:rPr>
  </w:style>
  <w:style w:type="paragraph" w:customStyle="1" w:styleId="a5">
    <w:name w:val="a5"/>
    <w:basedOn w:val="Rubrik5"/>
    <w:next w:val="Normal"/>
    <w:rsid w:val="00C9011F"/>
    <w:pPr>
      <w:keepNext/>
      <w:numPr>
        <w:ilvl w:val="1"/>
        <w:numId w:val="8"/>
      </w:numPr>
      <w:tabs>
        <w:tab w:val="clear" w:pos="360"/>
        <w:tab w:val="left" w:pos="1140"/>
        <w:tab w:val="left" w:pos="1360"/>
      </w:tabs>
      <w:suppressAutoHyphens/>
      <w:spacing w:before="60" w:after="240" w:line="230" w:lineRule="exact"/>
    </w:pPr>
    <w:rPr>
      <w:rFonts w:eastAsia="MS Mincho"/>
      <w:b/>
      <w:sz w:val="20"/>
      <w:szCs w:val="24"/>
      <w:lang w:val="en-GB" w:eastAsia="ja-JP"/>
    </w:rPr>
  </w:style>
  <w:style w:type="paragraph" w:customStyle="1" w:styleId="a6">
    <w:name w:val="a6"/>
    <w:basedOn w:val="Rubrik6"/>
    <w:next w:val="Normal"/>
    <w:rsid w:val="00C9011F"/>
    <w:pPr>
      <w:keepNext/>
      <w:numPr>
        <w:ilvl w:val="2"/>
        <w:numId w:val="8"/>
      </w:numPr>
      <w:tabs>
        <w:tab w:val="clear" w:pos="720"/>
        <w:tab w:val="left" w:pos="1140"/>
        <w:tab w:val="left" w:pos="1360"/>
      </w:tabs>
      <w:suppressAutoHyphens/>
      <w:spacing w:before="60" w:after="240" w:line="230" w:lineRule="exact"/>
    </w:pPr>
    <w:rPr>
      <w:rFonts w:ascii="Arial" w:eastAsia="MS Mincho" w:hAnsi="Arial"/>
      <w:b/>
      <w:i w:val="0"/>
      <w:sz w:val="20"/>
      <w:szCs w:val="24"/>
      <w:lang w:val="en-GB" w:eastAsia="ja-JP"/>
    </w:rPr>
  </w:style>
  <w:style w:type="paragraph" w:customStyle="1" w:styleId="ANNEX">
    <w:name w:val="ANNEX"/>
    <w:basedOn w:val="Normal"/>
    <w:next w:val="Normal"/>
    <w:rsid w:val="00C9011F"/>
    <w:pPr>
      <w:keepNext/>
      <w:pageBreakBefore/>
      <w:numPr>
        <w:ilvl w:val="3"/>
        <w:numId w:val="8"/>
      </w:numPr>
      <w:tabs>
        <w:tab w:val="clear" w:pos="1080"/>
      </w:tabs>
      <w:spacing w:after="760" w:line="310" w:lineRule="exact"/>
      <w:jc w:val="center"/>
      <w:outlineLvl w:val="0"/>
    </w:pPr>
    <w:rPr>
      <w:rFonts w:ascii="Arial" w:eastAsia="MS Mincho" w:hAnsi="Arial" w:cs="Times New Roman"/>
      <w:b/>
      <w:sz w:val="28"/>
      <w:szCs w:val="24"/>
      <w:lang w:val="en-GB" w:eastAsia="ja-JP"/>
    </w:rPr>
  </w:style>
  <w:style w:type="paragraph" w:customStyle="1" w:styleId="HTML">
    <w:name w:val="HTML"/>
    <w:aliases w:val=" förformaterad"/>
    <w:basedOn w:val="Normal"/>
    <w:rsid w:val="00C9011F"/>
    <w:pPr>
      <w:numPr>
        <w:ilvl w:val="4"/>
        <w:numId w:val="8"/>
      </w:numPr>
      <w:tabs>
        <w:tab w:val="clear" w:pos="1080"/>
      </w:tabs>
      <w:spacing w:after="120" w:line="240" w:lineRule="auto"/>
    </w:pPr>
    <w:rPr>
      <w:rFonts w:ascii="Courier New" w:eastAsia="Times New Roman" w:hAnsi="Courier New" w:cs="Courier New"/>
      <w:sz w:val="20"/>
      <w:szCs w:val="24"/>
    </w:rPr>
  </w:style>
  <w:style w:type="character" w:customStyle="1" w:styleId="KommentarsmneChar">
    <w:name w:val="Kommentarsämne Char"/>
    <w:basedOn w:val="KommentarerChar"/>
    <w:link w:val="Kommentarsmne"/>
    <w:semiHidden/>
    <w:rsid w:val="00C9011F"/>
    <w:rPr>
      <w:rFonts w:ascii="Garamond" w:eastAsia="Times New Roman" w:hAnsi="Garamond" w:cs="Times New Roman"/>
      <w:b/>
      <w:bCs/>
      <w:sz w:val="20"/>
      <w:lang w:eastAsia="sv-SE"/>
    </w:rPr>
  </w:style>
  <w:style w:type="paragraph" w:styleId="Kommentarsmne">
    <w:name w:val="annotation subject"/>
    <w:basedOn w:val="Kommentarer"/>
    <w:next w:val="Kommentarer"/>
    <w:link w:val="KommentarsmneChar"/>
    <w:semiHidden/>
    <w:rsid w:val="00C9011F"/>
    <w:rPr>
      <w:rFonts w:ascii="Garamond" w:hAnsi="Garamond"/>
      <w:b/>
      <w:bCs/>
    </w:rPr>
  </w:style>
  <w:style w:type="paragraph" w:customStyle="1" w:styleId="Note">
    <w:name w:val="Note"/>
    <w:basedOn w:val="Normal"/>
    <w:next w:val="Normal"/>
    <w:rsid w:val="00C9011F"/>
    <w:pPr>
      <w:tabs>
        <w:tab w:val="left" w:pos="960"/>
      </w:tabs>
      <w:spacing w:after="240" w:line="210" w:lineRule="atLeast"/>
      <w:jc w:val="both"/>
    </w:pPr>
    <w:rPr>
      <w:rFonts w:ascii="Arial" w:eastAsia="MS Mincho" w:hAnsi="Arial" w:cs="Times New Roman"/>
      <w:sz w:val="18"/>
      <w:szCs w:val="24"/>
      <w:lang w:val="en-GB" w:eastAsia="ja-JP"/>
    </w:rPr>
  </w:style>
  <w:style w:type="character" w:customStyle="1" w:styleId="Heading2Bold">
    <w:name w:val="Heading 2 Bold"/>
    <w:rsid w:val="00C9011F"/>
    <w:rPr>
      <w:rFonts w:ascii="Times New Roman" w:hAnsi="Times New Roman"/>
      <w:b/>
      <w:sz w:val="20"/>
    </w:rPr>
  </w:style>
  <w:style w:type="paragraph" w:customStyle="1" w:styleId="zzCover">
    <w:name w:val="zzCover"/>
    <w:basedOn w:val="Normal"/>
    <w:rsid w:val="00C9011F"/>
    <w:pPr>
      <w:overflowPunct w:val="0"/>
      <w:autoSpaceDE w:val="0"/>
      <w:autoSpaceDN w:val="0"/>
      <w:adjustRightInd w:val="0"/>
      <w:spacing w:after="220" w:line="230" w:lineRule="auto"/>
      <w:jc w:val="right"/>
      <w:textAlignment w:val="baseline"/>
    </w:pPr>
    <w:rPr>
      <w:rFonts w:ascii="Arial" w:eastAsia="Times New Roman" w:hAnsi="Arial" w:cs="Times New Roman"/>
      <w:b/>
      <w:color w:val="000000"/>
      <w:sz w:val="24"/>
      <w:szCs w:val="24"/>
      <w:lang w:val="en-GB" w:eastAsia="en-US"/>
    </w:rPr>
  </w:style>
  <w:style w:type="character" w:customStyle="1" w:styleId="FooterChar">
    <w:name w:val="Footer Char"/>
    <w:rsid w:val="00C9011F"/>
    <w:rPr>
      <w:noProof w:val="0"/>
      <w:sz w:val="24"/>
      <w:lang w:val="sv-SE" w:eastAsia="sv-SE" w:bidi="ar-SA"/>
    </w:rPr>
  </w:style>
  <w:style w:type="paragraph" w:styleId="Rubrik">
    <w:name w:val="Title"/>
    <w:next w:val="Normal"/>
    <w:link w:val="RubrikChar"/>
    <w:qFormat/>
    <w:rsid w:val="00C9011F"/>
    <w:pPr>
      <w:keepNext/>
      <w:spacing w:after="420"/>
    </w:pPr>
    <w:rPr>
      <w:rFonts w:ascii="Helvetica" w:eastAsia="Times New Roman" w:hAnsi="Helvetica" w:cs="Times New Roman"/>
      <w:b/>
      <w:kern w:val="28"/>
      <w:sz w:val="28"/>
    </w:rPr>
  </w:style>
  <w:style w:type="character" w:customStyle="1" w:styleId="RubrikChar">
    <w:name w:val="Rubrik Char"/>
    <w:basedOn w:val="Standardstycketeckensnitt"/>
    <w:link w:val="Rubrik"/>
    <w:rsid w:val="00C9011F"/>
    <w:rPr>
      <w:rFonts w:ascii="Helvetica" w:eastAsia="Times New Roman" w:hAnsi="Helvetica" w:cs="Times New Roman"/>
      <w:b/>
      <w:kern w:val="28"/>
      <w:sz w:val="28"/>
    </w:rPr>
  </w:style>
  <w:style w:type="paragraph" w:styleId="Lista">
    <w:name w:val="List"/>
    <w:basedOn w:val="Normal"/>
    <w:rsid w:val="00C9011F"/>
    <w:pPr>
      <w:numPr>
        <w:numId w:val="9"/>
      </w:numPr>
      <w:spacing w:after="0" w:line="260" w:lineRule="atLeast"/>
    </w:pPr>
    <w:rPr>
      <w:rFonts w:ascii="Arial" w:eastAsia="Times New Roman" w:hAnsi="Arial" w:cs="Arial"/>
      <w:szCs w:val="24"/>
      <w:lang w:val="en-GB" w:eastAsia="en-US"/>
    </w:rPr>
  </w:style>
  <w:style w:type="paragraph" w:styleId="Lista2">
    <w:name w:val="List 2"/>
    <w:basedOn w:val="Normal"/>
    <w:rsid w:val="00C9011F"/>
    <w:pPr>
      <w:numPr>
        <w:ilvl w:val="1"/>
        <w:numId w:val="9"/>
      </w:numPr>
      <w:spacing w:after="0" w:line="260" w:lineRule="atLeast"/>
    </w:pPr>
    <w:rPr>
      <w:rFonts w:ascii="Arial" w:eastAsia="Times New Roman" w:hAnsi="Arial" w:cs="Arial"/>
      <w:szCs w:val="24"/>
      <w:lang w:val="en-GB" w:eastAsia="en-US"/>
    </w:rPr>
  </w:style>
  <w:style w:type="paragraph" w:styleId="Lista3">
    <w:name w:val="List 3"/>
    <w:basedOn w:val="Normal"/>
    <w:rsid w:val="00C9011F"/>
    <w:pPr>
      <w:numPr>
        <w:ilvl w:val="2"/>
        <w:numId w:val="9"/>
      </w:numPr>
      <w:spacing w:after="0" w:line="260" w:lineRule="atLeast"/>
    </w:pPr>
    <w:rPr>
      <w:rFonts w:ascii="Arial" w:eastAsia="Times New Roman" w:hAnsi="Arial" w:cs="Arial"/>
      <w:szCs w:val="24"/>
      <w:lang w:val="en-GB" w:eastAsia="en-US"/>
    </w:rPr>
  </w:style>
  <w:style w:type="paragraph" w:styleId="Lista4">
    <w:name w:val="List 4"/>
    <w:basedOn w:val="Normal"/>
    <w:rsid w:val="00C9011F"/>
    <w:pPr>
      <w:numPr>
        <w:ilvl w:val="3"/>
        <w:numId w:val="9"/>
      </w:numPr>
      <w:spacing w:after="0" w:line="260" w:lineRule="atLeast"/>
    </w:pPr>
    <w:rPr>
      <w:rFonts w:ascii="Arial" w:eastAsia="Times New Roman" w:hAnsi="Arial" w:cs="Arial"/>
      <w:szCs w:val="24"/>
      <w:lang w:val="en-GB" w:eastAsia="en-US"/>
    </w:rPr>
  </w:style>
  <w:style w:type="paragraph" w:styleId="Lista5">
    <w:name w:val="List 5"/>
    <w:basedOn w:val="Normal"/>
    <w:rsid w:val="00C9011F"/>
    <w:pPr>
      <w:numPr>
        <w:ilvl w:val="4"/>
        <w:numId w:val="9"/>
      </w:numPr>
      <w:spacing w:after="0" w:line="260" w:lineRule="atLeast"/>
    </w:pPr>
    <w:rPr>
      <w:rFonts w:ascii="Arial" w:eastAsia="Times New Roman" w:hAnsi="Arial" w:cs="Arial"/>
      <w:szCs w:val="24"/>
      <w:lang w:val="en-GB" w:eastAsia="en-US"/>
    </w:rPr>
  </w:style>
  <w:style w:type="paragraph" w:customStyle="1" w:styleId="Formatmall1">
    <w:name w:val="Formatmall1"/>
    <w:basedOn w:val="Rubrik1"/>
    <w:autoRedefine/>
    <w:rsid w:val="00C9011F"/>
    <w:pPr>
      <w:numPr>
        <w:numId w:val="0"/>
      </w:numPr>
    </w:pPr>
  </w:style>
  <w:style w:type="character" w:customStyle="1" w:styleId="code1">
    <w:name w:val="code1"/>
    <w:rsid w:val="00C9011F"/>
    <w:rPr>
      <w:rFonts w:ascii="Courier New" w:hAnsi="Courier New" w:cs="Courier New" w:hint="default"/>
      <w:sz w:val="23"/>
      <w:szCs w:val="23"/>
    </w:rPr>
  </w:style>
  <w:style w:type="character" w:customStyle="1" w:styleId="NormalChar">
    <w:name w:val="Normal Char"/>
    <w:aliases w:val=" webb Char,webb Char"/>
    <w:rsid w:val="00C9011F"/>
    <w:rPr>
      <w:noProof w:val="0"/>
      <w:sz w:val="24"/>
      <w:szCs w:val="24"/>
      <w:lang w:val="en-US" w:eastAsia="en-US" w:bidi="ar-SA"/>
    </w:rPr>
  </w:style>
  <w:style w:type="paragraph" w:customStyle="1" w:styleId="PlainText1">
    <w:name w:val="Plain Text1"/>
    <w:basedOn w:val="Normal"/>
    <w:rsid w:val="00C9011F"/>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4"/>
    </w:rPr>
  </w:style>
  <w:style w:type="character" w:customStyle="1" w:styleId="Bokenstitel1">
    <w:name w:val="Bokens titel1"/>
    <w:qFormat/>
    <w:rsid w:val="00C9011F"/>
    <w:rPr>
      <w:b/>
      <w:bCs/>
      <w:smallCaps/>
      <w:spacing w:val="5"/>
    </w:rPr>
  </w:style>
  <w:style w:type="paragraph" w:customStyle="1" w:styleId="TableContent">
    <w:name w:val="TableContent"/>
    <w:basedOn w:val="Normal"/>
    <w:link w:val="TableContentChar"/>
    <w:qFormat/>
    <w:rsid w:val="00C9011F"/>
    <w:pPr>
      <w:spacing w:before="80" w:after="40" w:line="240" w:lineRule="auto"/>
      <w:ind w:left="144" w:right="144"/>
    </w:pPr>
    <w:rPr>
      <w:rFonts w:ascii="Arial" w:eastAsia="Times New Roman" w:hAnsi="Arial" w:cs="Times New Roman"/>
      <w:sz w:val="24"/>
      <w:szCs w:val="24"/>
      <w:lang w:val="en-GB" w:eastAsia="en-GB"/>
    </w:rPr>
  </w:style>
  <w:style w:type="character" w:customStyle="1" w:styleId="FormatmallTimesSvart">
    <w:name w:val="Formatmall Times Svart"/>
    <w:basedOn w:val="Standardstycketeckensnitt"/>
    <w:rsid w:val="003747C6"/>
    <w:rPr>
      <w:color w:val="000000"/>
      <w:szCs w:val="24"/>
    </w:rPr>
  </w:style>
  <w:style w:type="paragraph" w:customStyle="1" w:styleId="Exempel">
    <w:name w:val="Exempel"/>
    <w:basedOn w:val="Innehll1"/>
    <w:link w:val="ExempelChar"/>
    <w:rsid w:val="00F23900"/>
    <w:pPr>
      <w:spacing w:before="0"/>
    </w:pPr>
    <w:rPr>
      <w:b w:val="0"/>
      <w:bCs w:val="0"/>
      <w:i/>
      <w:caps w:val="0"/>
      <w:sz w:val="24"/>
    </w:rPr>
  </w:style>
  <w:style w:type="character" w:customStyle="1" w:styleId="ExempelChar">
    <w:name w:val="Exempel Char"/>
    <w:basedOn w:val="Standardstycketeckensnitt"/>
    <w:link w:val="Exempel"/>
    <w:rsid w:val="00F23900"/>
    <w:rPr>
      <w:rFonts w:ascii="Times New Roman" w:eastAsia="Times New Roman" w:hAnsi="Times New Roman" w:cs="Times New Roman"/>
      <w:i/>
      <w:lang w:eastAsia="sv-SE"/>
    </w:rPr>
  </w:style>
  <w:style w:type="character" w:styleId="Kommentarsreferens">
    <w:name w:val="annotation reference"/>
    <w:basedOn w:val="Standardstycketeckensnitt"/>
    <w:semiHidden/>
    <w:unhideWhenUsed/>
    <w:rsid w:val="007A721F"/>
    <w:rPr>
      <w:sz w:val="16"/>
      <w:szCs w:val="16"/>
    </w:rPr>
  </w:style>
  <w:style w:type="character" w:styleId="Fotnotsreferens">
    <w:name w:val="footnote reference"/>
    <w:basedOn w:val="Standardstycketeckensnitt"/>
    <w:semiHidden/>
    <w:rsid w:val="0061768D"/>
    <w:rPr>
      <w:vertAlign w:val="superscript"/>
    </w:rPr>
  </w:style>
  <w:style w:type="table" w:styleId="Tabellrutnt">
    <w:name w:val="Table Grid"/>
    <w:basedOn w:val="Normaltabell"/>
    <w:rsid w:val="00B755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IndentChar1">
    <w:name w:val="Normal Indent Char1"/>
    <w:rsid w:val="00B836B9"/>
    <w:rPr>
      <w:sz w:val="24"/>
      <w:lang w:val="sv-SE" w:eastAsia="sv-SE" w:bidi="ar-SA"/>
    </w:rPr>
  </w:style>
  <w:style w:type="paragraph" w:styleId="Revision">
    <w:name w:val="Revision"/>
    <w:hidden/>
    <w:uiPriority w:val="99"/>
    <w:semiHidden/>
    <w:rsid w:val="00B44E44"/>
    <w:rPr>
      <w:rFonts w:ascii="Times New Roman" w:eastAsia="Times New Roman" w:hAnsi="Times New Roman" w:cs="Times New Roman"/>
      <w:szCs w:val="20"/>
      <w:lang w:eastAsia="sv-SE"/>
    </w:rPr>
  </w:style>
  <w:style w:type="character" w:customStyle="1" w:styleId="ListstyckeChar">
    <w:name w:val="Liststycke Char"/>
    <w:basedOn w:val="Standardstycketeckensnitt"/>
    <w:link w:val="Liststycke"/>
    <w:uiPriority w:val="34"/>
    <w:rsid w:val="00B42A90"/>
    <w:rPr>
      <w:rFonts w:ascii="Times New Roman" w:eastAsia="Times New Roman" w:hAnsi="Times New Roman" w:cs="Times New Roman"/>
      <w:szCs w:val="20"/>
      <w:lang w:eastAsia="sv-SE"/>
    </w:rPr>
  </w:style>
  <w:style w:type="character" w:customStyle="1" w:styleId="TableContentChar">
    <w:name w:val="TableContent Char"/>
    <w:basedOn w:val="Standardstycketeckensnitt"/>
    <w:link w:val="TableContent"/>
    <w:rsid w:val="000A14DB"/>
    <w:rPr>
      <w:rFonts w:ascii="Arial" w:eastAsia="Times New Roman" w:hAnsi="Arial" w:cs="Times New Roman"/>
      <w:lang w:val="en-GB" w:eastAsia="en-GB"/>
    </w:rPr>
  </w:style>
  <w:style w:type="paragraph" w:customStyle="1" w:styleId="OBS-ruta">
    <w:name w:val="OBS-ruta"/>
    <w:basedOn w:val="Normal"/>
    <w:link w:val="OBS-rutaChar"/>
    <w:qFormat/>
    <w:rsid w:val="0059554C"/>
    <w:pPr>
      <w:pBdr>
        <w:top w:val="single" w:sz="4" w:space="1" w:color="auto" w:shadow="1"/>
        <w:left w:val="single" w:sz="4" w:space="4" w:color="auto" w:shadow="1"/>
        <w:bottom w:val="single" w:sz="4" w:space="1" w:color="auto" w:shadow="1"/>
        <w:right w:val="single" w:sz="4" w:space="4" w:color="auto" w:shadow="1"/>
      </w:pBdr>
      <w:shd w:val="clear" w:color="auto" w:fill="FFFFCC"/>
      <w:spacing w:after="120" w:line="240" w:lineRule="auto"/>
    </w:pPr>
    <w:rPr>
      <w:rFonts w:ascii="Times New Roman" w:eastAsia="Times New Roman" w:hAnsi="Times New Roman" w:cs="Times New Roman"/>
      <w:sz w:val="24"/>
      <w:szCs w:val="20"/>
    </w:rPr>
  </w:style>
  <w:style w:type="character" w:customStyle="1" w:styleId="OBS-rutaChar">
    <w:name w:val="OBS-ruta Char"/>
    <w:basedOn w:val="Standardstycketeckensnitt"/>
    <w:link w:val="OBS-ruta"/>
    <w:rsid w:val="0059554C"/>
    <w:rPr>
      <w:rFonts w:ascii="Times New Roman" w:eastAsia="Times New Roman" w:hAnsi="Times New Roman" w:cs="Times New Roman"/>
      <w:szCs w:val="20"/>
      <w:shd w:val="clear" w:color="auto" w:fill="FFFFCC"/>
      <w:lang w:eastAsia="sv-SE"/>
    </w:rPr>
  </w:style>
  <w:style w:type="character" w:customStyle="1" w:styleId="nonterm">
    <w:name w:val="nonterm"/>
    <w:basedOn w:val="Standardstycketeckensnitt"/>
    <w:rsid w:val="00A417BC"/>
  </w:style>
  <w:style w:type="character" w:customStyle="1" w:styleId="hps">
    <w:name w:val="hps"/>
    <w:basedOn w:val="Standardstycketeckensnitt"/>
    <w:rsid w:val="00BE14B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sv-S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36264567">
      <w:bodyDiv w:val="1"/>
      <w:marLeft w:val="0"/>
      <w:marRight w:val="0"/>
      <w:marTop w:val="0"/>
      <w:marBottom w:val="0"/>
      <w:divBdr>
        <w:top w:val="none" w:sz="0" w:space="0" w:color="auto"/>
        <w:left w:val="none" w:sz="0" w:space="0" w:color="auto"/>
        <w:bottom w:val="none" w:sz="0" w:space="0" w:color="auto"/>
        <w:right w:val="none" w:sz="0" w:space="0" w:color="auto"/>
      </w:divBdr>
    </w:div>
    <w:div w:id="449012512">
      <w:bodyDiv w:val="1"/>
      <w:marLeft w:val="0"/>
      <w:marRight w:val="0"/>
      <w:marTop w:val="0"/>
      <w:marBottom w:val="0"/>
      <w:divBdr>
        <w:top w:val="none" w:sz="0" w:space="0" w:color="auto"/>
        <w:left w:val="none" w:sz="0" w:space="0" w:color="auto"/>
        <w:bottom w:val="none" w:sz="0" w:space="0" w:color="auto"/>
        <w:right w:val="none" w:sz="0" w:space="0" w:color="auto"/>
      </w:divBdr>
    </w:div>
    <w:div w:id="546258306">
      <w:bodyDiv w:val="1"/>
      <w:marLeft w:val="0"/>
      <w:marRight w:val="0"/>
      <w:marTop w:val="0"/>
      <w:marBottom w:val="0"/>
      <w:divBdr>
        <w:top w:val="none" w:sz="0" w:space="0" w:color="auto"/>
        <w:left w:val="none" w:sz="0" w:space="0" w:color="auto"/>
        <w:bottom w:val="none" w:sz="0" w:space="0" w:color="auto"/>
        <w:right w:val="none" w:sz="0" w:space="0" w:color="auto"/>
      </w:divBdr>
    </w:div>
    <w:div w:id="669452179">
      <w:bodyDiv w:val="1"/>
      <w:marLeft w:val="0"/>
      <w:marRight w:val="0"/>
      <w:marTop w:val="0"/>
      <w:marBottom w:val="0"/>
      <w:divBdr>
        <w:top w:val="none" w:sz="0" w:space="0" w:color="auto"/>
        <w:left w:val="none" w:sz="0" w:space="0" w:color="auto"/>
        <w:bottom w:val="none" w:sz="0" w:space="0" w:color="auto"/>
        <w:right w:val="none" w:sz="0" w:space="0" w:color="auto"/>
      </w:divBdr>
    </w:div>
    <w:div w:id="757098415">
      <w:bodyDiv w:val="1"/>
      <w:marLeft w:val="0"/>
      <w:marRight w:val="0"/>
      <w:marTop w:val="0"/>
      <w:marBottom w:val="0"/>
      <w:divBdr>
        <w:top w:val="none" w:sz="0" w:space="0" w:color="auto"/>
        <w:left w:val="none" w:sz="0" w:space="0" w:color="auto"/>
        <w:bottom w:val="none" w:sz="0" w:space="0" w:color="auto"/>
        <w:right w:val="none" w:sz="0" w:space="0" w:color="auto"/>
      </w:divBdr>
    </w:div>
    <w:div w:id="943920119">
      <w:bodyDiv w:val="1"/>
      <w:marLeft w:val="0"/>
      <w:marRight w:val="0"/>
      <w:marTop w:val="0"/>
      <w:marBottom w:val="0"/>
      <w:divBdr>
        <w:top w:val="none" w:sz="0" w:space="0" w:color="auto"/>
        <w:left w:val="none" w:sz="0" w:space="0" w:color="auto"/>
        <w:bottom w:val="none" w:sz="0" w:space="0" w:color="auto"/>
        <w:right w:val="none" w:sz="0" w:space="0" w:color="auto"/>
      </w:divBdr>
    </w:div>
    <w:div w:id="1030640631">
      <w:bodyDiv w:val="1"/>
      <w:marLeft w:val="0"/>
      <w:marRight w:val="0"/>
      <w:marTop w:val="0"/>
      <w:marBottom w:val="0"/>
      <w:divBdr>
        <w:top w:val="none" w:sz="0" w:space="0" w:color="auto"/>
        <w:left w:val="none" w:sz="0" w:space="0" w:color="auto"/>
        <w:bottom w:val="none" w:sz="0" w:space="0" w:color="auto"/>
        <w:right w:val="none" w:sz="0" w:space="0" w:color="auto"/>
      </w:divBdr>
    </w:div>
    <w:div w:id="1124735983">
      <w:bodyDiv w:val="1"/>
      <w:marLeft w:val="0"/>
      <w:marRight w:val="0"/>
      <w:marTop w:val="0"/>
      <w:marBottom w:val="0"/>
      <w:divBdr>
        <w:top w:val="none" w:sz="0" w:space="0" w:color="auto"/>
        <w:left w:val="none" w:sz="0" w:space="0" w:color="auto"/>
        <w:bottom w:val="none" w:sz="0" w:space="0" w:color="auto"/>
        <w:right w:val="none" w:sz="0" w:space="0" w:color="auto"/>
      </w:divBdr>
    </w:div>
    <w:div w:id="1263682698">
      <w:bodyDiv w:val="1"/>
      <w:marLeft w:val="0"/>
      <w:marRight w:val="0"/>
      <w:marTop w:val="0"/>
      <w:marBottom w:val="0"/>
      <w:divBdr>
        <w:top w:val="none" w:sz="0" w:space="0" w:color="auto"/>
        <w:left w:val="none" w:sz="0" w:space="0" w:color="auto"/>
        <w:bottom w:val="none" w:sz="0" w:space="0" w:color="auto"/>
        <w:right w:val="none" w:sz="0" w:space="0" w:color="auto"/>
      </w:divBdr>
    </w:div>
    <w:div w:id="1559975166">
      <w:bodyDiv w:val="1"/>
      <w:marLeft w:val="0"/>
      <w:marRight w:val="0"/>
      <w:marTop w:val="0"/>
      <w:marBottom w:val="0"/>
      <w:divBdr>
        <w:top w:val="none" w:sz="0" w:space="0" w:color="auto"/>
        <w:left w:val="none" w:sz="0" w:space="0" w:color="auto"/>
        <w:bottom w:val="none" w:sz="0" w:space="0" w:color="auto"/>
        <w:right w:val="none" w:sz="0" w:space="0" w:color="auto"/>
      </w:divBdr>
    </w:div>
    <w:div w:id="1570074553">
      <w:bodyDiv w:val="1"/>
      <w:marLeft w:val="0"/>
      <w:marRight w:val="0"/>
      <w:marTop w:val="0"/>
      <w:marBottom w:val="0"/>
      <w:divBdr>
        <w:top w:val="none" w:sz="0" w:space="0" w:color="auto"/>
        <w:left w:val="none" w:sz="0" w:space="0" w:color="auto"/>
        <w:bottom w:val="none" w:sz="0" w:space="0" w:color="auto"/>
        <w:right w:val="none" w:sz="0" w:space="0" w:color="auto"/>
      </w:divBdr>
    </w:div>
    <w:div w:id="1662194698">
      <w:bodyDiv w:val="1"/>
      <w:marLeft w:val="0"/>
      <w:marRight w:val="0"/>
      <w:marTop w:val="0"/>
      <w:marBottom w:val="0"/>
      <w:divBdr>
        <w:top w:val="none" w:sz="0" w:space="0" w:color="auto"/>
        <w:left w:val="none" w:sz="0" w:space="0" w:color="auto"/>
        <w:bottom w:val="none" w:sz="0" w:space="0" w:color="auto"/>
        <w:right w:val="none" w:sz="0" w:space="0" w:color="auto"/>
      </w:divBdr>
    </w:div>
    <w:div w:id="1730961101">
      <w:bodyDiv w:val="1"/>
      <w:marLeft w:val="0"/>
      <w:marRight w:val="0"/>
      <w:marTop w:val="0"/>
      <w:marBottom w:val="0"/>
      <w:divBdr>
        <w:top w:val="none" w:sz="0" w:space="0" w:color="auto"/>
        <w:left w:val="none" w:sz="0" w:space="0" w:color="auto"/>
        <w:bottom w:val="none" w:sz="0" w:space="0" w:color="auto"/>
        <w:right w:val="none" w:sz="0" w:space="0" w:color="auto"/>
      </w:divBdr>
    </w:div>
    <w:div w:id="1758094751">
      <w:bodyDiv w:val="1"/>
      <w:marLeft w:val="0"/>
      <w:marRight w:val="0"/>
      <w:marTop w:val="0"/>
      <w:marBottom w:val="0"/>
      <w:divBdr>
        <w:top w:val="none" w:sz="0" w:space="0" w:color="auto"/>
        <w:left w:val="none" w:sz="0" w:space="0" w:color="auto"/>
        <w:bottom w:val="none" w:sz="0" w:space="0" w:color="auto"/>
        <w:right w:val="none" w:sz="0" w:space="0" w:color="auto"/>
      </w:divBdr>
    </w:div>
    <w:div w:id="2101945370">
      <w:bodyDiv w:val="1"/>
      <w:marLeft w:val="0"/>
      <w:marRight w:val="0"/>
      <w:marTop w:val="0"/>
      <w:marBottom w:val="0"/>
      <w:divBdr>
        <w:top w:val="none" w:sz="0" w:space="0" w:color="auto"/>
        <w:left w:val="none" w:sz="0" w:space="0" w:color="auto"/>
        <w:bottom w:val="none" w:sz="0" w:space="0" w:color="auto"/>
        <w:right w:val="none" w:sz="0" w:space="0" w:color="auto"/>
      </w:divBdr>
    </w:div>
    <w:div w:id="2121797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emf"/><Relationship Id="rId18"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emf"/><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inera.se/hsa" TargetMode="External"/><Relationship Id="rId23" Type="http://schemas.microsoft.com/office/2007/relationships/stylesWithEffects" Target="stylesWithEffects.xml"/><Relationship Id="rId10" Type="http://schemas.openxmlformats.org/officeDocument/2006/relationships/hyperlink" Target="http://www.hl7.org/implement/standards/fhir/datatyp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ww.inera.se/TJANSTER--PROJEKT/SIL/Nyheter/Information-om-extempore--och-licens-forskrivning-i-SIL-31-och-SIL-4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560</TotalTime>
  <Pages>70</Pages>
  <Words>18026</Words>
  <Characters>95539</Characters>
  <Application>Microsoft Office Word</Application>
  <DocSecurity>0</DocSecurity>
  <Lines>796</Lines>
  <Paragraphs>226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113339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Jutta Hautala</dc:creator>
  <cp:lastModifiedBy>bs</cp:lastModifiedBy>
  <cp:revision>35</cp:revision>
  <cp:lastPrinted>2012-08-24T08:49:00Z</cp:lastPrinted>
  <dcterms:created xsi:type="dcterms:W3CDTF">2015-03-02T10:39:00Z</dcterms:created>
  <dcterms:modified xsi:type="dcterms:W3CDTF">2015-03-23T10:29:00Z</dcterms:modified>
</cp:coreProperties>
</file>