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7DA" w:rsidRPr="00891DE7" w:rsidRDefault="008F0832" w:rsidP="00147A53">
      <w:pPr>
        <w:shd w:val="clear" w:color="auto" w:fill="00B0F0"/>
        <w:spacing w:after="0" w:line="240" w:lineRule="auto"/>
        <w:jc w:val="center"/>
        <w:rPr>
          <w:rFonts w:ascii="Arial" w:hAnsi="Arial" w:cs="Arial"/>
          <w:b/>
          <w:sz w:val="24"/>
          <w:szCs w:val="24"/>
          <w:lang w:val="en-US"/>
        </w:rPr>
      </w:pPr>
      <w:bookmarkStart w:id="0" w:name="_GoBack"/>
      <w:bookmarkEnd w:id="0"/>
      <w:r>
        <w:rPr>
          <w:noProof/>
          <w:lang w:val="en-US"/>
        </w:rPr>
        <w:drawing>
          <wp:anchor distT="0" distB="0" distL="114300" distR="114300" simplePos="0" relativeHeight="251657728" behindDoc="0" locked="0" layoutInCell="1" allowOverlap="1">
            <wp:simplePos x="0" y="0"/>
            <wp:positionH relativeFrom="column">
              <wp:posOffset>-635</wp:posOffset>
            </wp:positionH>
            <wp:positionV relativeFrom="paragraph">
              <wp:posOffset>-13335</wp:posOffset>
            </wp:positionV>
            <wp:extent cx="486410" cy="508635"/>
            <wp:effectExtent l="0" t="0" r="8890" b="5715"/>
            <wp:wrapNone/>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6410" cy="508635"/>
                    </a:xfrm>
                    <a:prstGeom prst="rect">
                      <a:avLst/>
                    </a:prstGeom>
                    <a:noFill/>
                    <a:ln>
                      <a:noFill/>
                    </a:ln>
                  </pic:spPr>
                </pic:pic>
              </a:graphicData>
            </a:graphic>
          </wp:anchor>
        </w:drawing>
      </w:r>
      <w:r w:rsidR="0089494E" w:rsidRPr="00891DE7">
        <w:rPr>
          <w:rFonts w:ascii="Arial" w:hAnsi="Arial" w:cs="Arial"/>
          <w:b/>
          <w:sz w:val="24"/>
          <w:szCs w:val="24"/>
          <w:lang w:val="en-US"/>
        </w:rPr>
        <w:t xml:space="preserve">STANDAR </w:t>
      </w:r>
      <w:r w:rsidR="00011E30">
        <w:rPr>
          <w:rFonts w:ascii="Arial" w:hAnsi="Arial" w:cs="Arial"/>
          <w:b/>
          <w:sz w:val="24"/>
          <w:szCs w:val="24"/>
          <w:lang w:val="en-US"/>
        </w:rPr>
        <w:t>ISI</w:t>
      </w:r>
      <w:r w:rsidR="00E30BC4">
        <w:rPr>
          <w:rFonts w:ascii="Arial" w:hAnsi="Arial" w:cs="Arial"/>
          <w:b/>
          <w:sz w:val="24"/>
          <w:szCs w:val="24"/>
          <w:lang w:val="en-US"/>
        </w:rPr>
        <w:t xml:space="preserve"> PEMBELAJARAN</w:t>
      </w:r>
    </w:p>
    <w:p w:rsidR="00DF0C8A" w:rsidRDefault="004A6D4E" w:rsidP="00147A53">
      <w:pPr>
        <w:shd w:val="clear" w:color="auto" w:fill="00B0F0"/>
        <w:spacing w:after="0" w:line="240" w:lineRule="auto"/>
        <w:jc w:val="center"/>
        <w:rPr>
          <w:rFonts w:ascii="Arial" w:hAnsi="Arial" w:cs="Arial"/>
          <w:b/>
          <w:sz w:val="24"/>
          <w:szCs w:val="24"/>
          <w:lang w:val="en-US"/>
        </w:rPr>
      </w:pPr>
      <w:r>
        <w:rPr>
          <w:rFonts w:ascii="Arial" w:hAnsi="Arial" w:cs="Arial"/>
          <w:b/>
          <w:sz w:val="24"/>
          <w:szCs w:val="24"/>
          <w:lang w:val="en-US"/>
        </w:rPr>
        <w:t>PROGRAM STUDI TEKNIK MESIN</w:t>
      </w:r>
    </w:p>
    <w:p w:rsidR="00C72275" w:rsidRPr="00891DE7" w:rsidRDefault="00C72275" w:rsidP="00C72275">
      <w:pPr>
        <w:shd w:val="clear" w:color="auto" w:fill="D9D9D9"/>
        <w:spacing w:after="0" w:line="240" w:lineRule="auto"/>
        <w:jc w:val="center"/>
        <w:rPr>
          <w:rFonts w:ascii="Arial" w:hAnsi="Arial" w:cs="Arial"/>
          <w:sz w:val="24"/>
          <w:szCs w:val="24"/>
        </w:rPr>
      </w:pPr>
    </w:p>
    <w:p w:rsidR="006C3261" w:rsidRPr="00891DE7" w:rsidRDefault="006C3261" w:rsidP="00147A53">
      <w:pPr>
        <w:pStyle w:val="ListParagraph"/>
        <w:numPr>
          <w:ilvl w:val="0"/>
          <w:numId w:val="1"/>
        </w:numPr>
        <w:shd w:val="clear" w:color="auto" w:fill="FFFF00"/>
        <w:spacing w:line="360" w:lineRule="auto"/>
        <w:ind w:left="709" w:hanging="709"/>
        <w:jc w:val="both"/>
        <w:rPr>
          <w:rFonts w:ascii="Arial" w:hAnsi="Arial" w:cs="Arial"/>
          <w:b/>
          <w:bCs/>
          <w:sz w:val="24"/>
          <w:szCs w:val="24"/>
          <w:u w:val="single"/>
        </w:rPr>
      </w:pPr>
      <w:r w:rsidRPr="00891DE7">
        <w:rPr>
          <w:rFonts w:ascii="Arial" w:hAnsi="Arial" w:cs="Arial"/>
          <w:b/>
          <w:bCs/>
          <w:sz w:val="24"/>
          <w:szCs w:val="24"/>
          <w:u w:val="single"/>
          <w:lang w:val="id-ID"/>
        </w:rPr>
        <w:t xml:space="preserve">VISI – MISI – TUJUAN </w:t>
      </w:r>
      <w:r w:rsidR="004A6D4E">
        <w:rPr>
          <w:rFonts w:ascii="Arial" w:hAnsi="Arial" w:cs="Arial"/>
          <w:b/>
          <w:bCs/>
          <w:sz w:val="24"/>
          <w:szCs w:val="24"/>
          <w:u w:val="single"/>
        </w:rPr>
        <w:t>PROGRAM STUDI TEKNIK MESIN</w:t>
      </w:r>
    </w:p>
    <w:p w:rsidR="0089494E" w:rsidRPr="00891DE7" w:rsidRDefault="0089494E" w:rsidP="00891DE7">
      <w:pPr>
        <w:numPr>
          <w:ilvl w:val="1"/>
          <w:numId w:val="2"/>
        </w:numPr>
        <w:spacing w:after="0" w:line="360" w:lineRule="auto"/>
        <w:ind w:left="540" w:hanging="540"/>
        <w:jc w:val="both"/>
        <w:rPr>
          <w:rFonts w:ascii="Arial" w:hAnsi="Arial" w:cs="Arial"/>
          <w:b/>
          <w:lang/>
        </w:rPr>
      </w:pPr>
      <w:r w:rsidRPr="00891DE7">
        <w:rPr>
          <w:rFonts w:ascii="Arial" w:hAnsi="Arial" w:cs="Arial"/>
          <w:b/>
          <w:lang/>
        </w:rPr>
        <w:t xml:space="preserve">Visi, Misi, Tujuan </w:t>
      </w:r>
      <w:r w:rsidR="00C72275">
        <w:rPr>
          <w:rFonts w:ascii="Arial" w:hAnsi="Arial" w:cs="Arial"/>
          <w:b/>
          <w:lang w:val="en-US"/>
        </w:rPr>
        <w:t xml:space="preserve">Program </w:t>
      </w:r>
      <w:proofErr w:type="spellStart"/>
      <w:r w:rsidR="00C72275">
        <w:rPr>
          <w:rFonts w:ascii="Arial" w:hAnsi="Arial" w:cs="Arial"/>
          <w:b/>
          <w:lang w:val="en-US"/>
        </w:rPr>
        <w:t>Studi</w:t>
      </w:r>
      <w:proofErr w:type="spellEnd"/>
      <w:r w:rsidRPr="00891DE7">
        <w:rPr>
          <w:rFonts w:ascii="Arial" w:hAnsi="Arial" w:cs="Arial"/>
          <w:b/>
          <w:lang/>
        </w:rPr>
        <w:t xml:space="preserve"> :</w:t>
      </w:r>
    </w:p>
    <w:p w:rsidR="0089494E" w:rsidRPr="00891DE7" w:rsidRDefault="0089494E" w:rsidP="00891DE7">
      <w:pPr>
        <w:numPr>
          <w:ilvl w:val="0"/>
          <w:numId w:val="6"/>
        </w:numPr>
        <w:spacing w:after="0" w:line="360" w:lineRule="auto"/>
        <w:ind w:left="900"/>
        <w:jc w:val="both"/>
        <w:rPr>
          <w:rFonts w:ascii="Arial" w:hAnsi="Arial" w:cs="Arial"/>
          <w:b/>
        </w:rPr>
      </w:pPr>
      <w:r w:rsidRPr="00891DE7">
        <w:rPr>
          <w:rFonts w:ascii="Arial" w:hAnsi="Arial" w:cs="Arial"/>
          <w:b/>
        </w:rPr>
        <w:t>Visi :</w:t>
      </w:r>
    </w:p>
    <w:p w:rsidR="00C72275" w:rsidRPr="00DA16BA" w:rsidRDefault="00DA16BA" w:rsidP="00DA16BA">
      <w:pPr>
        <w:pStyle w:val="BodyText2"/>
        <w:spacing w:after="0" w:line="360" w:lineRule="auto"/>
        <w:ind w:left="993" w:hanging="284"/>
        <w:jc w:val="both"/>
        <w:rPr>
          <w:rFonts w:ascii="Arial" w:hAnsi="Arial" w:cs="Arial"/>
          <w:lang w:val="id-ID"/>
        </w:rPr>
      </w:pPr>
      <w:r w:rsidRPr="00DA16BA">
        <w:rPr>
          <w:rFonts w:ascii="Arial" w:hAnsi="Arial" w:cs="Arial"/>
          <w:sz w:val="22"/>
          <w:szCs w:val="22"/>
          <w:lang w:val="id-ID"/>
        </w:rPr>
        <w:t xml:space="preserve">Pada </w:t>
      </w:r>
      <w:r w:rsidR="00C72275" w:rsidRPr="00DA16BA">
        <w:rPr>
          <w:rFonts w:ascii="Arial" w:hAnsi="Arial" w:cs="Arial"/>
          <w:sz w:val="22"/>
          <w:szCs w:val="22"/>
          <w:lang w:val="id-ID"/>
        </w:rPr>
        <w:t>tahun 2035 menjadikan ju</w:t>
      </w:r>
      <w:r w:rsidR="004A6D4E">
        <w:rPr>
          <w:rFonts w:ascii="Arial" w:hAnsi="Arial" w:cs="Arial"/>
          <w:sz w:val="22"/>
          <w:szCs w:val="22"/>
          <w:lang w:val="id-ID"/>
        </w:rPr>
        <w:t xml:space="preserve">rusan/program studi Teknik </w:t>
      </w:r>
      <w:proofErr w:type="spellStart"/>
      <w:r w:rsidR="004A6D4E">
        <w:rPr>
          <w:rFonts w:ascii="Arial" w:hAnsi="Arial" w:cs="Arial"/>
          <w:sz w:val="22"/>
          <w:szCs w:val="22"/>
        </w:rPr>
        <w:t>Mesin</w:t>
      </w:r>
      <w:proofErr w:type="spellEnd"/>
      <w:r w:rsidR="00C72275" w:rsidRPr="00DA16BA">
        <w:rPr>
          <w:rFonts w:ascii="Arial" w:hAnsi="Arial" w:cs="Arial"/>
          <w:sz w:val="22"/>
          <w:szCs w:val="22"/>
          <w:lang w:val="id-ID"/>
        </w:rPr>
        <w:t xml:space="preserve"> sebagai program studi yang unggul dan terdepan dalam bidang Teknik dan Perencanaan guna menyelenggarakan tridharma perguruan tinggi serta </w:t>
      </w:r>
      <w:r w:rsidR="00C72275" w:rsidRPr="00DA16BA">
        <w:rPr>
          <w:rFonts w:ascii="Arial" w:hAnsi="Arial" w:cs="Arial"/>
          <w:lang w:val="id-ID"/>
        </w:rPr>
        <w:t>menghasilkan lulusan yang profesional, berintegrasi, jujur dan berakhlak.</w:t>
      </w:r>
    </w:p>
    <w:p w:rsidR="004F73B2" w:rsidRPr="004F73B2" w:rsidRDefault="004F73B2" w:rsidP="00C72275">
      <w:pPr>
        <w:pStyle w:val="BodyText2"/>
        <w:spacing w:after="0" w:line="360" w:lineRule="auto"/>
        <w:ind w:left="1134" w:hanging="324"/>
        <w:jc w:val="both"/>
        <w:rPr>
          <w:rFonts w:ascii="Arial" w:hAnsi="Arial" w:cs="Arial"/>
          <w:b/>
          <w:sz w:val="22"/>
          <w:szCs w:val="22"/>
        </w:rPr>
      </w:pPr>
    </w:p>
    <w:p w:rsidR="0089494E" w:rsidRPr="00891DE7" w:rsidRDefault="0089494E" w:rsidP="004F73B2">
      <w:pPr>
        <w:pStyle w:val="BodyText2"/>
        <w:numPr>
          <w:ilvl w:val="0"/>
          <w:numId w:val="6"/>
        </w:numPr>
        <w:spacing w:after="0" w:line="360" w:lineRule="auto"/>
        <w:jc w:val="both"/>
        <w:rPr>
          <w:rFonts w:ascii="Arial" w:hAnsi="Arial" w:cs="Arial"/>
          <w:b/>
          <w:sz w:val="22"/>
          <w:szCs w:val="22"/>
        </w:rPr>
      </w:pPr>
      <w:proofErr w:type="spellStart"/>
      <w:r w:rsidRPr="00891DE7">
        <w:rPr>
          <w:rFonts w:ascii="Arial" w:hAnsi="Arial" w:cs="Arial"/>
          <w:b/>
          <w:sz w:val="22"/>
          <w:szCs w:val="22"/>
        </w:rPr>
        <w:t>Misi</w:t>
      </w:r>
      <w:proofErr w:type="spellEnd"/>
      <w:r w:rsidRPr="00891DE7">
        <w:rPr>
          <w:rFonts w:ascii="Arial" w:hAnsi="Arial" w:cs="Arial"/>
          <w:b/>
          <w:sz w:val="22"/>
          <w:szCs w:val="22"/>
        </w:rPr>
        <w:t xml:space="preserve"> :</w:t>
      </w:r>
    </w:p>
    <w:p w:rsidR="00C72275" w:rsidRPr="00C72275" w:rsidRDefault="00C72275" w:rsidP="00DA16BA">
      <w:pPr>
        <w:pStyle w:val="BodyText2"/>
        <w:numPr>
          <w:ilvl w:val="0"/>
          <w:numId w:val="31"/>
        </w:numPr>
        <w:spacing w:after="0" w:line="360" w:lineRule="auto"/>
        <w:ind w:left="1276" w:hanging="425"/>
        <w:jc w:val="both"/>
        <w:rPr>
          <w:rFonts w:ascii="Arial" w:hAnsi="Arial" w:cs="Arial"/>
          <w:sz w:val="22"/>
          <w:szCs w:val="22"/>
        </w:rPr>
      </w:pPr>
      <w:proofErr w:type="spellStart"/>
      <w:r w:rsidRPr="00C72275">
        <w:rPr>
          <w:rFonts w:ascii="Arial" w:hAnsi="Arial" w:cs="Arial"/>
          <w:sz w:val="22"/>
          <w:szCs w:val="22"/>
        </w:rPr>
        <w:t>Melaksanakandanmengembangkan</w:t>
      </w:r>
      <w:proofErr w:type="spellEnd"/>
      <w:r w:rsidRPr="00C72275">
        <w:rPr>
          <w:rFonts w:ascii="Arial" w:hAnsi="Arial" w:cs="Arial"/>
          <w:sz w:val="22"/>
          <w:szCs w:val="22"/>
        </w:rPr>
        <w:t xml:space="preserve"> </w:t>
      </w:r>
      <w:proofErr w:type="spellStart"/>
      <w:r w:rsidRPr="00C72275">
        <w:rPr>
          <w:rFonts w:ascii="Arial" w:hAnsi="Arial" w:cs="Arial"/>
          <w:sz w:val="22"/>
          <w:szCs w:val="22"/>
        </w:rPr>
        <w:t>proses</w:t>
      </w:r>
      <w:proofErr w:type="spellEnd"/>
      <w:r w:rsidRPr="00C72275">
        <w:rPr>
          <w:rFonts w:ascii="Arial" w:hAnsi="Arial" w:cs="Arial"/>
          <w:sz w:val="22"/>
          <w:szCs w:val="22"/>
        </w:rPr>
        <w:t xml:space="preserve"> </w:t>
      </w:r>
      <w:proofErr w:type="spellStart"/>
      <w:r w:rsidRPr="00C72275">
        <w:rPr>
          <w:rFonts w:ascii="Arial" w:hAnsi="Arial" w:cs="Arial"/>
          <w:sz w:val="22"/>
          <w:szCs w:val="22"/>
        </w:rPr>
        <w:t>belajar-mengajar</w:t>
      </w:r>
      <w:proofErr w:type="spellEnd"/>
      <w:r w:rsidRPr="00C72275">
        <w:rPr>
          <w:rFonts w:ascii="Arial" w:hAnsi="Arial" w:cs="Arial"/>
          <w:sz w:val="22"/>
          <w:szCs w:val="22"/>
        </w:rPr>
        <w:t xml:space="preserve"> yang </w:t>
      </w:r>
      <w:proofErr w:type="spellStart"/>
      <w:r w:rsidRPr="00C72275">
        <w:rPr>
          <w:rFonts w:ascii="Arial" w:hAnsi="Arial" w:cs="Arial"/>
          <w:sz w:val="22"/>
          <w:szCs w:val="22"/>
        </w:rPr>
        <w:t>berkualitas</w:t>
      </w:r>
      <w:proofErr w:type="spellEnd"/>
      <w:r w:rsidRPr="00C72275">
        <w:rPr>
          <w:rFonts w:ascii="Arial" w:hAnsi="Arial" w:cs="Arial"/>
          <w:sz w:val="22"/>
          <w:szCs w:val="22"/>
        </w:rPr>
        <w:t>.</w:t>
      </w:r>
    </w:p>
    <w:p w:rsidR="00C72275" w:rsidRPr="00C72275" w:rsidRDefault="00C72275" w:rsidP="00DA16BA">
      <w:pPr>
        <w:pStyle w:val="BodyText2"/>
        <w:numPr>
          <w:ilvl w:val="0"/>
          <w:numId w:val="31"/>
        </w:numPr>
        <w:spacing w:after="0" w:line="360" w:lineRule="auto"/>
        <w:ind w:left="1276"/>
        <w:jc w:val="both"/>
        <w:rPr>
          <w:rFonts w:ascii="Arial" w:hAnsi="Arial" w:cs="Arial"/>
          <w:sz w:val="22"/>
          <w:szCs w:val="22"/>
        </w:rPr>
      </w:pPr>
      <w:proofErr w:type="spellStart"/>
      <w:r w:rsidRPr="00C72275">
        <w:rPr>
          <w:rFonts w:ascii="Arial" w:hAnsi="Arial" w:cs="Arial"/>
          <w:sz w:val="22"/>
          <w:szCs w:val="22"/>
        </w:rPr>
        <w:t>Menghasilkansarjana</w:t>
      </w:r>
      <w:proofErr w:type="spellEnd"/>
      <w:r w:rsidRPr="00C72275">
        <w:rPr>
          <w:rFonts w:ascii="Arial" w:hAnsi="Arial" w:cs="Arial"/>
          <w:sz w:val="22"/>
          <w:szCs w:val="22"/>
        </w:rPr>
        <w:t xml:space="preserve"> yang </w:t>
      </w:r>
      <w:proofErr w:type="spellStart"/>
      <w:r w:rsidRPr="00C72275">
        <w:rPr>
          <w:rFonts w:ascii="Arial" w:hAnsi="Arial" w:cs="Arial"/>
          <w:sz w:val="22"/>
          <w:szCs w:val="22"/>
        </w:rPr>
        <w:t>p</w:t>
      </w:r>
      <w:r w:rsidR="004A6D4E">
        <w:rPr>
          <w:rFonts w:ascii="Arial" w:hAnsi="Arial" w:cs="Arial"/>
          <w:sz w:val="22"/>
          <w:szCs w:val="22"/>
        </w:rPr>
        <w:t>rofesional</w:t>
      </w:r>
      <w:proofErr w:type="spellEnd"/>
      <w:r w:rsidR="004A6D4E">
        <w:rPr>
          <w:rFonts w:ascii="Arial" w:hAnsi="Arial" w:cs="Arial"/>
          <w:sz w:val="22"/>
          <w:szCs w:val="22"/>
        </w:rPr>
        <w:t xml:space="preserve"> </w:t>
      </w:r>
      <w:proofErr w:type="spellStart"/>
      <w:r w:rsidR="004A6D4E">
        <w:rPr>
          <w:rFonts w:ascii="Arial" w:hAnsi="Arial" w:cs="Arial"/>
          <w:sz w:val="22"/>
          <w:szCs w:val="22"/>
        </w:rPr>
        <w:t>di</w:t>
      </w:r>
      <w:proofErr w:type="spellEnd"/>
      <w:r w:rsidR="004A6D4E">
        <w:rPr>
          <w:rFonts w:ascii="Arial" w:hAnsi="Arial" w:cs="Arial"/>
          <w:sz w:val="22"/>
          <w:szCs w:val="22"/>
        </w:rPr>
        <w:t xml:space="preserve"> </w:t>
      </w:r>
      <w:proofErr w:type="spellStart"/>
      <w:r w:rsidR="004A6D4E">
        <w:rPr>
          <w:rFonts w:ascii="Arial" w:hAnsi="Arial" w:cs="Arial"/>
          <w:sz w:val="22"/>
          <w:szCs w:val="22"/>
        </w:rPr>
        <w:t>bidangTeknikMesin</w:t>
      </w:r>
      <w:proofErr w:type="spellEnd"/>
    </w:p>
    <w:p w:rsidR="00C72275" w:rsidRDefault="00C72275" w:rsidP="00DA16BA">
      <w:pPr>
        <w:pStyle w:val="BodyText2"/>
        <w:numPr>
          <w:ilvl w:val="0"/>
          <w:numId w:val="31"/>
        </w:numPr>
        <w:spacing w:after="0" w:line="360" w:lineRule="auto"/>
        <w:ind w:left="1276"/>
        <w:jc w:val="both"/>
        <w:rPr>
          <w:rFonts w:ascii="Arial" w:hAnsi="Arial" w:cs="Arial"/>
          <w:sz w:val="22"/>
          <w:szCs w:val="22"/>
        </w:rPr>
      </w:pPr>
      <w:proofErr w:type="spellStart"/>
      <w:r w:rsidRPr="00C72275">
        <w:rPr>
          <w:rFonts w:ascii="Arial" w:hAnsi="Arial" w:cs="Arial"/>
          <w:sz w:val="22"/>
          <w:szCs w:val="22"/>
        </w:rPr>
        <w:t>Mengembangkankemitraan</w:t>
      </w:r>
      <w:proofErr w:type="spellEnd"/>
      <w:r w:rsidRPr="00C72275">
        <w:rPr>
          <w:rFonts w:ascii="Arial" w:hAnsi="Arial" w:cs="Arial"/>
          <w:sz w:val="22"/>
          <w:szCs w:val="22"/>
        </w:rPr>
        <w:t xml:space="preserve"> yang </w:t>
      </w:r>
      <w:proofErr w:type="spellStart"/>
      <w:r w:rsidRPr="00C72275">
        <w:rPr>
          <w:rFonts w:ascii="Arial" w:hAnsi="Arial" w:cs="Arial"/>
          <w:sz w:val="22"/>
          <w:szCs w:val="22"/>
        </w:rPr>
        <w:t>salingmenguntungkandenganinstitusi</w:t>
      </w:r>
      <w:proofErr w:type="spellEnd"/>
      <w:r w:rsidRPr="00C72275">
        <w:rPr>
          <w:rFonts w:ascii="Arial" w:hAnsi="Arial" w:cs="Arial"/>
          <w:sz w:val="22"/>
          <w:szCs w:val="22"/>
        </w:rPr>
        <w:t>,</w:t>
      </w:r>
      <w:r w:rsidR="004A6D4E">
        <w:rPr>
          <w:rFonts w:ascii="Arial" w:hAnsi="Arial" w:cs="Arial"/>
          <w:sz w:val="22"/>
          <w:szCs w:val="22"/>
        </w:rPr>
        <w:t xml:space="preserve"> </w:t>
      </w:r>
      <w:proofErr w:type="spellStart"/>
      <w:r w:rsidR="004A6D4E">
        <w:rPr>
          <w:rFonts w:ascii="Arial" w:hAnsi="Arial" w:cs="Arial"/>
          <w:sz w:val="22"/>
          <w:szCs w:val="22"/>
        </w:rPr>
        <w:t>lembagaperusahaandanperorangan</w:t>
      </w:r>
      <w:proofErr w:type="spellEnd"/>
      <w:r w:rsidR="004A6D4E">
        <w:rPr>
          <w:rFonts w:ascii="Arial" w:hAnsi="Arial" w:cs="Arial"/>
          <w:sz w:val="22"/>
          <w:szCs w:val="22"/>
        </w:rPr>
        <w:t xml:space="preserve">, </w:t>
      </w:r>
      <w:proofErr w:type="spellStart"/>
      <w:r w:rsidR="004A6D4E">
        <w:rPr>
          <w:rFonts w:ascii="Arial" w:hAnsi="Arial" w:cs="Arial"/>
          <w:sz w:val="22"/>
          <w:szCs w:val="22"/>
        </w:rPr>
        <w:t>untuk</w:t>
      </w:r>
      <w:proofErr w:type="spellEnd"/>
      <w:r w:rsidR="004A6D4E">
        <w:rPr>
          <w:rFonts w:ascii="Arial" w:hAnsi="Arial" w:cs="Arial"/>
          <w:sz w:val="22"/>
          <w:szCs w:val="22"/>
        </w:rPr>
        <w:t xml:space="preserve"> </w:t>
      </w:r>
      <w:proofErr w:type="spellStart"/>
      <w:r w:rsidR="004A6D4E">
        <w:rPr>
          <w:rFonts w:ascii="Arial" w:hAnsi="Arial" w:cs="Arial"/>
          <w:sz w:val="22"/>
          <w:szCs w:val="22"/>
        </w:rPr>
        <w:t>pengembangan</w:t>
      </w:r>
      <w:proofErr w:type="spellEnd"/>
      <w:r w:rsidR="004A6D4E">
        <w:rPr>
          <w:rFonts w:ascii="Arial" w:hAnsi="Arial" w:cs="Arial"/>
          <w:sz w:val="22"/>
          <w:szCs w:val="22"/>
        </w:rPr>
        <w:t xml:space="preserve"> </w:t>
      </w:r>
      <w:proofErr w:type="spellStart"/>
      <w:r w:rsidR="004A6D4E">
        <w:rPr>
          <w:rFonts w:ascii="Arial" w:hAnsi="Arial" w:cs="Arial"/>
          <w:sz w:val="22"/>
          <w:szCs w:val="22"/>
        </w:rPr>
        <w:t>tridharma</w:t>
      </w:r>
      <w:proofErr w:type="spellEnd"/>
      <w:r w:rsidR="004A6D4E">
        <w:rPr>
          <w:rFonts w:ascii="Arial" w:hAnsi="Arial" w:cs="Arial"/>
          <w:sz w:val="22"/>
          <w:szCs w:val="22"/>
        </w:rPr>
        <w:t>.</w:t>
      </w:r>
    </w:p>
    <w:p w:rsidR="00C72275" w:rsidRDefault="00C72275" w:rsidP="00C72275">
      <w:pPr>
        <w:pStyle w:val="BodyText2"/>
        <w:spacing w:after="0" w:line="360" w:lineRule="auto"/>
        <w:ind w:left="1276"/>
        <w:jc w:val="both"/>
        <w:rPr>
          <w:rFonts w:ascii="Arial" w:hAnsi="Arial" w:cs="Arial"/>
          <w:sz w:val="22"/>
          <w:szCs w:val="22"/>
        </w:rPr>
      </w:pPr>
    </w:p>
    <w:p w:rsidR="0089494E" w:rsidRPr="00C72275" w:rsidRDefault="0089494E" w:rsidP="00C72275">
      <w:pPr>
        <w:pStyle w:val="BodyText2"/>
        <w:numPr>
          <w:ilvl w:val="0"/>
          <w:numId w:val="30"/>
        </w:numPr>
        <w:spacing w:after="0" w:line="360" w:lineRule="auto"/>
        <w:jc w:val="both"/>
        <w:rPr>
          <w:rFonts w:ascii="Arial" w:hAnsi="Arial" w:cs="Arial"/>
          <w:sz w:val="22"/>
          <w:szCs w:val="22"/>
        </w:rPr>
      </w:pPr>
      <w:proofErr w:type="spellStart"/>
      <w:r w:rsidRPr="00C72275">
        <w:rPr>
          <w:rFonts w:ascii="Arial" w:hAnsi="Arial" w:cs="Arial"/>
          <w:b/>
          <w:sz w:val="22"/>
          <w:szCs w:val="22"/>
        </w:rPr>
        <w:t>Tujuan</w:t>
      </w:r>
      <w:proofErr w:type="spellEnd"/>
      <w:r w:rsidRPr="00C72275">
        <w:rPr>
          <w:rFonts w:ascii="Arial" w:hAnsi="Arial" w:cs="Arial"/>
          <w:b/>
          <w:sz w:val="22"/>
          <w:szCs w:val="22"/>
        </w:rPr>
        <w:t xml:space="preserve"> :</w:t>
      </w:r>
    </w:p>
    <w:p w:rsidR="004F73B2" w:rsidRPr="00DA16BA" w:rsidRDefault="00C72275" w:rsidP="00DA16BA">
      <w:pPr>
        <w:pStyle w:val="BodyText2"/>
        <w:spacing w:after="0" w:line="360" w:lineRule="auto"/>
        <w:ind w:left="851"/>
        <w:jc w:val="both"/>
        <w:rPr>
          <w:rFonts w:ascii="Arial" w:hAnsi="Arial" w:cs="Arial"/>
          <w:sz w:val="22"/>
          <w:szCs w:val="22"/>
          <w:lang w:val="id-ID"/>
        </w:rPr>
      </w:pPr>
      <w:r w:rsidRPr="00DA16BA">
        <w:rPr>
          <w:rFonts w:ascii="Arial" w:hAnsi="Arial" w:cs="Arial"/>
          <w:sz w:val="22"/>
          <w:szCs w:val="22"/>
          <w:lang w:val="id-ID"/>
        </w:rPr>
        <w:t>Menghasilkan sarjana yang mengkhususkan</w:t>
      </w:r>
      <w:r w:rsidR="004A6D4E">
        <w:rPr>
          <w:rFonts w:ascii="Arial" w:hAnsi="Arial" w:cs="Arial"/>
          <w:sz w:val="22"/>
          <w:szCs w:val="22"/>
          <w:lang w:val="id-ID"/>
        </w:rPr>
        <w:t xml:space="preserve"> diri dalam analisa teknik </w:t>
      </w:r>
      <w:proofErr w:type="spellStart"/>
      <w:r w:rsidR="004A6D4E">
        <w:rPr>
          <w:rFonts w:ascii="Arial" w:hAnsi="Arial" w:cs="Arial"/>
          <w:sz w:val="22"/>
          <w:szCs w:val="22"/>
        </w:rPr>
        <w:t>mesin</w:t>
      </w:r>
      <w:proofErr w:type="spellEnd"/>
      <w:r w:rsidRPr="00DA16BA">
        <w:rPr>
          <w:rFonts w:ascii="Arial" w:hAnsi="Arial" w:cs="Arial"/>
          <w:sz w:val="22"/>
          <w:szCs w:val="22"/>
          <w:lang w:val="id-ID"/>
        </w:rPr>
        <w:t>, pengelolaan dan penerapannya secara fungsional sert</w:t>
      </w:r>
      <w:r w:rsidR="004A6D4E">
        <w:rPr>
          <w:rFonts w:ascii="Arial" w:hAnsi="Arial" w:cs="Arial"/>
          <w:sz w:val="22"/>
          <w:szCs w:val="22"/>
          <w:lang w:val="id-ID"/>
        </w:rPr>
        <w:t>a mam</w:t>
      </w:r>
      <w:proofErr w:type="spellStart"/>
      <w:r w:rsidR="004A6D4E">
        <w:rPr>
          <w:rFonts w:ascii="Arial" w:hAnsi="Arial" w:cs="Arial"/>
          <w:sz w:val="22"/>
          <w:szCs w:val="22"/>
        </w:rPr>
        <w:t>pu</w:t>
      </w:r>
      <w:proofErr w:type="spellEnd"/>
      <w:r w:rsidR="004A6D4E">
        <w:rPr>
          <w:rFonts w:ascii="Arial" w:hAnsi="Arial" w:cs="Arial"/>
          <w:sz w:val="22"/>
          <w:szCs w:val="22"/>
        </w:rPr>
        <w:t xml:space="preserve"> </w:t>
      </w:r>
      <w:proofErr w:type="spellStart"/>
      <w:r w:rsidR="004A6D4E">
        <w:rPr>
          <w:rFonts w:ascii="Arial" w:hAnsi="Arial" w:cs="Arial"/>
          <w:sz w:val="22"/>
          <w:szCs w:val="22"/>
        </w:rPr>
        <w:t>bekerja</w:t>
      </w:r>
      <w:proofErr w:type="spellEnd"/>
      <w:r w:rsidRPr="00DA16BA">
        <w:rPr>
          <w:rFonts w:ascii="Arial" w:hAnsi="Arial" w:cs="Arial"/>
          <w:sz w:val="22"/>
          <w:szCs w:val="22"/>
          <w:lang w:val="id-ID"/>
        </w:rPr>
        <w:t xml:space="preserve"> yang profesional dibidangnya, serta bertanggung jawab dalam organisasi negara dan masyarakat.</w:t>
      </w:r>
    </w:p>
    <w:p w:rsidR="00C72275" w:rsidRPr="00891DE7" w:rsidRDefault="00C72275" w:rsidP="004F73B2">
      <w:pPr>
        <w:pStyle w:val="BodyText2"/>
        <w:spacing w:after="0" w:line="360" w:lineRule="auto"/>
        <w:ind w:left="1260"/>
        <w:jc w:val="both"/>
        <w:rPr>
          <w:rFonts w:ascii="Arial" w:hAnsi="Arial" w:cs="Arial"/>
          <w:sz w:val="22"/>
          <w:szCs w:val="22"/>
          <w:lang w:val="sv-SE"/>
        </w:rPr>
      </w:pPr>
    </w:p>
    <w:p w:rsidR="0005404D" w:rsidRPr="00891DE7" w:rsidRDefault="007C6F96" w:rsidP="00147A53">
      <w:pPr>
        <w:pStyle w:val="ListParagraph"/>
        <w:numPr>
          <w:ilvl w:val="0"/>
          <w:numId w:val="1"/>
        </w:numPr>
        <w:shd w:val="clear" w:color="auto" w:fill="FFFF00"/>
        <w:spacing w:line="360" w:lineRule="auto"/>
        <w:ind w:left="709" w:hanging="709"/>
        <w:jc w:val="both"/>
        <w:rPr>
          <w:rFonts w:ascii="Arial" w:hAnsi="Arial" w:cs="Arial"/>
          <w:b/>
          <w:bCs/>
          <w:sz w:val="24"/>
          <w:szCs w:val="24"/>
          <w:u w:val="single"/>
        </w:rPr>
      </w:pPr>
      <w:r w:rsidRPr="00891DE7">
        <w:rPr>
          <w:rFonts w:ascii="Arial" w:hAnsi="Arial" w:cs="Arial"/>
          <w:b/>
          <w:bCs/>
          <w:sz w:val="24"/>
          <w:szCs w:val="24"/>
          <w:u w:val="single"/>
          <w:lang w:val="id-ID"/>
        </w:rPr>
        <w:t>DEFINISI/ISTILAH YANG DIGUNAKAN</w:t>
      </w:r>
    </w:p>
    <w:p w:rsidR="00E24810" w:rsidRDefault="00DA16BA" w:rsidP="00DA16BA">
      <w:pPr>
        <w:numPr>
          <w:ilvl w:val="1"/>
          <w:numId w:val="38"/>
        </w:numPr>
        <w:spacing w:after="0" w:line="360" w:lineRule="auto"/>
        <w:ind w:left="851" w:hanging="218"/>
        <w:jc w:val="both"/>
        <w:rPr>
          <w:rFonts w:ascii="Arial" w:hAnsi="Arial" w:cs="Arial"/>
          <w:lang w:val="en-US"/>
        </w:rPr>
      </w:pPr>
      <w:proofErr w:type="spellStart"/>
      <w:r>
        <w:rPr>
          <w:rFonts w:ascii="Arial" w:hAnsi="Arial" w:cs="Arial"/>
          <w:lang w:val="en-US"/>
        </w:rPr>
        <w:t>Keluasanmateri</w:t>
      </w:r>
      <w:r w:rsidR="00E24810" w:rsidRPr="00E24810">
        <w:rPr>
          <w:rFonts w:ascii="Arial" w:hAnsi="Arial" w:cs="Arial"/>
          <w:lang w:val="en-US"/>
        </w:rPr>
        <w:t>pembelajaran</w:t>
      </w:r>
      <w:proofErr w:type="spellEnd"/>
      <w:r>
        <w:rPr>
          <w:rFonts w:ascii="Arial" w:hAnsi="Arial" w:cs="Arial"/>
          <w:lang w:val="en-US"/>
        </w:rPr>
        <w:t xml:space="preserve">: </w:t>
      </w:r>
      <w:proofErr w:type="spellStart"/>
      <w:r>
        <w:rPr>
          <w:rFonts w:ascii="Arial" w:hAnsi="Arial" w:cs="Arial"/>
          <w:lang w:val="en-US"/>
        </w:rPr>
        <w:t>gambaranberapabanyak</w:t>
      </w:r>
      <w:r w:rsidR="00E24810" w:rsidRPr="00E24810">
        <w:rPr>
          <w:rFonts w:ascii="Arial" w:hAnsi="Arial" w:cs="Arial"/>
          <w:lang w:val="en-US"/>
        </w:rPr>
        <w:t>ma</w:t>
      </w:r>
      <w:r>
        <w:rPr>
          <w:rFonts w:ascii="Arial" w:hAnsi="Arial" w:cs="Arial"/>
          <w:lang w:val="en-US"/>
        </w:rPr>
        <w:t>teri-materi</w:t>
      </w:r>
      <w:r w:rsidR="00E24810" w:rsidRPr="00E24810">
        <w:rPr>
          <w:rFonts w:ascii="Arial" w:hAnsi="Arial" w:cs="Arial"/>
          <w:lang w:val="en-US"/>
        </w:rPr>
        <w:t>yang</w:t>
      </w:r>
      <w:proofErr w:type="spellEnd"/>
      <w:r w:rsidR="00E24810" w:rsidRPr="00E24810">
        <w:rPr>
          <w:rFonts w:ascii="Arial" w:hAnsi="Arial" w:cs="Arial"/>
          <w:lang w:val="en-US"/>
        </w:rPr>
        <w:t xml:space="preserve"> </w:t>
      </w:r>
      <w:proofErr w:type="spellStart"/>
      <w:r w:rsidR="00E24810" w:rsidRPr="00E24810">
        <w:rPr>
          <w:rFonts w:ascii="Arial" w:hAnsi="Arial" w:cs="Arial"/>
          <w:lang w:val="en-US"/>
        </w:rPr>
        <w:t>dimasukkankedalamsuatumateripembelajaranataumatakuliah</w:t>
      </w:r>
      <w:proofErr w:type="spellEnd"/>
      <w:r w:rsidR="00E24810" w:rsidRPr="00E24810">
        <w:rPr>
          <w:rFonts w:ascii="Arial" w:hAnsi="Arial" w:cs="Arial"/>
          <w:lang w:val="en-US"/>
        </w:rPr>
        <w:t>.</w:t>
      </w:r>
    </w:p>
    <w:p w:rsidR="00E24810" w:rsidRDefault="00E24810" w:rsidP="00DA16BA">
      <w:pPr>
        <w:numPr>
          <w:ilvl w:val="1"/>
          <w:numId w:val="38"/>
        </w:numPr>
        <w:spacing w:after="0" w:line="360" w:lineRule="auto"/>
        <w:ind w:left="851" w:hanging="218"/>
        <w:jc w:val="both"/>
        <w:rPr>
          <w:rFonts w:ascii="Arial" w:hAnsi="Arial" w:cs="Arial"/>
          <w:lang w:val="en-US"/>
        </w:rPr>
      </w:pPr>
      <w:proofErr w:type="spellStart"/>
      <w:r w:rsidRPr="00E24810">
        <w:rPr>
          <w:rFonts w:ascii="Arial" w:hAnsi="Arial" w:cs="Arial"/>
          <w:lang w:val="en-US"/>
        </w:rPr>
        <w:t>Kedalamanmateri</w:t>
      </w:r>
      <w:proofErr w:type="spellEnd"/>
      <w:r w:rsidRPr="00E24810">
        <w:rPr>
          <w:rFonts w:ascii="Arial" w:hAnsi="Arial" w:cs="Arial"/>
          <w:lang w:val="en-US"/>
        </w:rPr>
        <w:t xml:space="preserve">: </w:t>
      </w:r>
      <w:proofErr w:type="spellStart"/>
      <w:r w:rsidRPr="00E24810">
        <w:rPr>
          <w:rFonts w:ascii="Arial" w:hAnsi="Arial" w:cs="Arial"/>
          <w:lang w:val="en-US"/>
        </w:rPr>
        <w:t>seberapa</w:t>
      </w:r>
      <w:proofErr w:type="spellEnd"/>
      <w:r w:rsidRPr="00E24810">
        <w:rPr>
          <w:rFonts w:ascii="Arial" w:hAnsi="Arial" w:cs="Arial"/>
          <w:lang w:val="en-US"/>
        </w:rPr>
        <w:t xml:space="preserve"> detail </w:t>
      </w:r>
      <w:proofErr w:type="spellStart"/>
      <w:r w:rsidRPr="00E24810">
        <w:rPr>
          <w:rFonts w:ascii="Arial" w:hAnsi="Arial" w:cs="Arial"/>
          <w:lang w:val="en-US"/>
        </w:rPr>
        <w:t>konsep-konsep</w:t>
      </w:r>
      <w:proofErr w:type="spellEnd"/>
      <w:r w:rsidRPr="00E24810">
        <w:rPr>
          <w:rFonts w:ascii="Arial" w:hAnsi="Arial" w:cs="Arial"/>
          <w:lang w:val="en-US"/>
        </w:rPr>
        <w:t xml:space="preserve"> yang </w:t>
      </w:r>
      <w:proofErr w:type="spellStart"/>
      <w:r w:rsidRPr="00E24810">
        <w:rPr>
          <w:rFonts w:ascii="Arial" w:hAnsi="Arial" w:cs="Arial"/>
          <w:lang w:val="en-US"/>
        </w:rPr>
        <w:t>terkandungdalammateriharusdipelajari</w:t>
      </w:r>
      <w:proofErr w:type="spellEnd"/>
      <w:r w:rsidRPr="00E24810">
        <w:rPr>
          <w:rFonts w:ascii="Arial" w:hAnsi="Arial" w:cs="Arial"/>
          <w:lang w:val="en-US"/>
        </w:rPr>
        <w:t>/</w:t>
      </w:r>
      <w:proofErr w:type="spellStart"/>
      <w:r w:rsidRPr="00E24810">
        <w:rPr>
          <w:rFonts w:ascii="Arial" w:hAnsi="Arial" w:cs="Arial"/>
          <w:lang w:val="en-US"/>
        </w:rPr>
        <w:t>dikuasaiolehmahasiswa</w:t>
      </w:r>
      <w:proofErr w:type="spellEnd"/>
    </w:p>
    <w:p w:rsidR="00472A32" w:rsidRPr="00E24810" w:rsidRDefault="00E24810" w:rsidP="00DA16BA">
      <w:pPr>
        <w:numPr>
          <w:ilvl w:val="1"/>
          <w:numId w:val="38"/>
        </w:numPr>
        <w:spacing w:after="0" w:line="360" w:lineRule="auto"/>
        <w:ind w:left="851" w:hanging="218"/>
        <w:jc w:val="both"/>
        <w:rPr>
          <w:rFonts w:ascii="Arial" w:hAnsi="Arial" w:cs="Arial"/>
          <w:lang w:val="en-US"/>
        </w:rPr>
      </w:pPr>
      <w:proofErr w:type="spellStart"/>
      <w:r w:rsidRPr="00E24810">
        <w:rPr>
          <w:rFonts w:ascii="Arial" w:hAnsi="Arial" w:cs="Arial"/>
          <w:lang w:val="en-US"/>
        </w:rPr>
        <w:t>RencanaPembelajaran</w:t>
      </w:r>
      <w:proofErr w:type="spellEnd"/>
      <w:r w:rsidRPr="00E24810">
        <w:rPr>
          <w:rFonts w:ascii="Arial" w:hAnsi="Arial" w:cs="Arial"/>
          <w:lang w:val="en-US"/>
        </w:rPr>
        <w:t xml:space="preserve">  semester:   </w:t>
      </w:r>
      <w:proofErr w:type="spellStart"/>
      <w:r w:rsidRPr="00E24810">
        <w:rPr>
          <w:rFonts w:ascii="Arial" w:hAnsi="Arial" w:cs="Arial"/>
          <w:lang w:val="en-US"/>
        </w:rPr>
        <w:t>perencanaan</w:t>
      </w:r>
      <w:proofErr w:type="spellEnd"/>
      <w:r w:rsidRPr="00E24810">
        <w:rPr>
          <w:rFonts w:ascii="Arial" w:hAnsi="Arial" w:cs="Arial"/>
          <w:lang w:val="en-US"/>
        </w:rPr>
        <w:t xml:space="preserve">   </w:t>
      </w:r>
      <w:proofErr w:type="spellStart"/>
      <w:r w:rsidRPr="00E24810">
        <w:rPr>
          <w:rFonts w:ascii="Arial" w:hAnsi="Arial" w:cs="Arial"/>
          <w:lang w:val="en-US"/>
        </w:rPr>
        <w:t>proses</w:t>
      </w:r>
      <w:proofErr w:type="spellEnd"/>
      <w:r w:rsidRPr="00E24810">
        <w:rPr>
          <w:rFonts w:ascii="Arial" w:hAnsi="Arial" w:cs="Arial"/>
          <w:lang w:val="en-US"/>
        </w:rPr>
        <w:t xml:space="preserve">  </w:t>
      </w:r>
      <w:proofErr w:type="spellStart"/>
      <w:r w:rsidRPr="00E24810">
        <w:rPr>
          <w:rFonts w:ascii="Arial" w:hAnsi="Arial" w:cs="Arial"/>
          <w:lang w:val="en-US"/>
        </w:rPr>
        <w:t>pembelajaran</w:t>
      </w:r>
      <w:proofErr w:type="spellEnd"/>
      <w:r w:rsidRPr="00E24810">
        <w:rPr>
          <w:rFonts w:ascii="Arial" w:hAnsi="Arial" w:cs="Arial"/>
          <w:lang w:val="en-US"/>
        </w:rPr>
        <w:t xml:space="preserve">      yang ditetapkandandikembangkanolehdosensecaramandiriataubersamadalamkelompokkeahliansuatubidangilmupengetahuandan/atauteknologidalam program </w:t>
      </w:r>
      <w:proofErr w:type="spellStart"/>
      <w:r w:rsidRPr="00E24810">
        <w:rPr>
          <w:rFonts w:ascii="Arial" w:hAnsi="Arial" w:cs="Arial"/>
          <w:lang w:val="en-US"/>
        </w:rPr>
        <w:t>studi</w:t>
      </w:r>
      <w:proofErr w:type="spellEnd"/>
    </w:p>
    <w:p w:rsidR="00E24810" w:rsidRDefault="00E24810" w:rsidP="00472A32">
      <w:pPr>
        <w:tabs>
          <w:tab w:val="left" w:pos="1134"/>
        </w:tabs>
        <w:spacing w:after="0" w:line="360" w:lineRule="auto"/>
        <w:ind w:left="1134"/>
        <w:jc w:val="both"/>
        <w:rPr>
          <w:rFonts w:ascii="Arial" w:hAnsi="Arial" w:cs="Arial"/>
          <w:lang w:val="en-US"/>
        </w:rPr>
      </w:pPr>
    </w:p>
    <w:p w:rsidR="00E24810" w:rsidRDefault="00E24810" w:rsidP="00472A32">
      <w:pPr>
        <w:tabs>
          <w:tab w:val="left" w:pos="1134"/>
        </w:tabs>
        <w:spacing w:after="0" w:line="360" w:lineRule="auto"/>
        <w:ind w:left="1134"/>
        <w:jc w:val="both"/>
        <w:rPr>
          <w:rFonts w:ascii="Arial" w:hAnsi="Arial" w:cs="Arial"/>
          <w:lang w:val="en-US"/>
        </w:rPr>
      </w:pPr>
    </w:p>
    <w:p w:rsidR="00E24810" w:rsidRDefault="00E24810" w:rsidP="00472A32">
      <w:pPr>
        <w:tabs>
          <w:tab w:val="left" w:pos="1134"/>
        </w:tabs>
        <w:spacing w:after="0" w:line="360" w:lineRule="auto"/>
        <w:ind w:left="1134"/>
        <w:jc w:val="both"/>
        <w:rPr>
          <w:rFonts w:ascii="Arial" w:hAnsi="Arial" w:cs="Arial"/>
          <w:lang w:val="en-US"/>
        </w:rPr>
      </w:pPr>
    </w:p>
    <w:p w:rsidR="00E24810" w:rsidRPr="00E716E2" w:rsidRDefault="00E24810" w:rsidP="00472A32">
      <w:pPr>
        <w:tabs>
          <w:tab w:val="left" w:pos="1134"/>
        </w:tabs>
        <w:spacing w:after="0" w:line="360" w:lineRule="auto"/>
        <w:ind w:left="1134"/>
        <w:jc w:val="both"/>
        <w:rPr>
          <w:rFonts w:ascii="Arial" w:hAnsi="Arial" w:cs="Arial"/>
        </w:rPr>
      </w:pPr>
    </w:p>
    <w:p w:rsidR="007F6BE1" w:rsidRPr="00891DE7" w:rsidRDefault="007C6F96" w:rsidP="00E24810">
      <w:pPr>
        <w:pStyle w:val="ListParagraph"/>
        <w:numPr>
          <w:ilvl w:val="0"/>
          <w:numId w:val="1"/>
        </w:numPr>
        <w:shd w:val="clear" w:color="auto" w:fill="FFFF00"/>
        <w:spacing w:line="360" w:lineRule="auto"/>
        <w:ind w:left="709" w:hanging="709"/>
        <w:jc w:val="both"/>
        <w:rPr>
          <w:rFonts w:ascii="Arial" w:hAnsi="Arial" w:cs="Arial"/>
          <w:b/>
          <w:bCs/>
          <w:sz w:val="24"/>
          <w:szCs w:val="24"/>
          <w:u w:val="single"/>
        </w:rPr>
      </w:pPr>
      <w:r w:rsidRPr="00891DE7">
        <w:rPr>
          <w:rFonts w:ascii="Arial" w:hAnsi="Arial" w:cs="Arial"/>
          <w:b/>
          <w:bCs/>
          <w:sz w:val="24"/>
          <w:szCs w:val="24"/>
          <w:u w:val="single"/>
          <w:lang w:val="id-ID"/>
        </w:rPr>
        <w:t>RASIONAL STANDAR</w:t>
      </w:r>
    </w:p>
    <w:p w:rsidR="00A46630" w:rsidRPr="00A46630" w:rsidRDefault="00A46630" w:rsidP="00A46630">
      <w:pPr>
        <w:pStyle w:val="ListParagraph"/>
        <w:spacing w:line="360" w:lineRule="auto"/>
        <w:jc w:val="both"/>
        <w:rPr>
          <w:rFonts w:ascii="Arial" w:hAnsi="Arial" w:cs="Arial"/>
          <w:bCs/>
          <w:lang w:val="id-ID" w:eastAsia="id-ID"/>
        </w:rPr>
      </w:pPr>
      <w:r w:rsidRPr="00A46630">
        <w:rPr>
          <w:rFonts w:ascii="Arial" w:hAnsi="Arial" w:cs="Arial"/>
          <w:bCs/>
          <w:lang w:val="id-ID" w:eastAsia="id-ID"/>
        </w:rPr>
        <w:lastRenderedPageBreak/>
        <w:t>Standar Isi Pembelajaran adalah standar tentang kurikulum yang diberlakukan oleh suatu penyelenggara pendidikan. Kriteria standar isi juga mencakup materi dan kompetensi sehingga Standar Isi Pembelajaran sangat erat  terkait  dengan  standar-standar  lain  seperti  Standar  Proses Pembelajaran, Standar Kompetensi Lulusan, Standar Penilaian, dan lain-lain.</w:t>
      </w:r>
    </w:p>
    <w:p w:rsidR="00A46630" w:rsidRPr="00A46630" w:rsidRDefault="00A46630" w:rsidP="00A46630">
      <w:pPr>
        <w:pStyle w:val="ListParagraph"/>
        <w:spacing w:line="360" w:lineRule="auto"/>
        <w:jc w:val="both"/>
        <w:rPr>
          <w:rFonts w:ascii="Arial" w:hAnsi="Arial" w:cs="Arial"/>
          <w:bCs/>
          <w:lang w:val="id-ID" w:eastAsia="id-ID"/>
        </w:rPr>
      </w:pPr>
      <w:r w:rsidRPr="00A46630">
        <w:rPr>
          <w:rFonts w:ascii="Arial" w:hAnsi="Arial" w:cs="Arial"/>
          <w:bCs/>
          <w:lang w:val="id-ID" w:eastAsia="id-ID"/>
        </w:rPr>
        <w:t xml:space="preserve"> Kurikulum pendidikan tinggi seperti yang tercantum pada UU No. 12 tahun 2012 pasal 35 ayat (1) tentang Pendidikan Tinggi, merupakan seperangkat rencana dan pengaturan mengenai tujuan, isi, dan bahan ajar serta cara yang digunakan sebagai pedoman penyelenggaraan kegiatan pembelajaran untuk mencapai tujuan pendidikan tinggi. Dalam ayat (2) dinyatakan bahwa Kurikulum Pendidikan Tinggi sebagaimana dimaksud pada ayat (1) dikembangkan oleh setiap perguruan tinggi dengan mengacu pada Standar Nasional Pendidikan Tinggi untuk setiap program studi yang mencakup pengembangan kecerdasan intelektual, akhlak mulia, dan keterampilan.</w:t>
      </w:r>
    </w:p>
    <w:p w:rsidR="003B1A40" w:rsidRPr="00A46630" w:rsidRDefault="00A46630" w:rsidP="00A46630">
      <w:pPr>
        <w:pStyle w:val="ListParagraph"/>
        <w:spacing w:line="360" w:lineRule="auto"/>
        <w:ind w:left="709"/>
        <w:jc w:val="both"/>
        <w:rPr>
          <w:rFonts w:ascii="Arial" w:hAnsi="Arial" w:cs="Arial"/>
          <w:bCs/>
          <w:lang w:eastAsia="id-ID"/>
        </w:rPr>
      </w:pPr>
      <w:r w:rsidRPr="00A46630">
        <w:rPr>
          <w:rFonts w:ascii="Arial" w:hAnsi="Arial" w:cs="Arial"/>
          <w:bCs/>
          <w:lang w:val="id-ID" w:eastAsia="id-ID"/>
        </w:rPr>
        <w:t>Berdasarkan permenristekdikti no 44 tahun 2015 pasal 8, standar isi pembelajaran merupakan kriteria minimal tingkat kedalaman dan keluasan mater</w:t>
      </w:r>
      <w:r w:rsidR="00DA16BA">
        <w:rPr>
          <w:rFonts w:ascii="Arial" w:hAnsi="Arial" w:cs="Arial"/>
          <w:bCs/>
          <w:lang w:val="id-ID" w:eastAsia="id-ID"/>
        </w:rPr>
        <w:t xml:space="preserve">i pembelajaran.   Kedalamandankeluasanmateri </w:t>
      </w:r>
      <w:r w:rsidRPr="00A46630">
        <w:rPr>
          <w:rFonts w:ascii="Arial" w:hAnsi="Arial" w:cs="Arial"/>
          <w:bCs/>
          <w:lang w:val="id-ID" w:eastAsia="id-ID"/>
        </w:rPr>
        <w:t>pembelajaran mengacu pad</w:t>
      </w:r>
      <w:r>
        <w:rPr>
          <w:rFonts w:ascii="Arial" w:hAnsi="Arial" w:cs="Arial"/>
          <w:bCs/>
          <w:lang w:val="id-ID" w:eastAsia="id-ID"/>
        </w:rPr>
        <w:t>a capaian pembelajaran lulusan.</w:t>
      </w:r>
    </w:p>
    <w:p w:rsidR="007D7480" w:rsidRDefault="007D7480" w:rsidP="00011E30">
      <w:pPr>
        <w:pStyle w:val="ListParagraph"/>
        <w:spacing w:line="360" w:lineRule="auto"/>
        <w:jc w:val="both"/>
        <w:rPr>
          <w:rFonts w:ascii="Arial" w:hAnsi="Arial" w:cs="Arial"/>
          <w:bCs/>
          <w:lang w:eastAsia="id-ID"/>
        </w:rPr>
      </w:pPr>
    </w:p>
    <w:p w:rsidR="007D7480" w:rsidRDefault="007D7480" w:rsidP="00011E30">
      <w:pPr>
        <w:pStyle w:val="ListParagraph"/>
        <w:spacing w:line="360" w:lineRule="auto"/>
        <w:jc w:val="both"/>
        <w:rPr>
          <w:rFonts w:ascii="Arial" w:hAnsi="Arial" w:cs="Arial"/>
          <w:bCs/>
          <w:lang w:eastAsia="id-ID"/>
        </w:rPr>
      </w:pPr>
    </w:p>
    <w:p w:rsidR="007D7480" w:rsidRDefault="007D7480" w:rsidP="00011E30">
      <w:pPr>
        <w:pStyle w:val="ListParagraph"/>
        <w:spacing w:line="360" w:lineRule="auto"/>
        <w:jc w:val="both"/>
        <w:rPr>
          <w:rFonts w:ascii="Arial" w:hAnsi="Arial" w:cs="Arial"/>
          <w:bCs/>
          <w:lang w:eastAsia="id-ID"/>
        </w:rPr>
      </w:pPr>
    </w:p>
    <w:p w:rsidR="007D7480" w:rsidRDefault="007D7480" w:rsidP="00011E30">
      <w:pPr>
        <w:pStyle w:val="ListParagraph"/>
        <w:spacing w:line="360" w:lineRule="auto"/>
        <w:jc w:val="both"/>
        <w:rPr>
          <w:rFonts w:ascii="Arial" w:hAnsi="Arial" w:cs="Arial"/>
          <w:bCs/>
          <w:lang w:eastAsia="id-ID"/>
        </w:rPr>
      </w:pPr>
    </w:p>
    <w:p w:rsidR="007D7480" w:rsidRDefault="007D7480" w:rsidP="00011E30">
      <w:pPr>
        <w:pStyle w:val="ListParagraph"/>
        <w:spacing w:line="360" w:lineRule="auto"/>
        <w:jc w:val="both"/>
        <w:rPr>
          <w:rFonts w:ascii="Arial" w:hAnsi="Arial" w:cs="Arial"/>
          <w:bCs/>
          <w:lang w:eastAsia="id-ID"/>
        </w:rPr>
      </w:pPr>
    </w:p>
    <w:p w:rsidR="007D7480" w:rsidRDefault="007D7480" w:rsidP="00011E30">
      <w:pPr>
        <w:pStyle w:val="ListParagraph"/>
        <w:spacing w:line="360" w:lineRule="auto"/>
        <w:jc w:val="both"/>
        <w:rPr>
          <w:rFonts w:ascii="Arial" w:hAnsi="Arial" w:cs="Arial"/>
          <w:bCs/>
          <w:lang w:eastAsia="id-ID"/>
        </w:rPr>
      </w:pPr>
    </w:p>
    <w:p w:rsidR="007D7480" w:rsidRDefault="007D7480" w:rsidP="007D7480">
      <w:pPr>
        <w:pStyle w:val="ListParagraph"/>
        <w:spacing w:line="360" w:lineRule="auto"/>
        <w:ind w:left="0"/>
        <w:jc w:val="both"/>
        <w:rPr>
          <w:rFonts w:ascii="Arial" w:hAnsi="Arial" w:cs="Arial"/>
          <w:bCs/>
          <w:lang w:eastAsia="id-ID"/>
        </w:rPr>
      </w:pPr>
    </w:p>
    <w:p w:rsidR="002D4BB9" w:rsidRPr="00891DE7" w:rsidRDefault="002D4BB9" w:rsidP="00C079F2">
      <w:pPr>
        <w:pStyle w:val="ListParagraph"/>
        <w:shd w:val="clear" w:color="auto" w:fill="FFFFFF"/>
        <w:spacing w:after="120"/>
        <w:ind w:left="0"/>
        <w:jc w:val="both"/>
        <w:rPr>
          <w:rFonts w:ascii="Arial" w:hAnsi="Arial" w:cs="Arial"/>
          <w:b/>
          <w:bCs/>
          <w:sz w:val="24"/>
          <w:szCs w:val="24"/>
          <w:u w:val="single"/>
        </w:rPr>
      </w:pPr>
    </w:p>
    <w:p w:rsidR="003B1A40" w:rsidRDefault="003B1A40" w:rsidP="00F1379D">
      <w:pPr>
        <w:tabs>
          <w:tab w:val="left" w:pos="1481"/>
        </w:tabs>
        <w:spacing w:after="0" w:line="240" w:lineRule="auto"/>
        <w:jc w:val="center"/>
        <w:rPr>
          <w:rFonts w:ascii="Arial" w:hAnsi="Arial" w:cs="Arial"/>
          <w:b/>
          <w:sz w:val="20"/>
          <w:szCs w:val="20"/>
          <w:lang w:val="en-US"/>
        </w:rPr>
      </w:pPr>
    </w:p>
    <w:p w:rsidR="007D7480" w:rsidRDefault="007D7480" w:rsidP="00F1379D">
      <w:pPr>
        <w:tabs>
          <w:tab w:val="left" w:pos="1481"/>
        </w:tabs>
        <w:spacing w:after="0" w:line="240" w:lineRule="auto"/>
        <w:jc w:val="center"/>
        <w:rPr>
          <w:rFonts w:ascii="Arial" w:hAnsi="Arial" w:cs="Arial"/>
          <w:b/>
          <w:sz w:val="20"/>
          <w:szCs w:val="20"/>
          <w:lang w:val="en-US"/>
        </w:rPr>
      </w:pPr>
    </w:p>
    <w:p w:rsidR="007D7480" w:rsidRDefault="007D7480" w:rsidP="00F1379D">
      <w:pPr>
        <w:tabs>
          <w:tab w:val="left" w:pos="1481"/>
        </w:tabs>
        <w:spacing w:after="0" w:line="240" w:lineRule="auto"/>
        <w:jc w:val="center"/>
        <w:rPr>
          <w:rFonts w:ascii="Arial" w:hAnsi="Arial" w:cs="Arial"/>
          <w:b/>
          <w:sz w:val="20"/>
          <w:szCs w:val="20"/>
          <w:lang w:val="en-US"/>
        </w:rPr>
      </w:pPr>
    </w:p>
    <w:p w:rsidR="007D7480" w:rsidRDefault="007D7480" w:rsidP="00F1379D">
      <w:pPr>
        <w:tabs>
          <w:tab w:val="left" w:pos="1481"/>
        </w:tabs>
        <w:spacing w:after="0" w:line="240" w:lineRule="auto"/>
        <w:jc w:val="center"/>
        <w:rPr>
          <w:rFonts w:ascii="Arial" w:hAnsi="Arial" w:cs="Arial"/>
          <w:b/>
          <w:sz w:val="20"/>
          <w:szCs w:val="20"/>
          <w:lang w:val="en-US"/>
        </w:rPr>
      </w:pPr>
    </w:p>
    <w:p w:rsidR="007D7480" w:rsidRDefault="007D7480" w:rsidP="00F1379D">
      <w:pPr>
        <w:tabs>
          <w:tab w:val="left" w:pos="1481"/>
        </w:tabs>
        <w:spacing w:after="0" w:line="240" w:lineRule="auto"/>
        <w:jc w:val="center"/>
        <w:rPr>
          <w:rFonts w:ascii="Arial" w:hAnsi="Arial" w:cs="Arial"/>
          <w:b/>
          <w:sz w:val="20"/>
          <w:szCs w:val="20"/>
          <w:lang w:val="en-US"/>
        </w:rPr>
      </w:pPr>
    </w:p>
    <w:p w:rsidR="007D7480" w:rsidRDefault="007D7480" w:rsidP="00F1379D">
      <w:pPr>
        <w:tabs>
          <w:tab w:val="left" w:pos="1481"/>
        </w:tabs>
        <w:spacing w:after="0" w:line="240" w:lineRule="auto"/>
        <w:jc w:val="center"/>
        <w:rPr>
          <w:rFonts w:ascii="Arial" w:hAnsi="Arial" w:cs="Arial"/>
          <w:b/>
          <w:sz w:val="20"/>
          <w:szCs w:val="20"/>
          <w:lang w:val="en-US"/>
        </w:rPr>
      </w:pPr>
    </w:p>
    <w:p w:rsidR="007D7480" w:rsidRDefault="007D7480" w:rsidP="00F1379D">
      <w:pPr>
        <w:tabs>
          <w:tab w:val="left" w:pos="1481"/>
        </w:tabs>
        <w:spacing w:after="0" w:line="240" w:lineRule="auto"/>
        <w:jc w:val="center"/>
        <w:rPr>
          <w:rFonts w:ascii="Arial" w:hAnsi="Arial" w:cs="Arial"/>
          <w:b/>
          <w:sz w:val="20"/>
          <w:szCs w:val="20"/>
          <w:lang w:val="en-US"/>
        </w:rPr>
      </w:pPr>
    </w:p>
    <w:p w:rsidR="007D7480" w:rsidRDefault="007D7480" w:rsidP="00F1379D">
      <w:pPr>
        <w:tabs>
          <w:tab w:val="left" w:pos="1481"/>
        </w:tabs>
        <w:spacing w:after="0" w:line="240" w:lineRule="auto"/>
        <w:jc w:val="center"/>
        <w:rPr>
          <w:rFonts w:ascii="Arial" w:hAnsi="Arial" w:cs="Arial"/>
          <w:b/>
          <w:sz w:val="20"/>
          <w:szCs w:val="20"/>
          <w:lang w:val="en-US"/>
        </w:rPr>
      </w:pPr>
    </w:p>
    <w:p w:rsidR="007D7480" w:rsidRDefault="007D7480" w:rsidP="00F1379D">
      <w:pPr>
        <w:tabs>
          <w:tab w:val="left" w:pos="1481"/>
        </w:tabs>
        <w:spacing w:after="0" w:line="240" w:lineRule="auto"/>
        <w:jc w:val="center"/>
        <w:rPr>
          <w:rFonts w:ascii="Arial" w:hAnsi="Arial" w:cs="Arial"/>
          <w:b/>
          <w:sz w:val="20"/>
          <w:szCs w:val="20"/>
          <w:lang w:val="en-US"/>
        </w:rPr>
      </w:pPr>
    </w:p>
    <w:p w:rsidR="007D7480" w:rsidRPr="007D7480" w:rsidRDefault="007D7480" w:rsidP="00F1379D">
      <w:pPr>
        <w:tabs>
          <w:tab w:val="left" w:pos="1481"/>
        </w:tabs>
        <w:spacing w:after="0" w:line="240" w:lineRule="auto"/>
        <w:jc w:val="center"/>
        <w:rPr>
          <w:rFonts w:ascii="Arial" w:hAnsi="Arial" w:cs="Arial"/>
          <w:b/>
          <w:sz w:val="20"/>
          <w:szCs w:val="20"/>
          <w:lang w:val="en-US"/>
        </w:rPr>
        <w:sectPr w:rsidR="007D7480" w:rsidRPr="007D7480" w:rsidSect="00361F3B">
          <w:footerReference w:type="default" r:id="rId9"/>
          <w:pgSz w:w="11906" w:h="16838" w:code="9"/>
          <w:pgMar w:top="1440" w:right="1440" w:bottom="1440" w:left="1440" w:header="709" w:footer="709" w:gutter="0"/>
          <w:cols w:space="708"/>
          <w:docGrid w:linePitch="360"/>
        </w:sectPr>
      </w:pPr>
    </w:p>
    <w:tbl>
      <w:tblPr>
        <w:tblpPr w:leftFromText="180" w:rightFromText="180" w:vertAnchor="page" w:horzAnchor="margin" w:tblpY="2236"/>
        <w:tblW w:w="13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7"/>
        <w:gridCol w:w="4159"/>
        <w:gridCol w:w="4195"/>
        <w:gridCol w:w="4233"/>
        <w:gridCol w:w="684"/>
        <w:gridCol w:w="526"/>
      </w:tblGrid>
      <w:tr w:rsidR="006E7539" w:rsidRPr="00C079F2" w:rsidTr="00E938E2">
        <w:trPr>
          <w:tblHeader/>
        </w:trPr>
        <w:tc>
          <w:tcPr>
            <w:tcW w:w="642" w:type="dxa"/>
            <w:vAlign w:val="center"/>
          </w:tcPr>
          <w:p w:rsidR="000F0F8E" w:rsidRPr="00C079F2" w:rsidRDefault="000F0F8E" w:rsidP="00E938E2">
            <w:pPr>
              <w:tabs>
                <w:tab w:val="left" w:pos="1481"/>
              </w:tabs>
              <w:spacing w:after="0" w:line="240" w:lineRule="auto"/>
              <w:jc w:val="center"/>
              <w:rPr>
                <w:rFonts w:ascii="Arial" w:hAnsi="Arial" w:cs="Arial"/>
                <w:b/>
                <w:sz w:val="20"/>
                <w:szCs w:val="20"/>
              </w:rPr>
            </w:pPr>
            <w:r w:rsidRPr="00C079F2">
              <w:rPr>
                <w:rFonts w:ascii="Arial" w:hAnsi="Arial" w:cs="Arial"/>
                <w:b/>
                <w:sz w:val="20"/>
                <w:szCs w:val="20"/>
              </w:rPr>
              <w:lastRenderedPageBreak/>
              <w:t>NO STD</w:t>
            </w:r>
          </w:p>
        </w:tc>
        <w:tc>
          <w:tcPr>
            <w:tcW w:w="3167" w:type="dxa"/>
            <w:vAlign w:val="center"/>
          </w:tcPr>
          <w:p w:rsidR="000F0F8E" w:rsidRPr="00C079F2" w:rsidRDefault="000F0F8E" w:rsidP="00E938E2">
            <w:pPr>
              <w:tabs>
                <w:tab w:val="left" w:pos="1481"/>
              </w:tabs>
              <w:spacing w:after="0" w:line="240" w:lineRule="auto"/>
              <w:jc w:val="center"/>
              <w:rPr>
                <w:rFonts w:ascii="Arial" w:hAnsi="Arial" w:cs="Arial"/>
                <w:b/>
                <w:sz w:val="20"/>
                <w:szCs w:val="20"/>
                <w:lang w:val="en-US"/>
              </w:rPr>
            </w:pPr>
            <w:r w:rsidRPr="00C079F2">
              <w:rPr>
                <w:rFonts w:ascii="Arial" w:hAnsi="Arial" w:cs="Arial"/>
                <w:b/>
                <w:sz w:val="20"/>
                <w:szCs w:val="20"/>
                <w:lang w:val="en-US"/>
              </w:rPr>
              <w:t>STANDAR</w:t>
            </w:r>
          </w:p>
        </w:tc>
        <w:tc>
          <w:tcPr>
            <w:tcW w:w="3207" w:type="dxa"/>
            <w:vAlign w:val="center"/>
          </w:tcPr>
          <w:p w:rsidR="000F0F8E" w:rsidRPr="00C079F2" w:rsidRDefault="000F0F8E" w:rsidP="00E938E2">
            <w:pPr>
              <w:tabs>
                <w:tab w:val="left" w:pos="1481"/>
              </w:tabs>
              <w:spacing w:after="0" w:line="240" w:lineRule="auto"/>
              <w:jc w:val="center"/>
              <w:rPr>
                <w:rFonts w:ascii="Arial" w:hAnsi="Arial" w:cs="Arial"/>
                <w:b/>
                <w:sz w:val="20"/>
                <w:szCs w:val="20"/>
                <w:lang w:val="en-US"/>
              </w:rPr>
            </w:pPr>
            <w:r w:rsidRPr="00C079F2">
              <w:rPr>
                <w:rFonts w:ascii="Arial" w:hAnsi="Arial" w:cs="Arial"/>
                <w:b/>
                <w:sz w:val="20"/>
                <w:szCs w:val="20"/>
              </w:rPr>
              <w:t xml:space="preserve">STANDAR </w:t>
            </w:r>
            <w:r w:rsidRPr="00C079F2">
              <w:rPr>
                <w:rFonts w:ascii="Arial" w:hAnsi="Arial" w:cs="Arial"/>
                <w:b/>
                <w:sz w:val="20"/>
                <w:szCs w:val="20"/>
                <w:lang w:val="en-US"/>
              </w:rPr>
              <w:t>TURUNAN</w:t>
            </w:r>
          </w:p>
        </w:tc>
        <w:tc>
          <w:tcPr>
            <w:tcW w:w="4626" w:type="dxa"/>
          </w:tcPr>
          <w:p w:rsidR="000F0F8E" w:rsidRPr="00C079F2" w:rsidRDefault="000F0F8E" w:rsidP="00E938E2">
            <w:pPr>
              <w:spacing w:after="0" w:line="240" w:lineRule="auto"/>
              <w:jc w:val="center"/>
              <w:rPr>
                <w:rFonts w:ascii="Arial" w:hAnsi="Arial" w:cs="Arial"/>
                <w:b/>
                <w:sz w:val="20"/>
                <w:szCs w:val="20"/>
                <w:lang w:val="en-US"/>
              </w:rPr>
            </w:pPr>
            <w:r w:rsidRPr="00C079F2">
              <w:rPr>
                <w:rFonts w:ascii="Arial" w:hAnsi="Arial" w:cs="Arial"/>
                <w:b/>
                <w:sz w:val="20"/>
                <w:szCs w:val="20"/>
                <w:lang w:val="en-US"/>
              </w:rPr>
              <w:t>INDIKATOR</w:t>
            </w:r>
          </w:p>
        </w:tc>
        <w:tc>
          <w:tcPr>
            <w:tcW w:w="1250" w:type="dxa"/>
          </w:tcPr>
          <w:p w:rsidR="000F0F8E" w:rsidRPr="00C079F2" w:rsidRDefault="000F0F8E" w:rsidP="00E938E2">
            <w:pPr>
              <w:spacing w:after="0" w:line="240" w:lineRule="auto"/>
              <w:jc w:val="center"/>
              <w:rPr>
                <w:rFonts w:ascii="Arial" w:hAnsi="Arial" w:cs="Arial"/>
                <w:b/>
                <w:sz w:val="20"/>
                <w:szCs w:val="20"/>
                <w:lang w:val="en-US"/>
              </w:rPr>
            </w:pPr>
            <w:r w:rsidRPr="00C079F2">
              <w:rPr>
                <w:rFonts w:ascii="Arial" w:hAnsi="Arial" w:cs="Arial"/>
                <w:b/>
                <w:sz w:val="20"/>
                <w:szCs w:val="20"/>
                <w:lang w:val="en-US"/>
              </w:rPr>
              <w:t>DOKUMEN</w:t>
            </w:r>
          </w:p>
        </w:tc>
        <w:tc>
          <w:tcPr>
            <w:tcW w:w="1072" w:type="dxa"/>
          </w:tcPr>
          <w:p w:rsidR="000F0F8E" w:rsidRPr="00C079F2" w:rsidRDefault="000F0F8E" w:rsidP="00E938E2">
            <w:pPr>
              <w:spacing w:after="0" w:line="240" w:lineRule="auto"/>
              <w:jc w:val="center"/>
              <w:rPr>
                <w:rFonts w:ascii="Arial" w:hAnsi="Arial" w:cs="Arial"/>
                <w:b/>
                <w:sz w:val="20"/>
                <w:szCs w:val="20"/>
              </w:rPr>
            </w:pPr>
            <w:r w:rsidRPr="00C079F2">
              <w:rPr>
                <w:rFonts w:ascii="Arial" w:hAnsi="Arial" w:cs="Arial"/>
                <w:b/>
                <w:sz w:val="20"/>
                <w:szCs w:val="20"/>
              </w:rPr>
              <w:t>PIC</w:t>
            </w:r>
          </w:p>
        </w:tc>
      </w:tr>
      <w:tr w:rsidR="00FC2B3F" w:rsidRPr="00C079F2" w:rsidTr="00E938E2">
        <w:trPr>
          <w:trHeight w:val="5700"/>
        </w:trPr>
        <w:tc>
          <w:tcPr>
            <w:tcW w:w="642" w:type="dxa"/>
          </w:tcPr>
          <w:p w:rsidR="00FC2B3F" w:rsidRPr="00C079F2" w:rsidRDefault="00FC2B3F" w:rsidP="00E938E2">
            <w:pPr>
              <w:jc w:val="center"/>
              <w:rPr>
                <w:rFonts w:ascii="Arial" w:hAnsi="Arial" w:cs="Arial"/>
                <w:sz w:val="20"/>
              </w:rPr>
            </w:pPr>
            <w:r w:rsidRPr="00C079F2">
              <w:rPr>
                <w:rFonts w:ascii="Arial" w:hAnsi="Arial" w:cs="Arial"/>
                <w:sz w:val="20"/>
                <w:lang w:val="en-US"/>
              </w:rPr>
              <w:t>4</w:t>
            </w:r>
            <w:r w:rsidRPr="00C079F2">
              <w:rPr>
                <w:rFonts w:ascii="Arial" w:hAnsi="Arial" w:cs="Arial"/>
                <w:sz w:val="20"/>
              </w:rPr>
              <w:t>.1.</w:t>
            </w:r>
          </w:p>
        </w:tc>
        <w:tc>
          <w:tcPr>
            <w:tcW w:w="3167" w:type="dxa"/>
          </w:tcPr>
          <w:p w:rsidR="00FC2B3F" w:rsidRPr="00DA16BA" w:rsidRDefault="00FC2B3F" w:rsidP="00E938E2">
            <w:pPr>
              <w:spacing w:after="0" w:line="240" w:lineRule="auto"/>
              <w:rPr>
                <w:rFonts w:ascii="Arial" w:hAnsi="Arial" w:cs="Arial"/>
                <w:sz w:val="20"/>
                <w:szCs w:val="20"/>
                <w:lang w:val="en-US"/>
              </w:rPr>
            </w:pPr>
            <w:proofErr w:type="spellStart"/>
            <w:r w:rsidRPr="007D7480">
              <w:rPr>
                <w:rFonts w:ascii="Arial" w:hAnsi="Arial" w:cs="Arial"/>
                <w:sz w:val="20"/>
                <w:szCs w:val="20"/>
                <w:lang w:val="en-US"/>
              </w:rPr>
              <w:t>Ketua</w:t>
            </w:r>
            <w:proofErr w:type="spellEnd"/>
            <w:r w:rsidRPr="007D7480">
              <w:rPr>
                <w:rFonts w:ascii="Arial" w:hAnsi="Arial" w:cs="Arial"/>
                <w:sz w:val="20"/>
                <w:szCs w:val="20"/>
                <w:lang w:val="en-US"/>
              </w:rPr>
              <w:t xml:space="preserve">  program  studi</w:t>
            </w:r>
            <w:r>
              <w:rPr>
                <w:rFonts w:ascii="Arial" w:hAnsi="Arial" w:cs="Arial"/>
                <w:sz w:val="20"/>
                <w:szCs w:val="20"/>
                <w:lang w:val="en-US"/>
              </w:rPr>
              <w:t>memastikan</w:t>
            </w:r>
            <w:r w:rsidRPr="007D7480">
              <w:rPr>
                <w:rFonts w:ascii="Arial" w:hAnsi="Arial" w:cs="Arial"/>
                <w:sz w:val="20"/>
                <w:szCs w:val="20"/>
                <w:lang w:val="en-US"/>
              </w:rPr>
              <w:t>kedalamand</w:t>
            </w:r>
            <w:r>
              <w:rPr>
                <w:rFonts w:ascii="Arial" w:hAnsi="Arial" w:cs="Arial"/>
                <w:sz w:val="20"/>
                <w:szCs w:val="20"/>
                <w:lang w:val="en-US"/>
              </w:rPr>
              <w:t>ankeluasanmateripembelajaran</w:t>
            </w:r>
            <w:r w:rsidR="00DA16BA">
              <w:rPr>
                <w:rFonts w:ascii="Arial" w:hAnsi="Arial" w:cs="Arial"/>
                <w:sz w:val="20"/>
                <w:szCs w:val="20"/>
                <w:lang w:val="en-US"/>
              </w:rPr>
              <w:t>sehingga</w:t>
            </w:r>
            <w:r w:rsidRPr="007D7480">
              <w:rPr>
                <w:rFonts w:ascii="Arial" w:hAnsi="Arial" w:cs="Arial"/>
                <w:sz w:val="20"/>
                <w:szCs w:val="20"/>
                <w:lang w:val="en-US"/>
              </w:rPr>
              <w:t xml:space="preserve">menghasilkanlulusandengankompetensi yang </w:t>
            </w:r>
            <w:proofErr w:type="spellStart"/>
            <w:r w:rsidRPr="007D7480">
              <w:rPr>
                <w:rFonts w:ascii="Arial" w:hAnsi="Arial" w:cs="Arial"/>
                <w:sz w:val="20"/>
                <w:szCs w:val="20"/>
                <w:lang w:val="en-US"/>
              </w:rPr>
              <w:t>dikehendaki</w:t>
            </w:r>
            <w:proofErr w:type="spellEnd"/>
            <w:r w:rsidRPr="007D7480">
              <w:rPr>
                <w:rFonts w:ascii="Arial" w:hAnsi="Arial" w:cs="Arial"/>
                <w:sz w:val="20"/>
                <w:szCs w:val="20"/>
                <w:lang w:val="en-US"/>
              </w:rPr>
              <w:t xml:space="preserve"> program </w:t>
            </w:r>
            <w:proofErr w:type="spellStart"/>
            <w:r w:rsidRPr="007D7480">
              <w:rPr>
                <w:rFonts w:ascii="Arial" w:hAnsi="Arial" w:cs="Arial"/>
                <w:sz w:val="20"/>
                <w:szCs w:val="20"/>
                <w:lang w:val="en-US"/>
              </w:rPr>
              <w:t>studi</w:t>
            </w:r>
            <w:proofErr w:type="spellEnd"/>
            <w:r w:rsidRPr="007D7480">
              <w:rPr>
                <w:rFonts w:ascii="Arial" w:hAnsi="Arial" w:cs="Arial"/>
                <w:sz w:val="20"/>
                <w:szCs w:val="20"/>
                <w:lang w:val="en-US"/>
              </w:rPr>
              <w:t xml:space="preserve">, </w:t>
            </w:r>
            <w:proofErr w:type="spellStart"/>
            <w:r w:rsidRPr="007D7480">
              <w:rPr>
                <w:rFonts w:ascii="Arial" w:hAnsi="Arial" w:cs="Arial"/>
                <w:sz w:val="20"/>
                <w:szCs w:val="20"/>
                <w:lang w:val="en-US"/>
              </w:rPr>
              <w:t>setiapawal</w:t>
            </w:r>
            <w:proofErr w:type="spellEnd"/>
            <w:r w:rsidRPr="007D7480">
              <w:rPr>
                <w:rFonts w:ascii="Arial" w:hAnsi="Arial" w:cs="Arial"/>
                <w:sz w:val="20"/>
                <w:szCs w:val="20"/>
                <w:lang w:val="en-US"/>
              </w:rPr>
              <w:t xml:space="preserve"> semester</w:t>
            </w:r>
          </w:p>
        </w:tc>
        <w:tc>
          <w:tcPr>
            <w:tcW w:w="3207" w:type="dxa"/>
          </w:tcPr>
          <w:p w:rsidR="00FC2B3F" w:rsidRDefault="00FC2B3F" w:rsidP="00E938E2">
            <w:pPr>
              <w:numPr>
                <w:ilvl w:val="2"/>
                <w:numId w:val="40"/>
              </w:numPr>
              <w:spacing w:after="0" w:line="240" w:lineRule="auto"/>
              <w:ind w:left="586" w:hanging="567"/>
              <w:rPr>
                <w:rFonts w:ascii="Arial" w:hAnsi="Arial" w:cs="Arial"/>
                <w:sz w:val="20"/>
                <w:szCs w:val="20"/>
                <w:lang w:val="en-US"/>
              </w:rPr>
            </w:pPr>
            <w:proofErr w:type="spellStart"/>
            <w:r w:rsidRPr="007D7480">
              <w:rPr>
                <w:rFonts w:ascii="Arial" w:hAnsi="Arial" w:cs="Arial"/>
                <w:sz w:val="20"/>
                <w:szCs w:val="20"/>
                <w:lang w:val="en-US"/>
              </w:rPr>
              <w:t>Ketua</w:t>
            </w:r>
            <w:proofErr w:type="spellEnd"/>
            <w:r w:rsidRPr="007D7480">
              <w:rPr>
                <w:rFonts w:ascii="Arial" w:hAnsi="Arial" w:cs="Arial"/>
                <w:sz w:val="20"/>
                <w:szCs w:val="20"/>
                <w:lang w:val="en-US"/>
              </w:rPr>
              <w:t xml:space="preserve">      program      studimemastikankedalamanpembelajaransehinggamenghasilkanlulusandengankompetensiutama yang </w:t>
            </w:r>
            <w:proofErr w:type="spellStart"/>
            <w:r w:rsidRPr="007D7480">
              <w:rPr>
                <w:rFonts w:ascii="Arial" w:hAnsi="Arial" w:cs="Arial"/>
                <w:sz w:val="20"/>
                <w:szCs w:val="20"/>
                <w:lang w:val="en-US"/>
              </w:rPr>
              <w:t>ditetapkan</w:t>
            </w:r>
            <w:proofErr w:type="spellEnd"/>
            <w:r w:rsidRPr="007D7480">
              <w:rPr>
                <w:rFonts w:ascii="Arial" w:hAnsi="Arial" w:cs="Arial"/>
                <w:sz w:val="20"/>
                <w:szCs w:val="20"/>
                <w:lang w:val="en-US"/>
              </w:rPr>
              <w:t xml:space="preserve"> program </w:t>
            </w:r>
            <w:proofErr w:type="spellStart"/>
            <w:r w:rsidRPr="007D7480">
              <w:rPr>
                <w:rFonts w:ascii="Arial" w:hAnsi="Arial" w:cs="Arial"/>
                <w:sz w:val="20"/>
                <w:szCs w:val="20"/>
                <w:lang w:val="en-US"/>
              </w:rPr>
              <w:t>studi</w:t>
            </w:r>
            <w:proofErr w:type="spellEnd"/>
            <w:r w:rsidRPr="007D7480">
              <w:rPr>
                <w:rFonts w:ascii="Arial" w:hAnsi="Arial" w:cs="Arial"/>
                <w:sz w:val="20"/>
                <w:szCs w:val="20"/>
                <w:lang w:val="en-US"/>
              </w:rPr>
              <w:t xml:space="preserve">, </w:t>
            </w:r>
            <w:proofErr w:type="spellStart"/>
            <w:r w:rsidRPr="007D7480">
              <w:rPr>
                <w:rFonts w:ascii="Arial" w:hAnsi="Arial" w:cs="Arial"/>
                <w:sz w:val="20"/>
                <w:szCs w:val="20"/>
                <w:lang w:val="en-US"/>
              </w:rPr>
              <w:t>padasetiapawal</w:t>
            </w:r>
            <w:proofErr w:type="spellEnd"/>
            <w:r w:rsidRPr="007D7480">
              <w:rPr>
                <w:rFonts w:ascii="Arial" w:hAnsi="Arial" w:cs="Arial"/>
                <w:sz w:val="20"/>
                <w:szCs w:val="20"/>
                <w:lang w:val="en-US"/>
              </w:rPr>
              <w:t xml:space="preserve"> semester</w:t>
            </w:r>
          </w:p>
          <w:p w:rsidR="00FC2B3F" w:rsidRDefault="00FC2B3F" w:rsidP="00E938E2">
            <w:pPr>
              <w:spacing w:after="0" w:line="240" w:lineRule="auto"/>
              <w:rPr>
                <w:rFonts w:ascii="Arial" w:hAnsi="Arial" w:cs="Arial"/>
                <w:sz w:val="20"/>
                <w:szCs w:val="20"/>
                <w:lang w:val="en-US"/>
              </w:rPr>
            </w:pPr>
          </w:p>
          <w:p w:rsidR="00FC2B3F" w:rsidRDefault="00FC2B3F" w:rsidP="00E938E2">
            <w:pPr>
              <w:spacing w:after="0" w:line="240" w:lineRule="auto"/>
              <w:rPr>
                <w:rFonts w:ascii="Arial" w:hAnsi="Arial" w:cs="Arial"/>
                <w:sz w:val="20"/>
                <w:szCs w:val="20"/>
                <w:lang w:val="en-US"/>
              </w:rPr>
            </w:pPr>
          </w:p>
          <w:p w:rsidR="00FC2B3F" w:rsidRDefault="00FC2B3F" w:rsidP="00E938E2">
            <w:pPr>
              <w:numPr>
                <w:ilvl w:val="2"/>
                <w:numId w:val="40"/>
              </w:numPr>
              <w:spacing w:after="0" w:line="240" w:lineRule="auto"/>
              <w:ind w:left="622" w:hanging="622"/>
              <w:rPr>
                <w:rFonts w:ascii="Arial" w:hAnsi="Arial" w:cs="Arial"/>
                <w:sz w:val="20"/>
                <w:szCs w:val="20"/>
                <w:lang w:val="en-US"/>
              </w:rPr>
            </w:pPr>
            <w:proofErr w:type="spellStart"/>
            <w:r w:rsidRPr="00FC2B3F">
              <w:rPr>
                <w:rFonts w:ascii="Arial" w:hAnsi="Arial" w:cs="Arial"/>
                <w:sz w:val="20"/>
                <w:szCs w:val="20"/>
                <w:lang w:val="en-US"/>
              </w:rPr>
              <w:t>Ketua</w:t>
            </w:r>
            <w:proofErr w:type="spellEnd"/>
            <w:r w:rsidRPr="00FC2B3F">
              <w:rPr>
                <w:rFonts w:ascii="Arial" w:hAnsi="Arial" w:cs="Arial"/>
                <w:sz w:val="20"/>
                <w:szCs w:val="20"/>
                <w:lang w:val="en-US"/>
              </w:rPr>
              <w:t xml:space="preserve"> program studimemastikankeluasanpembelajaransehinggamenghasilkanlulusandengankompetensipendukungdanlainnya yang </w:t>
            </w:r>
            <w:proofErr w:type="spellStart"/>
            <w:r w:rsidRPr="00FC2B3F">
              <w:rPr>
                <w:rFonts w:ascii="Arial" w:hAnsi="Arial" w:cs="Arial"/>
                <w:sz w:val="20"/>
                <w:szCs w:val="20"/>
                <w:lang w:val="en-US"/>
              </w:rPr>
              <w:t>ditetapkan</w:t>
            </w:r>
            <w:proofErr w:type="spellEnd"/>
            <w:r w:rsidRPr="00FC2B3F">
              <w:rPr>
                <w:rFonts w:ascii="Arial" w:hAnsi="Arial" w:cs="Arial"/>
                <w:sz w:val="20"/>
                <w:szCs w:val="20"/>
                <w:lang w:val="en-US"/>
              </w:rPr>
              <w:t xml:space="preserve"> program </w:t>
            </w:r>
            <w:proofErr w:type="spellStart"/>
            <w:r w:rsidRPr="00FC2B3F">
              <w:rPr>
                <w:rFonts w:ascii="Arial" w:hAnsi="Arial" w:cs="Arial"/>
                <w:sz w:val="20"/>
                <w:szCs w:val="20"/>
                <w:lang w:val="en-US"/>
              </w:rPr>
              <w:t>studi</w:t>
            </w:r>
            <w:proofErr w:type="spellEnd"/>
            <w:r w:rsidRPr="00FC2B3F">
              <w:rPr>
                <w:rFonts w:ascii="Arial" w:hAnsi="Arial" w:cs="Arial"/>
                <w:sz w:val="20"/>
                <w:szCs w:val="20"/>
                <w:lang w:val="en-US"/>
              </w:rPr>
              <w:t xml:space="preserve">, </w:t>
            </w:r>
            <w:proofErr w:type="spellStart"/>
            <w:r w:rsidRPr="00FC2B3F">
              <w:rPr>
                <w:rFonts w:ascii="Arial" w:hAnsi="Arial" w:cs="Arial"/>
                <w:sz w:val="20"/>
                <w:szCs w:val="20"/>
                <w:lang w:val="en-US"/>
              </w:rPr>
              <w:t>padasetiapawal</w:t>
            </w:r>
            <w:proofErr w:type="spellEnd"/>
            <w:r w:rsidRPr="00FC2B3F">
              <w:rPr>
                <w:rFonts w:ascii="Arial" w:hAnsi="Arial" w:cs="Arial"/>
                <w:sz w:val="20"/>
                <w:szCs w:val="20"/>
                <w:lang w:val="en-US"/>
              </w:rPr>
              <w:t xml:space="preserve"> semester</w:t>
            </w:r>
            <w:r>
              <w:rPr>
                <w:rFonts w:ascii="Arial" w:hAnsi="Arial" w:cs="Arial"/>
                <w:sz w:val="20"/>
                <w:szCs w:val="20"/>
                <w:lang w:val="en-US"/>
              </w:rPr>
              <w:t>.</w:t>
            </w:r>
          </w:p>
          <w:p w:rsidR="00FC2B3F" w:rsidRDefault="00FC2B3F" w:rsidP="00E938E2">
            <w:pPr>
              <w:spacing w:after="0" w:line="240" w:lineRule="auto"/>
              <w:ind w:left="622"/>
              <w:rPr>
                <w:rFonts w:ascii="Arial" w:hAnsi="Arial" w:cs="Arial"/>
                <w:sz w:val="20"/>
                <w:szCs w:val="20"/>
                <w:lang w:val="en-US"/>
              </w:rPr>
            </w:pPr>
          </w:p>
          <w:p w:rsidR="00FC2B3F" w:rsidRPr="007D7480" w:rsidRDefault="00DA16BA" w:rsidP="00E938E2">
            <w:pPr>
              <w:numPr>
                <w:ilvl w:val="2"/>
                <w:numId w:val="40"/>
              </w:numPr>
              <w:spacing w:after="0" w:line="240" w:lineRule="auto"/>
              <w:ind w:left="622" w:hanging="622"/>
              <w:rPr>
                <w:rFonts w:ascii="Arial" w:hAnsi="Arial" w:cs="Arial"/>
                <w:sz w:val="20"/>
                <w:szCs w:val="20"/>
                <w:lang w:val="en-US"/>
              </w:rPr>
            </w:pPr>
            <w:r>
              <w:rPr>
                <w:rFonts w:ascii="Arial" w:hAnsi="Arial" w:cs="Arial"/>
                <w:sz w:val="20"/>
                <w:szCs w:val="20"/>
                <w:lang w:val="en-US"/>
              </w:rPr>
              <w:t>Dosen</w:t>
            </w:r>
            <w:r w:rsidR="00FC2B3F" w:rsidRPr="00FC2B3F">
              <w:rPr>
                <w:rFonts w:ascii="Arial" w:hAnsi="Arial" w:cs="Arial"/>
                <w:sz w:val="20"/>
                <w:szCs w:val="20"/>
                <w:lang w:val="en-US"/>
              </w:rPr>
              <w:t xml:space="preserve">menuangkantingkatkedalamandankeluasanmateripembelajaranpadabahankajian yang </w:t>
            </w:r>
            <w:proofErr w:type="spellStart"/>
            <w:r w:rsidR="00FC2B3F" w:rsidRPr="00FC2B3F">
              <w:rPr>
                <w:rFonts w:ascii="Arial" w:hAnsi="Arial" w:cs="Arial"/>
                <w:sz w:val="20"/>
                <w:szCs w:val="20"/>
                <w:lang w:val="en-US"/>
              </w:rPr>
              <w:t>distrukturkanpadamatakuliah</w:t>
            </w:r>
            <w:proofErr w:type="spellEnd"/>
          </w:p>
        </w:tc>
        <w:tc>
          <w:tcPr>
            <w:tcW w:w="4626" w:type="dxa"/>
          </w:tcPr>
          <w:p w:rsidR="00FC2B3F" w:rsidRPr="00FC2B3F" w:rsidRDefault="00FC2B3F" w:rsidP="00E938E2">
            <w:pPr>
              <w:numPr>
                <w:ilvl w:val="3"/>
                <w:numId w:val="41"/>
              </w:numPr>
              <w:ind w:left="781"/>
              <w:rPr>
                <w:rFonts w:ascii="Arial" w:hAnsi="Arial" w:cs="Arial"/>
                <w:sz w:val="20"/>
                <w:szCs w:val="20"/>
                <w:lang w:val="en-US"/>
              </w:rPr>
            </w:pPr>
            <w:proofErr w:type="spellStart"/>
            <w:r w:rsidRPr="00A8570F">
              <w:rPr>
                <w:rFonts w:ascii="Arial" w:hAnsi="Arial" w:cs="Arial"/>
                <w:sz w:val="20"/>
                <w:szCs w:val="20"/>
                <w:lang w:val="en-US"/>
              </w:rPr>
              <w:t>Lulusan</w:t>
            </w:r>
            <w:proofErr w:type="spellEnd"/>
            <w:r w:rsidRPr="00A8570F">
              <w:rPr>
                <w:rFonts w:ascii="Arial" w:hAnsi="Arial" w:cs="Arial"/>
                <w:sz w:val="20"/>
                <w:szCs w:val="20"/>
                <w:lang w:val="en-US"/>
              </w:rPr>
              <w:t xml:space="preserve"> minimal mengusaikons</w:t>
            </w:r>
            <w:r w:rsidR="00DA16BA" w:rsidRPr="00A8570F">
              <w:rPr>
                <w:rFonts w:ascii="Arial" w:hAnsi="Arial" w:cs="Arial"/>
                <w:sz w:val="20"/>
                <w:szCs w:val="20"/>
                <w:lang w:val="en-US"/>
              </w:rPr>
              <w:t>epteoritisbidangpengetahuan</w:t>
            </w:r>
            <w:r w:rsidRPr="00A8570F">
              <w:rPr>
                <w:rFonts w:ascii="Arial" w:hAnsi="Arial" w:cs="Arial"/>
                <w:sz w:val="20"/>
                <w:szCs w:val="20"/>
                <w:lang w:val="en-US"/>
              </w:rPr>
              <w:t>danketrampilanterten</w:t>
            </w:r>
            <w:r w:rsidR="0023201C" w:rsidRPr="00A8570F">
              <w:rPr>
                <w:rFonts w:ascii="Arial" w:hAnsi="Arial" w:cs="Arial"/>
                <w:sz w:val="20"/>
                <w:szCs w:val="20"/>
                <w:lang w:val="en-US"/>
              </w:rPr>
              <w:t>tusecaraumum</w:t>
            </w:r>
            <w:r w:rsidR="00DA16BA" w:rsidRPr="00A8570F">
              <w:rPr>
                <w:rFonts w:ascii="Arial" w:hAnsi="Arial" w:cs="Arial"/>
                <w:sz w:val="20"/>
                <w:szCs w:val="20"/>
                <w:lang w:val="en-US"/>
              </w:rPr>
              <w:t>dankonsep</w:t>
            </w:r>
            <w:r w:rsidRPr="00A8570F">
              <w:rPr>
                <w:rFonts w:ascii="Arial" w:hAnsi="Arial" w:cs="Arial"/>
                <w:sz w:val="20"/>
                <w:szCs w:val="20"/>
                <w:lang w:val="en-US"/>
              </w:rPr>
              <w:t>teoriti</w:t>
            </w:r>
            <w:r w:rsidR="00520F40" w:rsidRPr="00A8570F">
              <w:rPr>
                <w:rFonts w:ascii="Arial" w:hAnsi="Arial" w:cs="Arial"/>
                <w:sz w:val="20"/>
                <w:szCs w:val="20"/>
                <w:lang w:val="en-US"/>
              </w:rPr>
              <w:t>s</w:t>
            </w:r>
            <w:r w:rsidRPr="00A8570F">
              <w:rPr>
                <w:rFonts w:ascii="Arial" w:hAnsi="Arial" w:cs="Arial"/>
                <w:sz w:val="20"/>
                <w:szCs w:val="20"/>
                <w:lang w:val="en-US"/>
              </w:rPr>
              <w:t>bagian</w:t>
            </w:r>
            <w:r w:rsidR="00520F40" w:rsidRPr="00A8570F">
              <w:rPr>
                <w:rFonts w:ascii="Arial" w:hAnsi="Arial" w:cs="Arial"/>
                <w:sz w:val="20"/>
                <w:szCs w:val="20"/>
                <w:lang w:val="en-US"/>
              </w:rPr>
              <w:t>khusus (</w:t>
            </w:r>
            <w:proofErr w:type="spellStart"/>
            <w:r w:rsidR="00520F40" w:rsidRPr="00A8570F">
              <w:rPr>
                <w:rFonts w:ascii="Arial" w:hAnsi="Arial" w:cs="Arial"/>
                <w:sz w:val="20"/>
                <w:szCs w:val="20"/>
                <w:lang w:val="en-US"/>
              </w:rPr>
              <w:t>sesuaikonsentrasinya</w:t>
            </w:r>
            <w:proofErr w:type="spellEnd"/>
            <w:r w:rsidR="00520F40" w:rsidRPr="00A8570F">
              <w:rPr>
                <w:rFonts w:ascii="Arial" w:hAnsi="Arial" w:cs="Arial"/>
                <w:sz w:val="20"/>
                <w:szCs w:val="20"/>
                <w:lang w:val="en-US"/>
              </w:rPr>
              <w:t xml:space="preserve">) </w:t>
            </w:r>
            <w:r w:rsidRPr="00A8570F">
              <w:rPr>
                <w:rFonts w:ascii="Arial" w:hAnsi="Arial" w:cs="Arial"/>
                <w:sz w:val="20"/>
                <w:szCs w:val="20"/>
                <w:lang w:val="en-US"/>
              </w:rPr>
              <w:t>dalambidangpengetahuandanketrampilantersebutsecaramendalamdengan   IPK   ≥2.75sebanyak 80%</w:t>
            </w:r>
            <w:r w:rsidR="00477E90" w:rsidRPr="00A8570F">
              <w:rPr>
                <w:rFonts w:ascii="Arial" w:hAnsi="Arial" w:cs="Arial"/>
                <w:sz w:val="20"/>
                <w:szCs w:val="20"/>
                <w:lang w:val="en-US"/>
              </w:rPr>
              <w:t>.</w:t>
            </w:r>
          </w:p>
        </w:tc>
        <w:tc>
          <w:tcPr>
            <w:tcW w:w="1250" w:type="dxa"/>
          </w:tcPr>
          <w:p w:rsidR="00FC2B3F" w:rsidRPr="00C079F2" w:rsidRDefault="00FC2B3F" w:rsidP="00E938E2">
            <w:pPr>
              <w:spacing w:after="0" w:line="240" w:lineRule="auto"/>
              <w:rPr>
                <w:rFonts w:ascii="Arial" w:hAnsi="Arial" w:cs="Arial"/>
                <w:sz w:val="20"/>
                <w:szCs w:val="20"/>
                <w:lang w:val="en-US"/>
              </w:rPr>
            </w:pPr>
            <w:proofErr w:type="spellStart"/>
            <w:r>
              <w:rPr>
                <w:rFonts w:ascii="Arial" w:hAnsi="Arial" w:cs="Arial"/>
                <w:sz w:val="20"/>
                <w:szCs w:val="20"/>
                <w:lang w:val="en-US"/>
              </w:rPr>
              <w:t>JurnalKuliah</w:t>
            </w:r>
            <w:proofErr w:type="spellEnd"/>
            <w:r>
              <w:rPr>
                <w:rFonts w:ascii="Arial" w:hAnsi="Arial" w:cs="Arial"/>
                <w:sz w:val="20"/>
                <w:szCs w:val="20"/>
                <w:lang w:val="en-US"/>
              </w:rPr>
              <w:t xml:space="preserve">, RPS, </w:t>
            </w:r>
            <w:proofErr w:type="spellStart"/>
            <w:r>
              <w:rPr>
                <w:rFonts w:ascii="Arial" w:hAnsi="Arial" w:cs="Arial"/>
                <w:sz w:val="20"/>
                <w:szCs w:val="20"/>
                <w:lang w:val="en-US"/>
              </w:rPr>
              <w:t>Bahan</w:t>
            </w:r>
            <w:proofErr w:type="spellEnd"/>
            <w:r>
              <w:rPr>
                <w:rFonts w:ascii="Arial" w:hAnsi="Arial" w:cs="Arial"/>
                <w:sz w:val="20"/>
                <w:szCs w:val="20"/>
                <w:lang w:val="en-US"/>
              </w:rPr>
              <w:t xml:space="preserve"> Ajar</w:t>
            </w:r>
            <w:r w:rsidR="0023201C">
              <w:rPr>
                <w:rFonts w:ascii="Arial" w:hAnsi="Arial" w:cs="Arial"/>
                <w:sz w:val="20"/>
                <w:szCs w:val="20"/>
                <w:lang w:val="en-US"/>
              </w:rPr>
              <w:t xml:space="preserve">, </w:t>
            </w:r>
            <w:proofErr w:type="spellStart"/>
            <w:r w:rsidR="0023201C">
              <w:rPr>
                <w:rFonts w:ascii="Arial" w:hAnsi="Arial" w:cs="Arial"/>
                <w:sz w:val="20"/>
                <w:szCs w:val="20"/>
                <w:lang w:val="en-US"/>
              </w:rPr>
              <w:t>Transkipnilai</w:t>
            </w:r>
            <w:proofErr w:type="spellEnd"/>
          </w:p>
        </w:tc>
        <w:tc>
          <w:tcPr>
            <w:tcW w:w="1072" w:type="dxa"/>
          </w:tcPr>
          <w:p w:rsidR="00FC2B3F" w:rsidRPr="00C079F2" w:rsidRDefault="0023201C" w:rsidP="0023201C">
            <w:pPr>
              <w:spacing w:after="0" w:line="240" w:lineRule="auto"/>
              <w:rPr>
                <w:rFonts w:ascii="Arial" w:hAnsi="Arial" w:cs="Arial"/>
                <w:sz w:val="20"/>
                <w:szCs w:val="20"/>
                <w:lang w:val="en-US"/>
              </w:rPr>
            </w:pPr>
            <w:proofErr w:type="spellStart"/>
            <w:r>
              <w:rPr>
                <w:rFonts w:ascii="Arial" w:hAnsi="Arial" w:cs="Arial"/>
                <w:sz w:val="20"/>
                <w:szCs w:val="20"/>
                <w:lang w:val="en-US"/>
              </w:rPr>
              <w:t>Ketua</w:t>
            </w:r>
            <w:proofErr w:type="spellEnd"/>
            <w:r>
              <w:rPr>
                <w:rFonts w:ascii="Arial" w:hAnsi="Arial" w:cs="Arial"/>
                <w:sz w:val="20"/>
                <w:szCs w:val="20"/>
                <w:lang w:val="en-US"/>
              </w:rPr>
              <w:t xml:space="preserve"> Program </w:t>
            </w:r>
            <w:proofErr w:type="spellStart"/>
            <w:r>
              <w:rPr>
                <w:rFonts w:ascii="Arial" w:hAnsi="Arial" w:cs="Arial"/>
                <w:sz w:val="20"/>
                <w:szCs w:val="20"/>
                <w:lang w:val="en-US"/>
              </w:rPr>
              <w:t>Studi</w:t>
            </w:r>
            <w:proofErr w:type="spellEnd"/>
          </w:p>
        </w:tc>
      </w:tr>
    </w:tbl>
    <w:p w:rsidR="00E938E2" w:rsidRDefault="00E938E2" w:rsidP="00E938E2">
      <w:pPr>
        <w:pStyle w:val="ListParagraph"/>
        <w:numPr>
          <w:ilvl w:val="0"/>
          <w:numId w:val="1"/>
        </w:numPr>
        <w:shd w:val="clear" w:color="auto" w:fill="FFFF00"/>
        <w:spacing w:after="120"/>
        <w:ind w:left="567"/>
        <w:jc w:val="both"/>
        <w:rPr>
          <w:rFonts w:ascii="Arial" w:hAnsi="Arial" w:cs="Arial"/>
          <w:b/>
          <w:bCs/>
          <w:sz w:val="24"/>
          <w:szCs w:val="24"/>
          <w:u w:val="single"/>
        </w:rPr>
      </w:pPr>
      <w:r w:rsidRPr="00891DE7">
        <w:rPr>
          <w:rFonts w:ascii="Arial" w:hAnsi="Arial" w:cs="Arial"/>
          <w:b/>
          <w:bCs/>
          <w:sz w:val="24"/>
          <w:szCs w:val="24"/>
          <w:u w:val="single"/>
          <w:lang w:val="id-ID"/>
        </w:rPr>
        <w:t>PERNYATAAN ISI STANDAR</w:t>
      </w:r>
    </w:p>
    <w:p w:rsidR="003B1A40" w:rsidRDefault="003B1A40" w:rsidP="0089494E">
      <w:pPr>
        <w:pStyle w:val="ListParagraph"/>
        <w:ind w:left="1134"/>
        <w:jc w:val="both"/>
        <w:rPr>
          <w:rFonts w:ascii="Arial" w:hAnsi="Arial" w:cs="Arial"/>
          <w:sz w:val="24"/>
          <w:szCs w:val="24"/>
          <w:lang w:val="id-ID"/>
        </w:rPr>
        <w:sectPr w:rsidR="003B1A40" w:rsidSect="003B1A40">
          <w:pgSz w:w="16838" w:h="11906" w:orient="landscape"/>
          <w:pgMar w:top="1440" w:right="1440" w:bottom="1440" w:left="1440" w:header="709" w:footer="709" w:gutter="0"/>
          <w:cols w:space="708"/>
          <w:docGrid w:linePitch="360"/>
        </w:sectPr>
      </w:pPr>
    </w:p>
    <w:p w:rsidR="002E704B" w:rsidRPr="00891DE7" w:rsidRDefault="002E704B" w:rsidP="0089494E">
      <w:pPr>
        <w:pStyle w:val="ListParagraph"/>
        <w:ind w:left="1134"/>
        <w:jc w:val="both"/>
        <w:rPr>
          <w:rFonts w:ascii="Arial" w:hAnsi="Arial" w:cs="Arial"/>
          <w:sz w:val="24"/>
          <w:szCs w:val="24"/>
          <w:lang w:val="id-ID"/>
        </w:rPr>
      </w:pPr>
    </w:p>
    <w:p w:rsidR="00CE746A" w:rsidRPr="00891DE7" w:rsidRDefault="00CE746A" w:rsidP="00DE1462">
      <w:pPr>
        <w:pStyle w:val="ListParagraph"/>
        <w:numPr>
          <w:ilvl w:val="0"/>
          <w:numId w:val="1"/>
        </w:numPr>
        <w:shd w:val="clear" w:color="auto" w:fill="FFFF00"/>
        <w:spacing w:line="360" w:lineRule="auto"/>
        <w:jc w:val="both"/>
        <w:rPr>
          <w:rFonts w:ascii="Arial" w:hAnsi="Arial" w:cs="Arial"/>
          <w:b/>
          <w:bCs/>
          <w:sz w:val="24"/>
          <w:szCs w:val="24"/>
          <w:u w:val="single"/>
        </w:rPr>
      </w:pPr>
      <w:r w:rsidRPr="00891DE7">
        <w:rPr>
          <w:rFonts w:ascii="Arial" w:hAnsi="Arial" w:cs="Arial"/>
          <w:b/>
          <w:bCs/>
          <w:sz w:val="24"/>
          <w:szCs w:val="24"/>
          <w:u w:val="single"/>
          <w:lang w:val="id-ID"/>
        </w:rPr>
        <w:t>PROSEDUR</w:t>
      </w:r>
    </w:p>
    <w:p w:rsidR="00CE746A" w:rsidRPr="00E716E2" w:rsidRDefault="00CE746A" w:rsidP="00DE1462">
      <w:pPr>
        <w:numPr>
          <w:ilvl w:val="1"/>
          <w:numId w:val="1"/>
        </w:numPr>
        <w:spacing w:after="0" w:line="360" w:lineRule="auto"/>
        <w:jc w:val="both"/>
        <w:rPr>
          <w:rFonts w:ascii="Arial" w:hAnsi="Arial" w:cs="Arial"/>
        </w:rPr>
      </w:pPr>
      <w:r w:rsidRPr="00E716E2">
        <w:rPr>
          <w:rFonts w:ascii="Arial" w:hAnsi="Arial" w:cs="Arial"/>
        </w:rPr>
        <w:t xml:space="preserve">Penetapan Standar </w:t>
      </w:r>
    </w:p>
    <w:p w:rsidR="00DE1462" w:rsidRPr="003A337B" w:rsidRDefault="00DE1462" w:rsidP="00DE1462">
      <w:pPr>
        <w:numPr>
          <w:ilvl w:val="6"/>
          <w:numId w:val="30"/>
        </w:numPr>
        <w:spacing w:after="0" w:line="360" w:lineRule="auto"/>
        <w:ind w:left="1843"/>
        <w:jc w:val="both"/>
        <w:rPr>
          <w:rFonts w:ascii="Arial" w:hAnsi="Arial" w:cs="Arial"/>
        </w:rPr>
      </w:pPr>
      <w:r>
        <w:rPr>
          <w:rFonts w:ascii="Arial" w:hAnsi="Arial" w:cs="Arial"/>
          <w:lang w:val="en-US"/>
        </w:rPr>
        <w:t>V</w:t>
      </w:r>
      <w:r w:rsidRPr="003A337B">
        <w:rPr>
          <w:rFonts w:ascii="Arial" w:hAnsi="Arial" w:cs="Arial"/>
        </w:rPr>
        <w:t>isi d</w:t>
      </w:r>
      <w:r>
        <w:rPr>
          <w:rFonts w:ascii="Arial" w:hAnsi="Arial" w:cs="Arial"/>
        </w:rPr>
        <w:t xml:space="preserve">an misi </w:t>
      </w:r>
      <w:r w:rsidR="004A6D4E">
        <w:rPr>
          <w:rFonts w:ascii="Arial" w:hAnsi="Arial" w:cs="Arial"/>
          <w:lang w:val="en-US"/>
        </w:rPr>
        <w:t xml:space="preserve">program </w:t>
      </w:r>
      <w:proofErr w:type="spellStart"/>
      <w:r w:rsidR="004A6D4E">
        <w:rPr>
          <w:rFonts w:ascii="Arial" w:hAnsi="Arial" w:cs="Arial"/>
          <w:lang w:val="en-US"/>
        </w:rPr>
        <w:t>studiteknikmesin</w:t>
      </w:r>
      <w:r>
        <w:rPr>
          <w:rFonts w:ascii="Arial" w:hAnsi="Arial" w:cs="Arial"/>
          <w:lang w:val="en-US"/>
        </w:rPr>
        <w:t>dijadikan</w:t>
      </w:r>
      <w:proofErr w:type="spellEnd"/>
      <w:r w:rsidRPr="003A337B">
        <w:rPr>
          <w:rFonts w:ascii="Arial" w:hAnsi="Arial" w:cs="Arial"/>
        </w:rPr>
        <w:t>sebagai titik tolak dan tujuan akhir pada saat merancang sampai dengan menetapkan standar</w:t>
      </w:r>
      <w:r>
        <w:rPr>
          <w:rFonts w:ascii="Arial" w:hAnsi="Arial" w:cs="Arial"/>
          <w:lang w:val="en-US"/>
        </w:rPr>
        <w:t>.</w:t>
      </w:r>
    </w:p>
    <w:p w:rsidR="00DE1462" w:rsidRPr="00DA16BA" w:rsidRDefault="00DE1462" w:rsidP="00DE1462">
      <w:pPr>
        <w:numPr>
          <w:ilvl w:val="6"/>
          <w:numId w:val="30"/>
        </w:numPr>
        <w:spacing w:after="0" w:line="360" w:lineRule="auto"/>
        <w:ind w:left="1843"/>
        <w:jc w:val="both"/>
        <w:rPr>
          <w:rFonts w:ascii="Arial" w:hAnsi="Arial" w:cs="Arial"/>
        </w:rPr>
      </w:pPr>
      <w:r w:rsidRPr="00DA16BA">
        <w:rPr>
          <w:rFonts w:ascii="Arial" w:hAnsi="Arial" w:cs="Arial"/>
        </w:rPr>
        <w:t>Pelajari</w:t>
      </w:r>
      <w:r w:rsidR="00DA16BA" w:rsidRPr="00DA16BA">
        <w:rPr>
          <w:rFonts w:ascii="Arial" w:hAnsi="Arial" w:cs="Arial"/>
        </w:rPr>
        <w:t xml:space="preserve"> dan lakukan </w:t>
      </w:r>
      <w:r w:rsidRPr="00DA16BA">
        <w:rPr>
          <w:rFonts w:ascii="Arial" w:hAnsi="Arial" w:cs="Arial"/>
        </w:rPr>
        <w:t xml:space="preserve">pengkajian </w:t>
      </w:r>
      <w:r w:rsidR="00DA16BA" w:rsidRPr="00DA16BA">
        <w:rPr>
          <w:rFonts w:ascii="Arial" w:hAnsi="Arial" w:cs="Arial"/>
        </w:rPr>
        <w:t xml:space="preserve">terhadap seluruh peraturan, </w:t>
      </w:r>
      <w:r w:rsidRPr="00DA16BA">
        <w:rPr>
          <w:rFonts w:ascii="Arial" w:hAnsi="Arial" w:cs="Arial"/>
        </w:rPr>
        <w:t>baik  peraturan internal maupun eksternal, yang relevan dengan kegiatan yang berhubungan dengan standar.</w:t>
      </w:r>
    </w:p>
    <w:p w:rsidR="00DE1462" w:rsidRPr="00BD3BF4" w:rsidRDefault="00DE1462" w:rsidP="00DE1462">
      <w:pPr>
        <w:numPr>
          <w:ilvl w:val="6"/>
          <w:numId w:val="30"/>
        </w:numPr>
        <w:spacing w:after="0" w:line="360" w:lineRule="auto"/>
        <w:ind w:left="1843"/>
        <w:jc w:val="both"/>
        <w:rPr>
          <w:rFonts w:ascii="Arial" w:hAnsi="Arial" w:cs="Arial"/>
        </w:rPr>
      </w:pPr>
      <w:r w:rsidRPr="003A337B">
        <w:rPr>
          <w:rFonts w:ascii="Arial" w:hAnsi="Arial" w:cs="Arial"/>
        </w:rPr>
        <w:t>Catat semua norma hukum yang harus dipatuhi dan tidak dapat disimpangi.</w:t>
      </w:r>
    </w:p>
    <w:p w:rsidR="00DE1462" w:rsidRPr="00BD3BF4" w:rsidRDefault="00DE1462" w:rsidP="00DE1462">
      <w:pPr>
        <w:numPr>
          <w:ilvl w:val="6"/>
          <w:numId w:val="30"/>
        </w:numPr>
        <w:spacing w:after="0" w:line="360" w:lineRule="auto"/>
        <w:ind w:left="1843"/>
        <w:jc w:val="both"/>
        <w:rPr>
          <w:rFonts w:ascii="Arial" w:hAnsi="Arial" w:cs="Arial"/>
        </w:rPr>
      </w:pPr>
      <w:r w:rsidRPr="00BD3BF4">
        <w:rPr>
          <w:rFonts w:ascii="Arial" w:hAnsi="Arial" w:cs="Arial"/>
        </w:rPr>
        <w:t>Lakukan evaluasi diri melalui analisis SWOT.</w:t>
      </w:r>
    </w:p>
    <w:p w:rsidR="00DE1462" w:rsidRPr="00BD3BF4" w:rsidRDefault="00DE1462" w:rsidP="00DE1462">
      <w:pPr>
        <w:numPr>
          <w:ilvl w:val="6"/>
          <w:numId w:val="30"/>
        </w:numPr>
        <w:spacing w:after="0" w:line="360" w:lineRule="auto"/>
        <w:ind w:left="1843"/>
        <w:jc w:val="both"/>
        <w:rPr>
          <w:rFonts w:ascii="Arial" w:hAnsi="Arial" w:cs="Arial"/>
        </w:rPr>
      </w:pPr>
      <w:r w:rsidRPr="00BD3BF4">
        <w:rPr>
          <w:rFonts w:ascii="Arial" w:hAnsi="Arial" w:cs="Arial"/>
        </w:rPr>
        <w:t>Lakukan  survey pelacakan (tracer study) tentang aspek  yang hendak dibuat standarnya, dan survey dilakukan terhadap pemangku kepentingan internal maupum eksternal.</w:t>
      </w:r>
    </w:p>
    <w:p w:rsidR="00DE1462" w:rsidRPr="00BD3BF4" w:rsidRDefault="00DE1462" w:rsidP="00DE1462">
      <w:pPr>
        <w:numPr>
          <w:ilvl w:val="6"/>
          <w:numId w:val="30"/>
        </w:numPr>
        <w:spacing w:after="0" w:line="360" w:lineRule="auto"/>
        <w:ind w:left="1843"/>
        <w:jc w:val="both"/>
        <w:rPr>
          <w:rFonts w:ascii="Arial" w:hAnsi="Arial" w:cs="Arial"/>
        </w:rPr>
      </w:pPr>
      <w:r w:rsidRPr="00BD3BF4">
        <w:rPr>
          <w:rFonts w:ascii="Arial" w:hAnsi="Arial" w:cs="Arial"/>
        </w:rPr>
        <w:t>Lakukan analisis hasil dari langkah butir 2) sampai dengan 4) terhad</w:t>
      </w:r>
      <w:r>
        <w:rPr>
          <w:rFonts w:ascii="Arial" w:hAnsi="Arial" w:cs="Arial"/>
        </w:rPr>
        <w:t xml:space="preserve">ap visi dan misi </w:t>
      </w:r>
      <w:r>
        <w:rPr>
          <w:rFonts w:ascii="Arial" w:hAnsi="Arial" w:cs="Arial"/>
          <w:lang w:val="en-US"/>
        </w:rPr>
        <w:t xml:space="preserve">Program </w:t>
      </w:r>
      <w:proofErr w:type="spellStart"/>
      <w:r>
        <w:rPr>
          <w:rFonts w:ascii="Arial" w:hAnsi="Arial" w:cs="Arial"/>
          <w:lang w:val="en-US"/>
        </w:rPr>
        <w:t>StudiTeknikSipil</w:t>
      </w:r>
      <w:proofErr w:type="spellEnd"/>
      <w:r w:rsidRPr="00BD3BF4">
        <w:rPr>
          <w:rFonts w:ascii="Arial" w:hAnsi="Arial" w:cs="Arial"/>
        </w:rPr>
        <w:t>.</w:t>
      </w:r>
    </w:p>
    <w:p w:rsidR="00DE1462" w:rsidRPr="00BD3BF4" w:rsidRDefault="00DE1462" w:rsidP="00DE1462">
      <w:pPr>
        <w:numPr>
          <w:ilvl w:val="6"/>
          <w:numId w:val="30"/>
        </w:numPr>
        <w:spacing w:after="0" w:line="360" w:lineRule="auto"/>
        <w:ind w:left="1843"/>
        <w:jc w:val="both"/>
        <w:rPr>
          <w:rFonts w:ascii="Arial" w:hAnsi="Arial" w:cs="Arial"/>
        </w:rPr>
      </w:pPr>
      <w:r w:rsidRPr="00BD3BF4">
        <w:rPr>
          <w:rFonts w:ascii="Arial" w:hAnsi="Arial" w:cs="Arial"/>
        </w:rPr>
        <w:t>Rumuskan  draft  awal  standar  Dikti  dengan  menggunakan  rumusan  ABCD (</w:t>
      </w:r>
      <w:r w:rsidRPr="00BD3BF4">
        <w:rPr>
          <w:rFonts w:ascii="Arial" w:hAnsi="Arial" w:cs="Arial"/>
          <w:i/>
        </w:rPr>
        <w:t>Audience, Behaviour, Competence, Degree</w:t>
      </w:r>
      <w:r w:rsidRPr="00BD3BF4">
        <w:rPr>
          <w:rFonts w:ascii="Arial" w:hAnsi="Arial" w:cs="Arial"/>
        </w:rPr>
        <w:t>) atau menggunakan KPI (</w:t>
      </w:r>
      <w:r w:rsidRPr="00BD3BF4">
        <w:rPr>
          <w:rFonts w:ascii="Arial" w:hAnsi="Arial" w:cs="Arial"/>
          <w:i/>
        </w:rPr>
        <w:t>Key Performance Indicator</w:t>
      </w:r>
      <w:r w:rsidRPr="00BD3BF4">
        <w:rPr>
          <w:rFonts w:ascii="Arial" w:hAnsi="Arial" w:cs="Arial"/>
        </w:rPr>
        <w:t>).</w:t>
      </w:r>
    </w:p>
    <w:p w:rsidR="00DE1462" w:rsidRPr="00BD3BF4" w:rsidRDefault="00DE1462" w:rsidP="00DE1462">
      <w:pPr>
        <w:numPr>
          <w:ilvl w:val="6"/>
          <w:numId w:val="30"/>
        </w:numPr>
        <w:spacing w:after="0" w:line="360" w:lineRule="auto"/>
        <w:ind w:left="1843"/>
        <w:jc w:val="both"/>
        <w:rPr>
          <w:rFonts w:ascii="Arial" w:hAnsi="Arial" w:cs="Arial"/>
        </w:rPr>
      </w:pPr>
      <w:r w:rsidRPr="00BD3BF4">
        <w:rPr>
          <w:rFonts w:ascii="Arial" w:hAnsi="Arial" w:cs="Arial"/>
        </w:rPr>
        <w:t>Lakukan   sosialisasi   draft   standar   kompetensi   lulusan   kepada   pemangku kepentingan internal untuk mendapatkan masukan.</w:t>
      </w:r>
    </w:p>
    <w:p w:rsidR="00DE1462" w:rsidRPr="00BD3BF4" w:rsidRDefault="00DE1462" w:rsidP="00DE1462">
      <w:pPr>
        <w:numPr>
          <w:ilvl w:val="6"/>
          <w:numId w:val="30"/>
        </w:numPr>
        <w:spacing w:after="0" w:line="360" w:lineRule="auto"/>
        <w:ind w:left="1843"/>
        <w:jc w:val="both"/>
        <w:rPr>
          <w:rFonts w:ascii="Arial" w:hAnsi="Arial" w:cs="Arial"/>
        </w:rPr>
      </w:pPr>
      <w:r w:rsidRPr="00BD3BF4">
        <w:rPr>
          <w:rFonts w:ascii="Arial" w:hAnsi="Arial" w:cs="Arial"/>
        </w:rPr>
        <w:t>Rumuskan  kembali  draft  standar  kompetensi  lulusan  dengan  memperhatikan masukan dan saran pada butir 8).</w:t>
      </w:r>
    </w:p>
    <w:p w:rsidR="00DE1462" w:rsidRPr="00031965" w:rsidRDefault="00DE1462" w:rsidP="00DE1462">
      <w:pPr>
        <w:numPr>
          <w:ilvl w:val="6"/>
          <w:numId w:val="30"/>
        </w:numPr>
        <w:spacing w:after="0" w:line="360" w:lineRule="auto"/>
        <w:ind w:left="1843"/>
        <w:jc w:val="both"/>
        <w:rPr>
          <w:rFonts w:ascii="Arial" w:hAnsi="Arial" w:cs="Arial"/>
        </w:rPr>
      </w:pPr>
      <w:r w:rsidRPr="00BD3BF4">
        <w:rPr>
          <w:rFonts w:ascii="Arial" w:hAnsi="Arial" w:cs="Arial"/>
        </w:rPr>
        <w:t xml:space="preserve">Lakukan penetapan </w:t>
      </w:r>
      <w:r w:rsidR="00606D41">
        <w:rPr>
          <w:rFonts w:ascii="Arial" w:hAnsi="Arial" w:cs="Arial"/>
        </w:rPr>
        <w:t>Standar Isi Pembelajaran</w:t>
      </w:r>
      <w:r w:rsidRPr="00BD3BF4">
        <w:rPr>
          <w:rFonts w:ascii="Arial" w:hAnsi="Arial" w:cs="Arial"/>
        </w:rPr>
        <w:t xml:space="preserve"> dalam bentuk Surat Keputusan</w:t>
      </w:r>
      <w:r w:rsidRPr="00031965">
        <w:rPr>
          <w:rFonts w:ascii="Arial" w:hAnsi="Arial" w:cs="Arial"/>
        </w:rPr>
        <w:t>(SK).</w:t>
      </w:r>
    </w:p>
    <w:p w:rsidR="00DE1462" w:rsidRPr="00BD3BF4" w:rsidRDefault="00DE1462" w:rsidP="00DE1462">
      <w:pPr>
        <w:numPr>
          <w:ilvl w:val="6"/>
          <w:numId w:val="30"/>
        </w:numPr>
        <w:spacing w:after="0" w:line="360" w:lineRule="auto"/>
        <w:ind w:left="1843"/>
        <w:jc w:val="both"/>
        <w:rPr>
          <w:rFonts w:ascii="Arial" w:hAnsi="Arial" w:cs="Arial"/>
        </w:rPr>
      </w:pPr>
      <w:r w:rsidRPr="00BD3BF4">
        <w:rPr>
          <w:rFonts w:ascii="Arial" w:hAnsi="Arial" w:cs="Arial"/>
        </w:rPr>
        <w:t xml:space="preserve">Lakukan sosialisasi kepada unit kerja yang terkait dalam pelaksanaan </w:t>
      </w:r>
      <w:r w:rsidR="00606D41">
        <w:rPr>
          <w:rFonts w:ascii="Arial" w:hAnsi="Arial" w:cs="Arial"/>
        </w:rPr>
        <w:t>Standar Isi Pembelajaran</w:t>
      </w:r>
      <w:r w:rsidRPr="00BD3BF4">
        <w:rPr>
          <w:rFonts w:ascii="Arial" w:hAnsi="Arial" w:cs="Arial"/>
        </w:rPr>
        <w:t xml:space="preserve"> tersebut.</w:t>
      </w:r>
    </w:p>
    <w:p w:rsidR="00895E3B" w:rsidRDefault="00895E3B" w:rsidP="00895E3B">
      <w:pPr>
        <w:tabs>
          <w:tab w:val="left" w:pos="1134"/>
        </w:tabs>
        <w:spacing w:after="0" w:line="360" w:lineRule="auto"/>
        <w:jc w:val="both"/>
        <w:rPr>
          <w:rFonts w:ascii="Arial" w:hAnsi="Arial" w:cs="Arial"/>
          <w:lang w:val="en-US"/>
        </w:rPr>
      </w:pPr>
    </w:p>
    <w:p w:rsidR="00C079F2" w:rsidRPr="00F12E8A" w:rsidRDefault="00C079F2" w:rsidP="00895E3B">
      <w:pPr>
        <w:tabs>
          <w:tab w:val="left" w:pos="1134"/>
        </w:tabs>
        <w:spacing w:after="0" w:line="360" w:lineRule="auto"/>
        <w:jc w:val="both"/>
        <w:rPr>
          <w:rFonts w:ascii="Arial" w:hAnsi="Arial" w:cs="Arial"/>
          <w:lang w:val="en-US"/>
        </w:rPr>
      </w:pPr>
    </w:p>
    <w:p w:rsidR="00CE746A" w:rsidRPr="00DE1462" w:rsidRDefault="00CE746A" w:rsidP="00DE1462">
      <w:pPr>
        <w:numPr>
          <w:ilvl w:val="1"/>
          <w:numId w:val="1"/>
        </w:numPr>
        <w:spacing w:after="0" w:line="360" w:lineRule="auto"/>
        <w:jc w:val="both"/>
        <w:rPr>
          <w:rFonts w:ascii="Arial" w:hAnsi="Arial" w:cs="Arial"/>
        </w:rPr>
      </w:pPr>
      <w:r w:rsidRPr="00C079F2">
        <w:rPr>
          <w:rFonts w:ascii="Arial" w:hAnsi="Arial" w:cs="Arial"/>
        </w:rPr>
        <w:t>Pelaksanaan Standar</w:t>
      </w:r>
    </w:p>
    <w:p w:rsidR="00DE1462" w:rsidRPr="00DE1462" w:rsidRDefault="00DA16BA" w:rsidP="008F0832">
      <w:pPr>
        <w:numPr>
          <w:ilvl w:val="1"/>
          <w:numId w:val="6"/>
        </w:numPr>
        <w:spacing w:after="0" w:line="360" w:lineRule="auto"/>
        <w:ind w:left="1843"/>
        <w:jc w:val="both"/>
        <w:rPr>
          <w:rFonts w:ascii="Arial" w:hAnsi="Arial" w:cs="Arial"/>
        </w:rPr>
      </w:pPr>
      <w:r>
        <w:rPr>
          <w:rFonts w:ascii="Arial" w:hAnsi="Arial" w:cs="Arial"/>
        </w:rPr>
        <w:t>Ketua</w:t>
      </w:r>
      <w:r w:rsidR="00DE1462" w:rsidRPr="00DE1462">
        <w:rPr>
          <w:rFonts w:ascii="Arial" w:hAnsi="Arial" w:cs="Arial"/>
        </w:rPr>
        <w:t>program    studi    memastikan    kedalaman    pembelajaran    sehinggamenghasilkan lulusan dengan kompetensi utama yang ditetapkan program studi, pada setiap awal semester</w:t>
      </w:r>
    </w:p>
    <w:p w:rsidR="00DE1462" w:rsidRPr="00DE1462" w:rsidRDefault="00DE1462" w:rsidP="008F0832">
      <w:pPr>
        <w:numPr>
          <w:ilvl w:val="1"/>
          <w:numId w:val="6"/>
        </w:numPr>
        <w:spacing w:after="0" w:line="360" w:lineRule="auto"/>
        <w:ind w:left="1843"/>
        <w:jc w:val="both"/>
        <w:rPr>
          <w:rFonts w:ascii="Arial" w:hAnsi="Arial" w:cs="Arial"/>
        </w:rPr>
      </w:pPr>
      <w:r w:rsidRPr="00DE1462">
        <w:rPr>
          <w:rFonts w:ascii="Arial" w:hAnsi="Arial" w:cs="Arial"/>
        </w:rPr>
        <w:t>Ketua program studi memastikan keluasan pembelajaran sehingga menghasilkan lulusan dengan kompetensi pendukung dan lainnya yang ditetapkan program studi, pada setiap awal semester</w:t>
      </w:r>
      <w:r>
        <w:rPr>
          <w:rFonts w:ascii="Arial" w:hAnsi="Arial" w:cs="Arial"/>
          <w:lang w:val="en-US"/>
        </w:rPr>
        <w:t>.</w:t>
      </w:r>
    </w:p>
    <w:p w:rsidR="00DE1462" w:rsidRPr="006D5A9F" w:rsidRDefault="00520F40" w:rsidP="008F0832">
      <w:pPr>
        <w:numPr>
          <w:ilvl w:val="1"/>
          <w:numId w:val="6"/>
        </w:numPr>
        <w:spacing w:after="0" w:line="360" w:lineRule="auto"/>
        <w:ind w:left="1843"/>
        <w:jc w:val="both"/>
        <w:rPr>
          <w:rFonts w:ascii="Arial" w:hAnsi="Arial" w:cs="Arial"/>
        </w:rPr>
      </w:pPr>
      <w:proofErr w:type="spellStart"/>
      <w:r>
        <w:rPr>
          <w:rFonts w:ascii="Arial" w:hAnsi="Arial" w:cs="Arial"/>
          <w:lang w:val="en-US"/>
        </w:rPr>
        <w:lastRenderedPageBreak/>
        <w:t>Dosen</w:t>
      </w:r>
      <w:proofErr w:type="spellEnd"/>
      <w:r>
        <w:rPr>
          <w:rFonts w:ascii="Arial" w:hAnsi="Arial" w:cs="Arial"/>
        </w:rPr>
        <w:t>menuangkan</w:t>
      </w:r>
      <w:r w:rsidR="00DE1462" w:rsidRPr="00DE1462">
        <w:rPr>
          <w:rFonts w:ascii="Arial" w:hAnsi="Arial" w:cs="Arial"/>
        </w:rPr>
        <w:t>tingkat kedalaman dan keluasan materi pembelajaran pada bahan kajian yang distrukturkan pada mata kuliah</w:t>
      </w:r>
      <w:r w:rsidR="006D5A9F">
        <w:rPr>
          <w:rFonts w:ascii="Arial" w:hAnsi="Arial" w:cs="Arial"/>
          <w:lang w:val="en-US"/>
        </w:rPr>
        <w:t>.</w:t>
      </w:r>
    </w:p>
    <w:p w:rsidR="006D5A9F" w:rsidRPr="00DE1462" w:rsidRDefault="006D5A9F" w:rsidP="006D5A9F">
      <w:pPr>
        <w:spacing w:after="0" w:line="360" w:lineRule="auto"/>
        <w:ind w:left="1530"/>
        <w:jc w:val="both"/>
        <w:rPr>
          <w:rFonts w:ascii="Arial" w:hAnsi="Arial" w:cs="Arial"/>
        </w:rPr>
      </w:pPr>
    </w:p>
    <w:p w:rsidR="00CE746A" w:rsidRPr="00C079F2" w:rsidRDefault="00CE746A" w:rsidP="008F0832">
      <w:pPr>
        <w:numPr>
          <w:ilvl w:val="1"/>
          <w:numId w:val="1"/>
        </w:numPr>
        <w:spacing w:after="0" w:line="360" w:lineRule="auto"/>
        <w:ind w:left="993" w:hanging="284"/>
        <w:jc w:val="both"/>
        <w:rPr>
          <w:rFonts w:ascii="Arial" w:hAnsi="Arial" w:cs="Arial"/>
        </w:rPr>
      </w:pPr>
      <w:r w:rsidRPr="00C079F2">
        <w:rPr>
          <w:rFonts w:ascii="Arial" w:hAnsi="Arial" w:cs="Arial"/>
        </w:rPr>
        <w:t>Evaluasi Standar</w:t>
      </w:r>
    </w:p>
    <w:p w:rsidR="00606D41" w:rsidRPr="0043206D" w:rsidRDefault="00606D41" w:rsidP="008F0832">
      <w:pPr>
        <w:numPr>
          <w:ilvl w:val="0"/>
          <w:numId w:val="43"/>
        </w:numPr>
        <w:spacing w:after="0" w:line="360" w:lineRule="auto"/>
        <w:ind w:left="1843"/>
        <w:jc w:val="both"/>
        <w:rPr>
          <w:rFonts w:ascii="Arial" w:hAnsi="Arial" w:cs="Arial"/>
        </w:rPr>
      </w:pPr>
      <w:r w:rsidRPr="0043206D">
        <w:rPr>
          <w:rFonts w:ascii="Arial" w:hAnsi="Arial" w:cs="Arial"/>
        </w:rPr>
        <w:t xml:space="preserve">Lakukan pengukuran secara berkala (harian, mingguan, bulanan, dsb.) terhadapketercapaian </w:t>
      </w:r>
      <w:r>
        <w:rPr>
          <w:rFonts w:ascii="Arial" w:hAnsi="Arial" w:cs="Arial"/>
        </w:rPr>
        <w:t>Standar Isi Pembelajaran</w:t>
      </w:r>
      <w:r w:rsidRPr="0043206D">
        <w:rPr>
          <w:rFonts w:ascii="Arial" w:hAnsi="Arial" w:cs="Arial"/>
        </w:rPr>
        <w:t>.</w:t>
      </w:r>
    </w:p>
    <w:p w:rsidR="00606D41" w:rsidRPr="0043206D" w:rsidRDefault="00606D41" w:rsidP="008F0832">
      <w:pPr>
        <w:numPr>
          <w:ilvl w:val="0"/>
          <w:numId w:val="43"/>
        </w:numPr>
        <w:spacing w:after="0" w:line="360" w:lineRule="auto"/>
        <w:ind w:left="1843"/>
        <w:jc w:val="both"/>
        <w:rPr>
          <w:rFonts w:ascii="Arial" w:hAnsi="Arial" w:cs="Arial"/>
        </w:rPr>
      </w:pPr>
      <w:r w:rsidRPr="0043206D">
        <w:rPr>
          <w:rFonts w:ascii="Arial" w:hAnsi="Arial" w:cs="Arial"/>
        </w:rPr>
        <w:t xml:space="preserve">Catat/rekam   semua   temuan   dari   setiap   kegiatan   berupa   penyimpangan, kelalaian, kesalahan atau sejenisnya yang tidak sesuai dengan isi </w:t>
      </w:r>
      <w:r>
        <w:rPr>
          <w:rFonts w:ascii="Arial" w:hAnsi="Arial" w:cs="Arial"/>
        </w:rPr>
        <w:t>Standar Isi Pembelajaran</w:t>
      </w:r>
      <w:r w:rsidRPr="0043206D">
        <w:rPr>
          <w:rFonts w:ascii="Arial" w:hAnsi="Arial" w:cs="Arial"/>
        </w:rPr>
        <w:t>.</w:t>
      </w:r>
    </w:p>
    <w:p w:rsidR="00606D41" w:rsidRPr="0043206D" w:rsidRDefault="00606D41" w:rsidP="008F0832">
      <w:pPr>
        <w:numPr>
          <w:ilvl w:val="0"/>
          <w:numId w:val="43"/>
        </w:numPr>
        <w:spacing w:after="0" w:line="360" w:lineRule="auto"/>
        <w:ind w:left="1843"/>
        <w:jc w:val="both"/>
        <w:rPr>
          <w:rFonts w:ascii="Arial" w:hAnsi="Arial" w:cs="Arial"/>
        </w:rPr>
      </w:pPr>
      <w:r w:rsidRPr="0043206D">
        <w:rPr>
          <w:rFonts w:ascii="Arial" w:hAnsi="Arial" w:cs="Arial"/>
        </w:rPr>
        <w:t xml:space="preserve">Catat/rekam semua ketidaklengkapan dokumen (prosedur mutu dan formulir ) yang berhubungan dengan setiap kegiatan yang tidak sesuai dengan isi </w:t>
      </w:r>
      <w:r>
        <w:rPr>
          <w:rFonts w:ascii="Arial" w:hAnsi="Arial" w:cs="Arial"/>
        </w:rPr>
        <w:t>Standar Isi Pembelajaran</w:t>
      </w:r>
      <w:r w:rsidRPr="0043206D">
        <w:rPr>
          <w:rFonts w:ascii="Arial" w:hAnsi="Arial" w:cs="Arial"/>
        </w:rPr>
        <w:t>.</w:t>
      </w:r>
    </w:p>
    <w:p w:rsidR="00606D41" w:rsidRPr="0043206D" w:rsidRDefault="00606D41" w:rsidP="008F0832">
      <w:pPr>
        <w:numPr>
          <w:ilvl w:val="0"/>
          <w:numId w:val="43"/>
        </w:numPr>
        <w:spacing w:after="0" w:line="360" w:lineRule="auto"/>
        <w:ind w:left="1843"/>
        <w:jc w:val="both"/>
        <w:rPr>
          <w:rFonts w:ascii="Arial" w:hAnsi="Arial" w:cs="Arial"/>
        </w:rPr>
      </w:pPr>
      <w:r w:rsidRPr="0043206D">
        <w:rPr>
          <w:rFonts w:ascii="Arial" w:hAnsi="Arial" w:cs="Arial"/>
        </w:rPr>
        <w:t xml:space="preserve">Periksa dan pelajari alasan dan/atau penyebab terjadinya penyimpangan pada butir 2) dan 3) atau apabila isi </w:t>
      </w:r>
      <w:r>
        <w:rPr>
          <w:rFonts w:ascii="Arial" w:hAnsi="Arial" w:cs="Arial"/>
        </w:rPr>
        <w:t>Standar Isi Pembelajaran</w:t>
      </w:r>
      <w:r w:rsidRPr="0043206D">
        <w:rPr>
          <w:rFonts w:ascii="Arial" w:hAnsi="Arial" w:cs="Arial"/>
        </w:rPr>
        <w:t xml:space="preserve"> tidak tercapai.</w:t>
      </w:r>
    </w:p>
    <w:p w:rsidR="00606D41" w:rsidRPr="0043206D" w:rsidRDefault="00606D41" w:rsidP="008F0832">
      <w:pPr>
        <w:numPr>
          <w:ilvl w:val="0"/>
          <w:numId w:val="43"/>
        </w:numPr>
        <w:spacing w:after="0" w:line="360" w:lineRule="auto"/>
        <w:ind w:left="1843"/>
        <w:jc w:val="both"/>
        <w:rPr>
          <w:rFonts w:ascii="Arial" w:hAnsi="Arial" w:cs="Arial"/>
        </w:rPr>
      </w:pPr>
      <w:r w:rsidRPr="0043206D">
        <w:rPr>
          <w:rFonts w:ascii="Arial" w:hAnsi="Arial" w:cs="Arial"/>
        </w:rPr>
        <w:t>Buat laporan tertulis secara berkala (harian, mingguan, bulanan, dsb.) terhadap temuan pada butir 2), 3) dan 4) kedalam formulir Permintaan Tindakan Koreksi dan Pencegahan (PTKP).</w:t>
      </w:r>
    </w:p>
    <w:p w:rsidR="00606D41" w:rsidRPr="00606D41" w:rsidRDefault="00606D41" w:rsidP="008F0832">
      <w:pPr>
        <w:numPr>
          <w:ilvl w:val="0"/>
          <w:numId w:val="43"/>
        </w:numPr>
        <w:spacing w:after="0" w:line="360" w:lineRule="auto"/>
        <w:ind w:left="1843"/>
        <w:jc w:val="both"/>
        <w:rPr>
          <w:rFonts w:ascii="Arial" w:hAnsi="Arial" w:cs="Arial"/>
        </w:rPr>
      </w:pPr>
      <w:r w:rsidRPr="0043206D">
        <w:rPr>
          <w:rFonts w:ascii="Arial" w:hAnsi="Arial" w:cs="Arial"/>
        </w:rPr>
        <w:t>Sampaikan laporan pada butir 5) kepad</w:t>
      </w:r>
      <w:r>
        <w:rPr>
          <w:rFonts w:ascii="Arial" w:hAnsi="Arial" w:cs="Arial"/>
        </w:rPr>
        <w:t xml:space="preserve">a </w:t>
      </w:r>
      <w:proofErr w:type="spellStart"/>
      <w:r>
        <w:rPr>
          <w:rFonts w:ascii="Arial" w:hAnsi="Arial" w:cs="Arial"/>
          <w:lang w:val="en-US"/>
        </w:rPr>
        <w:t>GugusPenj</w:t>
      </w:r>
      <w:proofErr w:type="spellEnd"/>
      <w:r>
        <w:rPr>
          <w:rFonts w:ascii="Arial" w:hAnsi="Arial" w:cs="Arial"/>
        </w:rPr>
        <w:t xml:space="preserve">aminan Mutu  dan </w:t>
      </w:r>
      <w:proofErr w:type="spellStart"/>
      <w:r>
        <w:rPr>
          <w:rFonts w:ascii="Arial" w:hAnsi="Arial" w:cs="Arial"/>
          <w:lang w:val="en-US"/>
        </w:rPr>
        <w:t>Ketua</w:t>
      </w:r>
      <w:proofErr w:type="spellEnd"/>
      <w:r>
        <w:rPr>
          <w:rFonts w:ascii="Arial" w:hAnsi="Arial" w:cs="Arial"/>
          <w:lang w:val="en-US"/>
        </w:rPr>
        <w:t xml:space="preserve"> Program </w:t>
      </w:r>
      <w:proofErr w:type="spellStart"/>
      <w:r>
        <w:rPr>
          <w:rFonts w:ascii="Arial" w:hAnsi="Arial" w:cs="Arial"/>
          <w:lang w:val="en-US"/>
        </w:rPr>
        <w:t>StudiTeknikSipil</w:t>
      </w:r>
      <w:proofErr w:type="spellEnd"/>
      <w:r w:rsidRPr="0043206D">
        <w:rPr>
          <w:rFonts w:ascii="Arial" w:hAnsi="Arial" w:cs="Arial"/>
        </w:rPr>
        <w:t>.</w:t>
      </w:r>
    </w:p>
    <w:p w:rsidR="00606D41" w:rsidRPr="0043206D" w:rsidRDefault="00606D41" w:rsidP="00606D41">
      <w:pPr>
        <w:spacing w:after="0" w:line="360" w:lineRule="auto"/>
        <w:ind w:left="1429"/>
        <w:jc w:val="both"/>
        <w:rPr>
          <w:rFonts w:ascii="Arial" w:hAnsi="Arial" w:cs="Arial"/>
        </w:rPr>
      </w:pPr>
    </w:p>
    <w:p w:rsidR="00CE746A" w:rsidRPr="00C079F2" w:rsidRDefault="00CE746A" w:rsidP="008F0832">
      <w:pPr>
        <w:numPr>
          <w:ilvl w:val="1"/>
          <w:numId w:val="1"/>
        </w:numPr>
        <w:spacing w:after="0" w:line="360" w:lineRule="auto"/>
        <w:ind w:left="1418" w:hanging="709"/>
        <w:jc w:val="both"/>
        <w:rPr>
          <w:rFonts w:ascii="Arial" w:hAnsi="Arial" w:cs="Arial"/>
        </w:rPr>
      </w:pPr>
      <w:r w:rsidRPr="00C079F2">
        <w:rPr>
          <w:rFonts w:ascii="Arial" w:hAnsi="Arial" w:cs="Arial"/>
        </w:rPr>
        <w:t>Pengendalian Standar</w:t>
      </w:r>
    </w:p>
    <w:p w:rsidR="00606D41" w:rsidRDefault="00606D41" w:rsidP="008F0832">
      <w:pPr>
        <w:numPr>
          <w:ilvl w:val="0"/>
          <w:numId w:val="44"/>
        </w:numPr>
        <w:spacing w:after="0" w:line="360" w:lineRule="auto"/>
        <w:ind w:left="1843"/>
        <w:jc w:val="both"/>
        <w:rPr>
          <w:rFonts w:ascii="Arial" w:hAnsi="Arial" w:cs="Arial"/>
          <w:lang w:val="en-US"/>
        </w:rPr>
      </w:pPr>
      <w:proofErr w:type="spellStart"/>
      <w:r w:rsidRPr="00606D41">
        <w:rPr>
          <w:rFonts w:ascii="Arial" w:hAnsi="Arial" w:cs="Arial"/>
          <w:lang w:val="en-US"/>
        </w:rPr>
        <w:t>Ketua</w:t>
      </w:r>
      <w:proofErr w:type="spellEnd"/>
      <w:r w:rsidRPr="00606D41">
        <w:rPr>
          <w:rFonts w:ascii="Arial" w:hAnsi="Arial" w:cs="Arial"/>
          <w:lang w:val="en-US"/>
        </w:rPr>
        <w:t xml:space="preserve">    program    </w:t>
      </w:r>
      <w:proofErr w:type="spellStart"/>
      <w:r w:rsidRPr="00606D41">
        <w:rPr>
          <w:rFonts w:ascii="Arial" w:hAnsi="Arial" w:cs="Arial"/>
          <w:lang w:val="en-US"/>
        </w:rPr>
        <w:t>studimengambiltindakankorektifterhadapsetiappenyimpangan</w:t>
      </w:r>
      <w:proofErr w:type="spellEnd"/>
      <w:r w:rsidRPr="00606D41">
        <w:rPr>
          <w:rFonts w:ascii="Arial" w:hAnsi="Arial" w:cs="Arial"/>
          <w:lang w:val="en-US"/>
        </w:rPr>
        <w:t xml:space="preserve">/ </w:t>
      </w:r>
      <w:proofErr w:type="spellStart"/>
      <w:r w:rsidRPr="00606D41">
        <w:rPr>
          <w:rFonts w:ascii="Arial" w:hAnsi="Arial" w:cs="Arial"/>
          <w:lang w:val="en-US"/>
        </w:rPr>
        <w:t>kegagalanketercapaianstandarmutuisipembelajaran</w:t>
      </w:r>
      <w:proofErr w:type="spellEnd"/>
    </w:p>
    <w:p w:rsidR="00606D41" w:rsidRDefault="00606D41" w:rsidP="008F0832">
      <w:pPr>
        <w:numPr>
          <w:ilvl w:val="0"/>
          <w:numId w:val="44"/>
        </w:numPr>
        <w:spacing w:after="0" w:line="360" w:lineRule="auto"/>
        <w:ind w:left="1843"/>
        <w:jc w:val="both"/>
        <w:rPr>
          <w:rFonts w:ascii="Arial" w:hAnsi="Arial" w:cs="Arial"/>
          <w:lang w:val="en-US"/>
        </w:rPr>
      </w:pPr>
      <w:proofErr w:type="spellStart"/>
      <w:r w:rsidRPr="00606D41">
        <w:rPr>
          <w:rFonts w:ascii="Arial" w:hAnsi="Arial" w:cs="Arial"/>
          <w:lang w:val="en-US"/>
        </w:rPr>
        <w:t>Ketua</w:t>
      </w:r>
      <w:proofErr w:type="spellEnd"/>
      <w:r w:rsidRPr="00606D41">
        <w:rPr>
          <w:rFonts w:ascii="Arial" w:hAnsi="Arial" w:cs="Arial"/>
          <w:lang w:val="en-US"/>
        </w:rPr>
        <w:t xml:space="preserve"> program </w:t>
      </w:r>
      <w:proofErr w:type="spellStart"/>
      <w:r w:rsidRPr="00606D41">
        <w:rPr>
          <w:rFonts w:ascii="Arial" w:hAnsi="Arial" w:cs="Arial"/>
          <w:lang w:val="en-US"/>
        </w:rPr>
        <w:t>studimemantauhasilperbaikandaritindakankorektiftersebut</w:t>
      </w:r>
      <w:proofErr w:type="spellEnd"/>
    </w:p>
    <w:p w:rsidR="00606D41" w:rsidRDefault="00606D41" w:rsidP="008F0832">
      <w:pPr>
        <w:numPr>
          <w:ilvl w:val="0"/>
          <w:numId w:val="44"/>
        </w:numPr>
        <w:spacing w:after="0" w:line="360" w:lineRule="auto"/>
        <w:ind w:left="1843"/>
        <w:jc w:val="both"/>
        <w:rPr>
          <w:rFonts w:ascii="Arial" w:hAnsi="Arial" w:cs="Arial"/>
          <w:lang w:val="en-US"/>
        </w:rPr>
      </w:pPr>
      <w:proofErr w:type="spellStart"/>
      <w:r w:rsidRPr="00606D41">
        <w:rPr>
          <w:rFonts w:ascii="Arial" w:hAnsi="Arial" w:cs="Arial"/>
          <w:lang w:val="en-US"/>
        </w:rPr>
        <w:t>Ketua</w:t>
      </w:r>
      <w:proofErr w:type="spellEnd"/>
      <w:r w:rsidRPr="00606D41">
        <w:rPr>
          <w:rFonts w:ascii="Arial" w:hAnsi="Arial" w:cs="Arial"/>
          <w:lang w:val="en-US"/>
        </w:rPr>
        <w:t xml:space="preserve"> program </w:t>
      </w:r>
      <w:proofErr w:type="spellStart"/>
      <w:r w:rsidRPr="00606D41">
        <w:rPr>
          <w:rFonts w:ascii="Arial" w:hAnsi="Arial" w:cs="Arial"/>
          <w:lang w:val="en-US"/>
        </w:rPr>
        <w:t>studimembuatlaporantertulissecaraperiodiktentangsemuahal</w:t>
      </w:r>
      <w:proofErr w:type="spellEnd"/>
      <w:r w:rsidRPr="00606D41">
        <w:rPr>
          <w:rFonts w:ascii="Arial" w:hAnsi="Arial" w:cs="Arial"/>
          <w:lang w:val="en-US"/>
        </w:rPr>
        <w:t xml:space="preserve"> yang </w:t>
      </w:r>
      <w:proofErr w:type="spellStart"/>
      <w:r w:rsidRPr="00606D41">
        <w:rPr>
          <w:rFonts w:ascii="Arial" w:hAnsi="Arial" w:cs="Arial"/>
          <w:lang w:val="en-US"/>
        </w:rPr>
        <w:t>menyangkutpengendalianstandarsepertidiuraikan</w:t>
      </w:r>
      <w:proofErr w:type="spellEnd"/>
      <w:r w:rsidRPr="00606D41">
        <w:rPr>
          <w:rFonts w:ascii="Arial" w:hAnsi="Arial" w:cs="Arial"/>
          <w:lang w:val="en-US"/>
        </w:rPr>
        <w:t xml:space="preserve"> </w:t>
      </w:r>
      <w:proofErr w:type="spellStart"/>
      <w:r w:rsidRPr="00606D41">
        <w:rPr>
          <w:rFonts w:ascii="Arial" w:hAnsi="Arial" w:cs="Arial"/>
          <w:lang w:val="en-US"/>
        </w:rPr>
        <w:t>di</w:t>
      </w:r>
      <w:proofErr w:type="spellEnd"/>
      <w:r w:rsidRPr="00606D41">
        <w:rPr>
          <w:rFonts w:ascii="Arial" w:hAnsi="Arial" w:cs="Arial"/>
          <w:lang w:val="en-US"/>
        </w:rPr>
        <w:t xml:space="preserve"> </w:t>
      </w:r>
      <w:proofErr w:type="spellStart"/>
      <w:r w:rsidRPr="00606D41">
        <w:rPr>
          <w:rFonts w:ascii="Arial" w:hAnsi="Arial" w:cs="Arial"/>
          <w:lang w:val="en-US"/>
        </w:rPr>
        <w:t>atas</w:t>
      </w:r>
      <w:proofErr w:type="spellEnd"/>
      <w:r w:rsidRPr="00606D41">
        <w:rPr>
          <w:rFonts w:ascii="Arial" w:hAnsi="Arial" w:cs="Arial"/>
          <w:lang w:val="en-US"/>
        </w:rPr>
        <w:t>.</w:t>
      </w:r>
    </w:p>
    <w:p w:rsidR="00F12E8A" w:rsidRDefault="00606D41" w:rsidP="008F0832">
      <w:pPr>
        <w:numPr>
          <w:ilvl w:val="0"/>
          <w:numId w:val="44"/>
        </w:numPr>
        <w:spacing w:after="0" w:line="360" w:lineRule="auto"/>
        <w:ind w:left="1843"/>
        <w:jc w:val="both"/>
        <w:rPr>
          <w:rFonts w:ascii="Arial" w:hAnsi="Arial" w:cs="Arial"/>
          <w:lang w:val="en-US"/>
        </w:rPr>
      </w:pPr>
      <w:proofErr w:type="spellStart"/>
      <w:r w:rsidRPr="00606D41">
        <w:rPr>
          <w:rFonts w:ascii="Arial" w:hAnsi="Arial" w:cs="Arial"/>
          <w:lang w:val="en-US"/>
        </w:rPr>
        <w:t>Ketua</w:t>
      </w:r>
      <w:proofErr w:type="spellEnd"/>
      <w:r w:rsidRPr="00606D41">
        <w:rPr>
          <w:rFonts w:ascii="Arial" w:hAnsi="Arial" w:cs="Arial"/>
          <w:lang w:val="en-US"/>
        </w:rPr>
        <w:t xml:space="preserve"> program </w:t>
      </w:r>
      <w:proofErr w:type="spellStart"/>
      <w:r w:rsidRPr="00606D41">
        <w:rPr>
          <w:rFonts w:ascii="Arial" w:hAnsi="Arial" w:cs="Arial"/>
          <w:lang w:val="en-US"/>
        </w:rPr>
        <w:t>studimelaporkanhasildaripengendalianstandaritukepada</w:t>
      </w:r>
      <w:r>
        <w:rPr>
          <w:rFonts w:ascii="Arial" w:hAnsi="Arial" w:cs="Arial"/>
          <w:lang w:val="en-US"/>
        </w:rPr>
        <w:t>WakilDekan</w:t>
      </w:r>
      <w:proofErr w:type="spellEnd"/>
      <w:r w:rsidRPr="00606D41">
        <w:rPr>
          <w:rFonts w:ascii="Arial" w:hAnsi="Arial" w:cs="Arial"/>
          <w:lang w:val="en-US"/>
        </w:rPr>
        <w:t xml:space="preserve"> 1 </w:t>
      </w:r>
      <w:proofErr w:type="spellStart"/>
      <w:r w:rsidRPr="00606D41">
        <w:rPr>
          <w:rFonts w:ascii="Arial" w:hAnsi="Arial" w:cs="Arial"/>
          <w:lang w:val="en-US"/>
        </w:rPr>
        <w:t>disertai</w:t>
      </w:r>
      <w:proofErr w:type="spellEnd"/>
      <w:r w:rsidRPr="00606D41">
        <w:rPr>
          <w:rFonts w:ascii="Arial" w:hAnsi="Arial" w:cs="Arial"/>
          <w:lang w:val="en-US"/>
        </w:rPr>
        <w:t xml:space="preserve"> saran </w:t>
      </w:r>
      <w:proofErr w:type="spellStart"/>
      <w:r w:rsidRPr="00606D41">
        <w:rPr>
          <w:rFonts w:ascii="Arial" w:hAnsi="Arial" w:cs="Arial"/>
          <w:lang w:val="en-US"/>
        </w:rPr>
        <w:t>ataurekomendasi</w:t>
      </w:r>
      <w:proofErr w:type="spellEnd"/>
    </w:p>
    <w:p w:rsidR="00606D41" w:rsidRDefault="00606D41" w:rsidP="00606D41">
      <w:pPr>
        <w:spacing w:after="0" w:line="360" w:lineRule="auto"/>
        <w:ind w:left="720"/>
        <w:jc w:val="both"/>
        <w:rPr>
          <w:rFonts w:ascii="Arial" w:hAnsi="Arial" w:cs="Arial"/>
          <w:lang w:val="en-US"/>
        </w:rPr>
      </w:pPr>
    </w:p>
    <w:p w:rsidR="008F0832" w:rsidRDefault="008F0832" w:rsidP="00606D41">
      <w:pPr>
        <w:spacing w:after="0" w:line="360" w:lineRule="auto"/>
        <w:ind w:left="720"/>
        <w:jc w:val="both"/>
        <w:rPr>
          <w:rFonts w:ascii="Arial" w:hAnsi="Arial" w:cs="Arial"/>
          <w:lang w:val="en-US"/>
        </w:rPr>
      </w:pPr>
    </w:p>
    <w:p w:rsidR="008F0832" w:rsidRDefault="008F0832" w:rsidP="00606D41">
      <w:pPr>
        <w:spacing w:after="0" w:line="360" w:lineRule="auto"/>
        <w:ind w:left="720"/>
        <w:jc w:val="both"/>
        <w:rPr>
          <w:rFonts w:ascii="Arial" w:hAnsi="Arial" w:cs="Arial"/>
          <w:lang w:val="en-US"/>
        </w:rPr>
      </w:pPr>
    </w:p>
    <w:p w:rsidR="000E63D2" w:rsidRDefault="000E63D2" w:rsidP="00606D41">
      <w:pPr>
        <w:spacing w:after="0" w:line="360" w:lineRule="auto"/>
        <w:ind w:left="720"/>
        <w:jc w:val="both"/>
        <w:rPr>
          <w:rFonts w:ascii="Arial" w:hAnsi="Arial" w:cs="Arial"/>
          <w:lang w:val="en-US"/>
        </w:rPr>
      </w:pPr>
    </w:p>
    <w:p w:rsidR="008F0832" w:rsidRPr="00606D41" w:rsidRDefault="008F0832" w:rsidP="00606D41">
      <w:pPr>
        <w:spacing w:after="0" w:line="360" w:lineRule="auto"/>
        <w:ind w:left="720"/>
        <w:jc w:val="both"/>
        <w:rPr>
          <w:rFonts w:ascii="Arial" w:hAnsi="Arial" w:cs="Arial"/>
          <w:lang w:val="en-US"/>
        </w:rPr>
      </w:pPr>
    </w:p>
    <w:p w:rsidR="00CE746A" w:rsidRPr="00C079F2" w:rsidRDefault="00CE746A" w:rsidP="008F0832">
      <w:pPr>
        <w:numPr>
          <w:ilvl w:val="1"/>
          <w:numId w:val="1"/>
        </w:numPr>
        <w:spacing w:after="0" w:line="360" w:lineRule="auto"/>
        <w:ind w:left="1418" w:hanging="709"/>
        <w:jc w:val="both"/>
        <w:rPr>
          <w:rFonts w:ascii="Arial" w:hAnsi="Arial" w:cs="Arial"/>
        </w:rPr>
      </w:pPr>
      <w:r w:rsidRPr="00C079F2">
        <w:rPr>
          <w:rFonts w:ascii="Arial" w:hAnsi="Arial" w:cs="Arial"/>
        </w:rPr>
        <w:lastRenderedPageBreak/>
        <w:t>Peningkatan Standar</w:t>
      </w:r>
    </w:p>
    <w:p w:rsidR="00A85BE1" w:rsidRPr="00640254" w:rsidRDefault="00A85BE1" w:rsidP="008F0832">
      <w:pPr>
        <w:numPr>
          <w:ilvl w:val="0"/>
          <w:numId w:val="45"/>
        </w:numPr>
        <w:spacing w:after="0" w:line="360" w:lineRule="auto"/>
        <w:ind w:left="1843"/>
        <w:jc w:val="both"/>
        <w:rPr>
          <w:rFonts w:ascii="Arial" w:hAnsi="Arial" w:cs="Arial"/>
        </w:rPr>
      </w:pPr>
      <w:proofErr w:type="spellStart"/>
      <w:r>
        <w:rPr>
          <w:rFonts w:ascii="Arial" w:hAnsi="Arial" w:cs="Arial"/>
          <w:lang w:val="en-US"/>
        </w:rPr>
        <w:t>PelajarilaporanhasilpengendalianStandar</w:t>
      </w:r>
      <w:proofErr w:type="spellEnd"/>
      <w:r>
        <w:rPr>
          <w:rFonts w:ascii="Arial" w:hAnsi="Arial" w:cs="Arial"/>
          <w:lang w:val="en-US"/>
        </w:rPr>
        <w:t xml:space="preserve"> </w:t>
      </w:r>
      <w:proofErr w:type="spellStart"/>
      <w:r>
        <w:rPr>
          <w:rFonts w:ascii="Arial" w:hAnsi="Arial" w:cs="Arial"/>
          <w:lang w:val="en-US"/>
        </w:rPr>
        <w:t>Isi</w:t>
      </w:r>
      <w:proofErr w:type="spellEnd"/>
      <w:r>
        <w:rPr>
          <w:rFonts w:ascii="Arial" w:hAnsi="Arial" w:cs="Arial"/>
          <w:lang w:val="en-US"/>
        </w:rPr>
        <w:t xml:space="preserve"> </w:t>
      </w:r>
      <w:proofErr w:type="spellStart"/>
      <w:r>
        <w:rPr>
          <w:rFonts w:ascii="Arial" w:hAnsi="Arial" w:cs="Arial"/>
          <w:lang w:val="en-US"/>
        </w:rPr>
        <w:t>Pembelajaran</w:t>
      </w:r>
      <w:proofErr w:type="spellEnd"/>
      <w:r>
        <w:rPr>
          <w:rFonts w:ascii="Arial" w:hAnsi="Arial" w:cs="Arial"/>
          <w:lang w:val="en-US"/>
        </w:rPr>
        <w:t>.</w:t>
      </w:r>
    </w:p>
    <w:p w:rsidR="00A85BE1" w:rsidRPr="00640254" w:rsidRDefault="00A85BE1" w:rsidP="008F0832">
      <w:pPr>
        <w:numPr>
          <w:ilvl w:val="0"/>
          <w:numId w:val="45"/>
        </w:numPr>
        <w:spacing w:after="0" w:line="360" w:lineRule="auto"/>
        <w:ind w:left="1843"/>
        <w:jc w:val="both"/>
        <w:rPr>
          <w:rFonts w:ascii="Arial" w:hAnsi="Arial" w:cs="Arial"/>
        </w:rPr>
      </w:pPr>
      <w:proofErr w:type="spellStart"/>
      <w:r>
        <w:rPr>
          <w:rFonts w:ascii="Arial" w:hAnsi="Arial" w:cs="Arial"/>
          <w:lang w:val="en-US"/>
        </w:rPr>
        <w:t>Adakan</w:t>
      </w:r>
      <w:proofErr w:type="spellEnd"/>
      <w:r w:rsidRPr="00640254">
        <w:rPr>
          <w:rFonts w:ascii="Arial" w:hAnsi="Arial" w:cs="Arial"/>
        </w:rPr>
        <w:t xml:space="preserve">rapat atau forum diskusi (dapat berbentuk rapat pimpinan, rapat pleno, rapat tinjauan manajemen, rapat koordinasi prodi, dsb.) dengan mengundang seluruh pejabat unit kerja terkait dengan </w:t>
      </w:r>
      <w:r>
        <w:rPr>
          <w:rFonts w:ascii="Arial" w:hAnsi="Arial" w:cs="Arial"/>
        </w:rPr>
        <w:t>Standar Isi Pembelajaran</w:t>
      </w:r>
      <w:r w:rsidRPr="00640254">
        <w:rPr>
          <w:rFonts w:ascii="Arial" w:hAnsi="Arial" w:cs="Arial"/>
        </w:rPr>
        <w:t xml:space="preserve"> tersebut.</w:t>
      </w:r>
    </w:p>
    <w:p w:rsidR="00A85BE1" w:rsidRPr="00640254" w:rsidRDefault="00A85BE1" w:rsidP="008F0832">
      <w:pPr>
        <w:numPr>
          <w:ilvl w:val="0"/>
          <w:numId w:val="45"/>
        </w:numPr>
        <w:spacing w:after="0" w:line="360" w:lineRule="auto"/>
        <w:ind w:left="1843"/>
        <w:jc w:val="both"/>
        <w:rPr>
          <w:rFonts w:ascii="Arial" w:hAnsi="Arial" w:cs="Arial"/>
        </w:rPr>
      </w:pPr>
      <w:r w:rsidRPr="00640254">
        <w:rPr>
          <w:rFonts w:ascii="Arial" w:hAnsi="Arial" w:cs="Arial"/>
        </w:rPr>
        <w:t xml:space="preserve">Diskusikan dan lakukan evaluasi terhadap isi </w:t>
      </w:r>
      <w:r>
        <w:rPr>
          <w:rFonts w:ascii="Arial" w:hAnsi="Arial" w:cs="Arial"/>
        </w:rPr>
        <w:t>Standar Isi Pembelajaran</w:t>
      </w:r>
      <w:r w:rsidRPr="00640254">
        <w:rPr>
          <w:rFonts w:ascii="Arial" w:hAnsi="Arial" w:cs="Arial"/>
        </w:rPr>
        <w:t>.</w:t>
      </w:r>
    </w:p>
    <w:p w:rsidR="00A85BE1" w:rsidRPr="00640254" w:rsidRDefault="00A85BE1" w:rsidP="008F0832">
      <w:pPr>
        <w:numPr>
          <w:ilvl w:val="0"/>
          <w:numId w:val="45"/>
        </w:numPr>
        <w:spacing w:after="0" w:line="360" w:lineRule="auto"/>
        <w:ind w:left="1843"/>
        <w:jc w:val="both"/>
        <w:rPr>
          <w:rFonts w:ascii="Arial" w:hAnsi="Arial" w:cs="Arial"/>
        </w:rPr>
      </w:pPr>
      <w:r w:rsidRPr="00640254">
        <w:rPr>
          <w:rFonts w:ascii="Arial" w:hAnsi="Arial" w:cs="Arial"/>
        </w:rPr>
        <w:t xml:space="preserve">Lakukan  revisi  isi  standar  kompetensi  lulusan  sehingga  menjadi  </w:t>
      </w:r>
      <w:r>
        <w:rPr>
          <w:rFonts w:ascii="Arial" w:hAnsi="Arial" w:cs="Arial"/>
        </w:rPr>
        <w:t>Standar Isi Pembelajaran</w:t>
      </w:r>
      <w:r w:rsidRPr="00640254">
        <w:rPr>
          <w:rFonts w:ascii="Arial" w:hAnsi="Arial" w:cs="Arial"/>
        </w:rPr>
        <w:t xml:space="preserve"> baru yang lebih baik kinerjanya daripada </w:t>
      </w:r>
      <w:r>
        <w:rPr>
          <w:rFonts w:ascii="Arial" w:hAnsi="Arial" w:cs="Arial"/>
        </w:rPr>
        <w:t>Standar Isi Pembelajaran</w:t>
      </w:r>
      <w:r w:rsidRPr="00640254">
        <w:rPr>
          <w:rFonts w:ascii="Arial" w:hAnsi="Arial" w:cs="Arial"/>
        </w:rPr>
        <w:t xml:space="preserve"> sebelumnya.</w:t>
      </w:r>
    </w:p>
    <w:p w:rsidR="00A85BE1" w:rsidRPr="00E33D60" w:rsidRDefault="00A85BE1" w:rsidP="008F0832">
      <w:pPr>
        <w:numPr>
          <w:ilvl w:val="0"/>
          <w:numId w:val="45"/>
        </w:numPr>
        <w:spacing w:after="0" w:line="360" w:lineRule="auto"/>
        <w:ind w:left="1843"/>
        <w:jc w:val="both"/>
        <w:rPr>
          <w:rFonts w:ascii="Arial" w:hAnsi="Arial" w:cs="Arial"/>
        </w:rPr>
      </w:pPr>
      <w:r w:rsidRPr="00640254">
        <w:rPr>
          <w:rFonts w:ascii="Arial" w:hAnsi="Arial" w:cs="Arial"/>
        </w:rPr>
        <w:t xml:space="preserve">Tempuh langkah atau prosedur yang berlaku pada Manual Penetapan </w:t>
      </w:r>
      <w:r>
        <w:rPr>
          <w:rFonts w:ascii="Arial" w:hAnsi="Arial" w:cs="Arial"/>
        </w:rPr>
        <w:t>Standar Isi Pembelajaran</w:t>
      </w:r>
      <w:r w:rsidRPr="00640254">
        <w:rPr>
          <w:rFonts w:ascii="Arial" w:hAnsi="Arial" w:cs="Arial"/>
        </w:rPr>
        <w:t xml:space="preserve"> sehingga diperoleh </w:t>
      </w:r>
      <w:r>
        <w:rPr>
          <w:rFonts w:ascii="Arial" w:hAnsi="Arial" w:cs="Arial"/>
        </w:rPr>
        <w:t>Standar Isi Pembelajaran</w:t>
      </w:r>
      <w:r w:rsidRPr="00640254">
        <w:rPr>
          <w:rFonts w:ascii="Arial" w:hAnsi="Arial" w:cs="Arial"/>
        </w:rPr>
        <w:t xml:space="preserve"> yang baru dengan adanya peningkatan kinerja.</w:t>
      </w:r>
    </w:p>
    <w:p w:rsidR="00606D41" w:rsidRDefault="00606D41" w:rsidP="00606D41">
      <w:pPr>
        <w:tabs>
          <w:tab w:val="left" w:pos="1134"/>
        </w:tabs>
        <w:spacing w:after="0" w:line="360" w:lineRule="auto"/>
        <w:jc w:val="both"/>
        <w:rPr>
          <w:rFonts w:ascii="Arial" w:hAnsi="Arial" w:cs="Arial"/>
          <w:lang w:val="en-US"/>
        </w:rPr>
      </w:pPr>
    </w:p>
    <w:p w:rsidR="00606D41" w:rsidRPr="00E716E2" w:rsidRDefault="00606D41" w:rsidP="00606D41">
      <w:pPr>
        <w:tabs>
          <w:tab w:val="left" w:pos="1134"/>
        </w:tabs>
        <w:spacing w:after="0" w:line="360" w:lineRule="auto"/>
        <w:jc w:val="both"/>
        <w:rPr>
          <w:rFonts w:ascii="Arial" w:hAnsi="Arial" w:cs="Arial"/>
        </w:rPr>
      </w:pPr>
    </w:p>
    <w:p w:rsidR="00CE746A" w:rsidRPr="00891DE7" w:rsidRDefault="00CE746A" w:rsidP="008F0832">
      <w:pPr>
        <w:pStyle w:val="ListParagraph"/>
        <w:numPr>
          <w:ilvl w:val="0"/>
          <w:numId w:val="1"/>
        </w:numPr>
        <w:shd w:val="clear" w:color="auto" w:fill="FFFF00"/>
        <w:spacing w:line="360" w:lineRule="auto"/>
        <w:ind w:left="709" w:hanging="709"/>
        <w:jc w:val="both"/>
        <w:rPr>
          <w:rFonts w:ascii="Arial" w:hAnsi="Arial" w:cs="Arial"/>
          <w:b/>
          <w:bCs/>
          <w:sz w:val="24"/>
          <w:szCs w:val="24"/>
          <w:u w:val="single"/>
        </w:rPr>
      </w:pPr>
      <w:r w:rsidRPr="00891DE7">
        <w:rPr>
          <w:rFonts w:ascii="Arial" w:hAnsi="Arial" w:cs="Arial"/>
          <w:b/>
          <w:bCs/>
          <w:sz w:val="24"/>
          <w:szCs w:val="24"/>
          <w:u w:val="single"/>
          <w:lang w:val="id-ID"/>
        </w:rPr>
        <w:t>KUALIFIKASI PEJABAT YANG TERKAIT STANDAR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275"/>
        <w:gridCol w:w="1418"/>
        <w:gridCol w:w="1134"/>
        <w:gridCol w:w="1494"/>
        <w:gridCol w:w="1460"/>
      </w:tblGrid>
      <w:tr w:rsidR="00CE746A" w:rsidRPr="00891DE7" w:rsidTr="006541E0">
        <w:tc>
          <w:tcPr>
            <w:tcW w:w="2235" w:type="dxa"/>
            <w:shd w:val="clear" w:color="auto" w:fill="auto"/>
          </w:tcPr>
          <w:p w:rsidR="00CE746A" w:rsidRPr="00891DE7" w:rsidRDefault="00CE746A" w:rsidP="00E362C4">
            <w:pPr>
              <w:spacing w:after="0" w:line="240" w:lineRule="auto"/>
              <w:rPr>
                <w:rFonts w:ascii="Arial" w:hAnsi="Arial" w:cs="Arial"/>
                <w:szCs w:val="24"/>
              </w:rPr>
            </w:pPr>
          </w:p>
        </w:tc>
        <w:tc>
          <w:tcPr>
            <w:tcW w:w="1275" w:type="dxa"/>
            <w:shd w:val="clear" w:color="auto" w:fill="auto"/>
          </w:tcPr>
          <w:p w:rsidR="00CE746A" w:rsidRPr="00891DE7" w:rsidRDefault="00CE746A" w:rsidP="00E362C4">
            <w:pPr>
              <w:spacing w:after="0" w:line="240" w:lineRule="auto"/>
              <w:jc w:val="center"/>
              <w:rPr>
                <w:rFonts w:ascii="Arial" w:hAnsi="Arial" w:cs="Arial"/>
                <w:b/>
                <w:sz w:val="18"/>
                <w:szCs w:val="18"/>
              </w:rPr>
            </w:pPr>
            <w:r w:rsidRPr="00891DE7">
              <w:rPr>
                <w:rFonts w:ascii="Arial" w:hAnsi="Arial" w:cs="Arial"/>
                <w:b/>
                <w:sz w:val="18"/>
                <w:szCs w:val="18"/>
              </w:rPr>
              <w:t>P-Penetapan</w:t>
            </w:r>
          </w:p>
        </w:tc>
        <w:tc>
          <w:tcPr>
            <w:tcW w:w="1418" w:type="dxa"/>
            <w:shd w:val="clear" w:color="auto" w:fill="auto"/>
          </w:tcPr>
          <w:p w:rsidR="00CE746A" w:rsidRPr="00891DE7" w:rsidRDefault="00CE746A" w:rsidP="00E362C4">
            <w:pPr>
              <w:spacing w:after="0" w:line="240" w:lineRule="auto"/>
              <w:jc w:val="center"/>
              <w:rPr>
                <w:rFonts w:ascii="Arial" w:hAnsi="Arial" w:cs="Arial"/>
                <w:b/>
                <w:sz w:val="18"/>
                <w:szCs w:val="18"/>
              </w:rPr>
            </w:pPr>
            <w:r w:rsidRPr="00891DE7">
              <w:rPr>
                <w:rFonts w:ascii="Arial" w:hAnsi="Arial" w:cs="Arial"/>
                <w:b/>
                <w:sz w:val="18"/>
                <w:szCs w:val="18"/>
              </w:rPr>
              <w:t>P-Pelaksanaan</w:t>
            </w:r>
          </w:p>
        </w:tc>
        <w:tc>
          <w:tcPr>
            <w:tcW w:w="1134" w:type="dxa"/>
            <w:shd w:val="clear" w:color="auto" w:fill="auto"/>
          </w:tcPr>
          <w:p w:rsidR="00CE746A" w:rsidRPr="00891DE7" w:rsidRDefault="00CE746A" w:rsidP="00E362C4">
            <w:pPr>
              <w:spacing w:after="0" w:line="240" w:lineRule="auto"/>
              <w:jc w:val="center"/>
              <w:rPr>
                <w:rFonts w:ascii="Arial" w:hAnsi="Arial" w:cs="Arial"/>
                <w:b/>
                <w:sz w:val="18"/>
                <w:szCs w:val="18"/>
              </w:rPr>
            </w:pPr>
            <w:r w:rsidRPr="00891DE7">
              <w:rPr>
                <w:rFonts w:ascii="Arial" w:hAnsi="Arial" w:cs="Arial"/>
                <w:b/>
                <w:sz w:val="18"/>
                <w:szCs w:val="18"/>
              </w:rPr>
              <w:t>E-</w:t>
            </w:r>
          </w:p>
          <w:p w:rsidR="00CE746A" w:rsidRPr="00891DE7" w:rsidRDefault="00CE746A" w:rsidP="00E362C4">
            <w:pPr>
              <w:spacing w:after="0" w:line="240" w:lineRule="auto"/>
              <w:jc w:val="center"/>
              <w:rPr>
                <w:rFonts w:ascii="Arial" w:hAnsi="Arial" w:cs="Arial"/>
                <w:b/>
                <w:sz w:val="18"/>
                <w:szCs w:val="18"/>
              </w:rPr>
            </w:pPr>
            <w:r w:rsidRPr="00891DE7">
              <w:rPr>
                <w:rFonts w:ascii="Arial" w:hAnsi="Arial" w:cs="Arial"/>
                <w:b/>
                <w:sz w:val="18"/>
                <w:szCs w:val="18"/>
              </w:rPr>
              <w:t>Evaluasi</w:t>
            </w:r>
          </w:p>
        </w:tc>
        <w:tc>
          <w:tcPr>
            <w:tcW w:w="1494" w:type="dxa"/>
            <w:shd w:val="clear" w:color="auto" w:fill="auto"/>
          </w:tcPr>
          <w:p w:rsidR="00CE746A" w:rsidRPr="00891DE7" w:rsidRDefault="00CE746A" w:rsidP="00E362C4">
            <w:pPr>
              <w:spacing w:after="0" w:line="240" w:lineRule="auto"/>
              <w:jc w:val="center"/>
              <w:rPr>
                <w:rFonts w:ascii="Arial" w:hAnsi="Arial" w:cs="Arial"/>
                <w:b/>
                <w:sz w:val="18"/>
                <w:szCs w:val="18"/>
              </w:rPr>
            </w:pPr>
            <w:r w:rsidRPr="00891DE7">
              <w:rPr>
                <w:rFonts w:ascii="Arial" w:hAnsi="Arial" w:cs="Arial"/>
                <w:b/>
                <w:sz w:val="18"/>
                <w:szCs w:val="18"/>
              </w:rPr>
              <w:t>P-Pengendalian</w:t>
            </w:r>
          </w:p>
        </w:tc>
        <w:tc>
          <w:tcPr>
            <w:tcW w:w="1460" w:type="dxa"/>
            <w:shd w:val="clear" w:color="auto" w:fill="auto"/>
          </w:tcPr>
          <w:p w:rsidR="00CE746A" w:rsidRPr="00891DE7" w:rsidRDefault="00CE746A" w:rsidP="00E362C4">
            <w:pPr>
              <w:spacing w:after="0" w:line="240" w:lineRule="auto"/>
              <w:jc w:val="center"/>
              <w:rPr>
                <w:rFonts w:ascii="Arial" w:hAnsi="Arial" w:cs="Arial"/>
                <w:b/>
                <w:sz w:val="18"/>
                <w:szCs w:val="18"/>
              </w:rPr>
            </w:pPr>
            <w:r w:rsidRPr="00891DE7">
              <w:rPr>
                <w:rFonts w:ascii="Arial" w:hAnsi="Arial" w:cs="Arial"/>
                <w:b/>
                <w:sz w:val="18"/>
                <w:szCs w:val="18"/>
              </w:rPr>
              <w:t>P-Peningkatan</w:t>
            </w:r>
          </w:p>
        </w:tc>
      </w:tr>
      <w:tr w:rsidR="00A85BE1" w:rsidRPr="00891DE7" w:rsidTr="006541E0">
        <w:tc>
          <w:tcPr>
            <w:tcW w:w="2235" w:type="dxa"/>
            <w:shd w:val="clear" w:color="auto" w:fill="auto"/>
          </w:tcPr>
          <w:p w:rsidR="00A85BE1" w:rsidRPr="00A85BE1" w:rsidRDefault="00A85BE1" w:rsidP="00E362C4">
            <w:pPr>
              <w:spacing w:after="0" w:line="240" w:lineRule="auto"/>
              <w:rPr>
                <w:rFonts w:ascii="Arial" w:hAnsi="Arial" w:cs="Arial"/>
                <w:szCs w:val="24"/>
                <w:lang w:val="en-US"/>
              </w:rPr>
            </w:pPr>
            <w:proofErr w:type="spellStart"/>
            <w:r>
              <w:rPr>
                <w:rFonts w:ascii="Arial" w:hAnsi="Arial" w:cs="Arial"/>
                <w:szCs w:val="24"/>
                <w:lang w:val="en-US"/>
              </w:rPr>
              <w:t>Dekan</w:t>
            </w:r>
            <w:proofErr w:type="spellEnd"/>
          </w:p>
        </w:tc>
        <w:tc>
          <w:tcPr>
            <w:tcW w:w="1275" w:type="dxa"/>
            <w:shd w:val="clear" w:color="auto" w:fill="auto"/>
          </w:tcPr>
          <w:p w:rsidR="00A85BE1" w:rsidRPr="00891DE7" w:rsidRDefault="00A85BE1" w:rsidP="00E362C4">
            <w:pPr>
              <w:spacing w:after="0" w:line="240" w:lineRule="auto"/>
              <w:jc w:val="center"/>
              <w:rPr>
                <w:rFonts w:ascii="Arial" w:hAnsi="Arial" w:cs="Arial"/>
                <w:b/>
                <w:sz w:val="18"/>
                <w:szCs w:val="18"/>
              </w:rPr>
            </w:pPr>
            <w:r w:rsidRPr="00891DE7">
              <w:rPr>
                <w:rFonts w:ascii="Arial" w:hAnsi="Arial" w:cs="Arial"/>
                <w:szCs w:val="24"/>
              </w:rPr>
              <w:sym w:font="Symbol" w:char="F0D6"/>
            </w:r>
          </w:p>
        </w:tc>
        <w:tc>
          <w:tcPr>
            <w:tcW w:w="1418" w:type="dxa"/>
            <w:shd w:val="clear" w:color="auto" w:fill="auto"/>
          </w:tcPr>
          <w:p w:rsidR="00A85BE1" w:rsidRPr="00891DE7" w:rsidRDefault="00A85BE1" w:rsidP="00E362C4">
            <w:pPr>
              <w:spacing w:after="0" w:line="240" w:lineRule="auto"/>
              <w:jc w:val="center"/>
              <w:rPr>
                <w:rFonts w:ascii="Arial" w:hAnsi="Arial" w:cs="Arial"/>
                <w:b/>
                <w:sz w:val="18"/>
                <w:szCs w:val="18"/>
              </w:rPr>
            </w:pPr>
          </w:p>
        </w:tc>
        <w:tc>
          <w:tcPr>
            <w:tcW w:w="1134" w:type="dxa"/>
            <w:shd w:val="clear" w:color="auto" w:fill="auto"/>
          </w:tcPr>
          <w:p w:rsidR="00A85BE1" w:rsidRPr="00891DE7" w:rsidRDefault="00A85BE1" w:rsidP="00E362C4">
            <w:pPr>
              <w:spacing w:after="0" w:line="240" w:lineRule="auto"/>
              <w:jc w:val="center"/>
              <w:rPr>
                <w:rFonts w:ascii="Arial" w:hAnsi="Arial" w:cs="Arial"/>
                <w:b/>
                <w:sz w:val="18"/>
                <w:szCs w:val="18"/>
              </w:rPr>
            </w:pPr>
          </w:p>
        </w:tc>
        <w:tc>
          <w:tcPr>
            <w:tcW w:w="1494" w:type="dxa"/>
            <w:shd w:val="clear" w:color="auto" w:fill="auto"/>
          </w:tcPr>
          <w:p w:rsidR="00A85BE1" w:rsidRPr="00891DE7" w:rsidRDefault="00A85BE1" w:rsidP="00E362C4">
            <w:pPr>
              <w:spacing w:after="0" w:line="240" w:lineRule="auto"/>
              <w:jc w:val="center"/>
              <w:rPr>
                <w:rFonts w:ascii="Arial" w:hAnsi="Arial" w:cs="Arial"/>
                <w:b/>
                <w:sz w:val="18"/>
                <w:szCs w:val="18"/>
              </w:rPr>
            </w:pPr>
          </w:p>
        </w:tc>
        <w:tc>
          <w:tcPr>
            <w:tcW w:w="1460" w:type="dxa"/>
            <w:shd w:val="clear" w:color="auto" w:fill="auto"/>
          </w:tcPr>
          <w:p w:rsidR="00A85BE1" w:rsidRPr="00891DE7" w:rsidRDefault="00A85BE1" w:rsidP="00E362C4">
            <w:pPr>
              <w:spacing w:after="0" w:line="240" w:lineRule="auto"/>
              <w:jc w:val="center"/>
              <w:rPr>
                <w:rFonts w:ascii="Arial" w:hAnsi="Arial" w:cs="Arial"/>
                <w:b/>
                <w:sz w:val="18"/>
                <w:szCs w:val="18"/>
              </w:rPr>
            </w:pPr>
          </w:p>
        </w:tc>
      </w:tr>
      <w:tr w:rsidR="0091089A" w:rsidRPr="00891DE7" w:rsidTr="006541E0">
        <w:tc>
          <w:tcPr>
            <w:tcW w:w="2235" w:type="dxa"/>
            <w:shd w:val="clear" w:color="auto" w:fill="auto"/>
          </w:tcPr>
          <w:p w:rsidR="0091089A" w:rsidRPr="003035E8" w:rsidRDefault="003035E8" w:rsidP="00E362C4">
            <w:pPr>
              <w:spacing w:after="0" w:line="240" w:lineRule="auto"/>
              <w:rPr>
                <w:rFonts w:ascii="Arial" w:hAnsi="Arial" w:cs="Arial"/>
                <w:szCs w:val="24"/>
                <w:lang w:val="en-US"/>
              </w:rPr>
            </w:pPr>
            <w:proofErr w:type="spellStart"/>
            <w:r>
              <w:rPr>
                <w:rFonts w:ascii="Arial" w:hAnsi="Arial" w:cs="Arial"/>
                <w:szCs w:val="24"/>
                <w:lang w:val="en-US"/>
              </w:rPr>
              <w:t>WakilDekan</w:t>
            </w:r>
            <w:proofErr w:type="spellEnd"/>
            <w:r>
              <w:rPr>
                <w:rFonts w:ascii="Arial" w:hAnsi="Arial" w:cs="Arial"/>
                <w:szCs w:val="24"/>
                <w:lang w:val="en-US"/>
              </w:rPr>
              <w:t xml:space="preserve"> I</w:t>
            </w:r>
          </w:p>
        </w:tc>
        <w:tc>
          <w:tcPr>
            <w:tcW w:w="1275" w:type="dxa"/>
            <w:shd w:val="clear" w:color="auto" w:fill="auto"/>
          </w:tcPr>
          <w:p w:rsidR="0091089A" w:rsidRPr="00A85BE1" w:rsidRDefault="0091089A" w:rsidP="00E362C4">
            <w:pPr>
              <w:spacing w:after="0" w:line="240" w:lineRule="auto"/>
              <w:jc w:val="center"/>
              <w:rPr>
                <w:rFonts w:ascii="Arial" w:hAnsi="Arial" w:cs="Arial"/>
                <w:szCs w:val="24"/>
                <w:lang w:val="en-US"/>
              </w:rPr>
            </w:pPr>
          </w:p>
        </w:tc>
        <w:tc>
          <w:tcPr>
            <w:tcW w:w="1418" w:type="dxa"/>
            <w:shd w:val="clear" w:color="auto" w:fill="auto"/>
          </w:tcPr>
          <w:p w:rsidR="0091089A" w:rsidRPr="00891DE7" w:rsidRDefault="0091089A" w:rsidP="00E362C4">
            <w:pPr>
              <w:spacing w:after="0" w:line="240" w:lineRule="auto"/>
              <w:jc w:val="center"/>
              <w:rPr>
                <w:rFonts w:ascii="Arial" w:hAnsi="Arial" w:cs="Arial"/>
                <w:szCs w:val="24"/>
              </w:rPr>
            </w:pPr>
          </w:p>
        </w:tc>
        <w:tc>
          <w:tcPr>
            <w:tcW w:w="1134" w:type="dxa"/>
            <w:shd w:val="clear" w:color="auto" w:fill="auto"/>
          </w:tcPr>
          <w:p w:rsidR="0091089A" w:rsidRPr="00891DE7" w:rsidRDefault="0091089A" w:rsidP="00E362C4">
            <w:pPr>
              <w:spacing w:after="0" w:line="240" w:lineRule="auto"/>
              <w:jc w:val="center"/>
              <w:rPr>
                <w:rFonts w:ascii="Arial" w:hAnsi="Arial" w:cs="Arial"/>
                <w:szCs w:val="24"/>
              </w:rPr>
            </w:pPr>
            <w:r w:rsidRPr="00891DE7">
              <w:rPr>
                <w:rFonts w:ascii="Arial" w:hAnsi="Arial" w:cs="Arial"/>
                <w:szCs w:val="24"/>
              </w:rPr>
              <w:sym w:font="Symbol" w:char="F0D6"/>
            </w:r>
          </w:p>
        </w:tc>
        <w:tc>
          <w:tcPr>
            <w:tcW w:w="1494" w:type="dxa"/>
            <w:shd w:val="clear" w:color="auto" w:fill="auto"/>
          </w:tcPr>
          <w:p w:rsidR="0091089A" w:rsidRPr="00A85BE1" w:rsidRDefault="0091089A" w:rsidP="00E362C4">
            <w:pPr>
              <w:spacing w:after="0" w:line="240" w:lineRule="auto"/>
              <w:jc w:val="center"/>
              <w:rPr>
                <w:rFonts w:ascii="Arial" w:hAnsi="Arial" w:cs="Arial"/>
                <w:szCs w:val="24"/>
                <w:lang w:val="en-US"/>
              </w:rPr>
            </w:pPr>
          </w:p>
        </w:tc>
        <w:tc>
          <w:tcPr>
            <w:tcW w:w="1460" w:type="dxa"/>
            <w:shd w:val="clear" w:color="auto" w:fill="auto"/>
          </w:tcPr>
          <w:p w:rsidR="0091089A" w:rsidRPr="00891DE7" w:rsidRDefault="0091089A" w:rsidP="00E362C4">
            <w:pPr>
              <w:spacing w:after="0" w:line="240" w:lineRule="auto"/>
              <w:jc w:val="center"/>
              <w:rPr>
                <w:rFonts w:ascii="Arial" w:hAnsi="Arial" w:cs="Arial"/>
                <w:szCs w:val="24"/>
              </w:rPr>
            </w:pPr>
            <w:r w:rsidRPr="00891DE7">
              <w:rPr>
                <w:rFonts w:ascii="Arial" w:hAnsi="Arial" w:cs="Arial"/>
                <w:szCs w:val="24"/>
              </w:rPr>
              <w:sym w:font="Symbol" w:char="F0D6"/>
            </w:r>
          </w:p>
        </w:tc>
      </w:tr>
      <w:tr w:rsidR="00CE746A" w:rsidRPr="00891DE7" w:rsidTr="006541E0">
        <w:tc>
          <w:tcPr>
            <w:tcW w:w="2235" w:type="dxa"/>
            <w:shd w:val="clear" w:color="auto" w:fill="auto"/>
          </w:tcPr>
          <w:p w:rsidR="00CE746A" w:rsidRPr="00891DE7" w:rsidRDefault="003035E8" w:rsidP="00E362C4">
            <w:pPr>
              <w:spacing w:after="0" w:line="240" w:lineRule="auto"/>
              <w:rPr>
                <w:rFonts w:ascii="Arial" w:hAnsi="Arial" w:cs="Arial"/>
                <w:szCs w:val="24"/>
              </w:rPr>
            </w:pPr>
            <w:proofErr w:type="spellStart"/>
            <w:r>
              <w:rPr>
                <w:rFonts w:ascii="Arial" w:hAnsi="Arial" w:cs="Arial"/>
                <w:szCs w:val="24"/>
                <w:lang w:val="en-US"/>
              </w:rPr>
              <w:t>Ketua</w:t>
            </w:r>
            <w:proofErr w:type="spellEnd"/>
            <w:r>
              <w:rPr>
                <w:rFonts w:ascii="Arial" w:hAnsi="Arial" w:cs="Arial"/>
                <w:szCs w:val="24"/>
                <w:lang w:val="en-US"/>
              </w:rPr>
              <w:t xml:space="preserve"> PS</w:t>
            </w:r>
          </w:p>
        </w:tc>
        <w:tc>
          <w:tcPr>
            <w:tcW w:w="1275" w:type="dxa"/>
            <w:shd w:val="clear" w:color="auto" w:fill="auto"/>
          </w:tcPr>
          <w:p w:rsidR="00CE746A" w:rsidRPr="00A85BE1" w:rsidRDefault="00CE746A" w:rsidP="00E362C4">
            <w:pPr>
              <w:spacing w:after="0" w:line="240" w:lineRule="auto"/>
              <w:jc w:val="center"/>
              <w:rPr>
                <w:rFonts w:ascii="Arial" w:hAnsi="Arial" w:cs="Arial"/>
                <w:szCs w:val="24"/>
                <w:lang w:val="en-US"/>
              </w:rPr>
            </w:pPr>
          </w:p>
        </w:tc>
        <w:tc>
          <w:tcPr>
            <w:tcW w:w="1418" w:type="dxa"/>
            <w:shd w:val="clear" w:color="auto" w:fill="auto"/>
          </w:tcPr>
          <w:p w:rsidR="00CE746A" w:rsidRPr="00891DE7" w:rsidRDefault="00A85BE1" w:rsidP="00E362C4">
            <w:pPr>
              <w:spacing w:after="0" w:line="240" w:lineRule="auto"/>
              <w:jc w:val="center"/>
              <w:rPr>
                <w:rFonts w:ascii="Arial" w:hAnsi="Arial" w:cs="Arial"/>
                <w:szCs w:val="24"/>
              </w:rPr>
            </w:pPr>
            <w:r w:rsidRPr="00891DE7">
              <w:rPr>
                <w:rFonts w:ascii="Arial" w:hAnsi="Arial" w:cs="Arial"/>
                <w:szCs w:val="24"/>
              </w:rPr>
              <w:sym w:font="Symbol" w:char="F0D6"/>
            </w:r>
          </w:p>
        </w:tc>
        <w:tc>
          <w:tcPr>
            <w:tcW w:w="1134" w:type="dxa"/>
            <w:shd w:val="clear" w:color="auto" w:fill="auto"/>
          </w:tcPr>
          <w:p w:rsidR="00CE746A" w:rsidRPr="00891DE7" w:rsidRDefault="0091089A" w:rsidP="00E362C4">
            <w:pPr>
              <w:spacing w:after="0" w:line="240" w:lineRule="auto"/>
              <w:jc w:val="center"/>
              <w:rPr>
                <w:rFonts w:ascii="Arial" w:hAnsi="Arial" w:cs="Arial"/>
                <w:szCs w:val="24"/>
              </w:rPr>
            </w:pPr>
            <w:r w:rsidRPr="00891DE7">
              <w:rPr>
                <w:rFonts w:ascii="Arial" w:hAnsi="Arial" w:cs="Arial"/>
                <w:szCs w:val="24"/>
              </w:rPr>
              <w:sym w:font="Symbol" w:char="F0D6"/>
            </w:r>
          </w:p>
        </w:tc>
        <w:tc>
          <w:tcPr>
            <w:tcW w:w="1494" w:type="dxa"/>
            <w:shd w:val="clear" w:color="auto" w:fill="auto"/>
          </w:tcPr>
          <w:p w:rsidR="00CE746A" w:rsidRPr="00891DE7" w:rsidRDefault="006541E0" w:rsidP="00E362C4">
            <w:pPr>
              <w:spacing w:after="0" w:line="240" w:lineRule="auto"/>
              <w:jc w:val="center"/>
              <w:rPr>
                <w:rFonts w:ascii="Arial" w:hAnsi="Arial" w:cs="Arial"/>
                <w:szCs w:val="24"/>
              </w:rPr>
            </w:pPr>
            <w:r w:rsidRPr="00891DE7">
              <w:rPr>
                <w:rFonts w:ascii="Arial" w:hAnsi="Arial" w:cs="Arial"/>
                <w:szCs w:val="24"/>
              </w:rPr>
              <w:sym w:font="Symbol" w:char="F0D6"/>
            </w:r>
          </w:p>
        </w:tc>
        <w:tc>
          <w:tcPr>
            <w:tcW w:w="1460" w:type="dxa"/>
            <w:shd w:val="clear" w:color="auto" w:fill="auto"/>
          </w:tcPr>
          <w:p w:rsidR="00CE746A" w:rsidRPr="00891DE7" w:rsidRDefault="006541E0" w:rsidP="00E362C4">
            <w:pPr>
              <w:spacing w:after="0" w:line="240" w:lineRule="auto"/>
              <w:jc w:val="center"/>
              <w:rPr>
                <w:rFonts w:ascii="Arial" w:hAnsi="Arial" w:cs="Arial"/>
                <w:szCs w:val="24"/>
              </w:rPr>
            </w:pPr>
            <w:r w:rsidRPr="00891DE7">
              <w:rPr>
                <w:rFonts w:ascii="Arial" w:hAnsi="Arial" w:cs="Arial"/>
                <w:szCs w:val="24"/>
              </w:rPr>
              <w:sym w:font="Symbol" w:char="F0D6"/>
            </w:r>
          </w:p>
        </w:tc>
      </w:tr>
      <w:tr w:rsidR="00A85BE1" w:rsidRPr="00891DE7" w:rsidTr="006541E0">
        <w:tc>
          <w:tcPr>
            <w:tcW w:w="2235" w:type="dxa"/>
            <w:shd w:val="clear" w:color="auto" w:fill="auto"/>
          </w:tcPr>
          <w:p w:rsidR="00A85BE1" w:rsidRDefault="00A85BE1" w:rsidP="00E362C4">
            <w:pPr>
              <w:spacing w:after="0" w:line="240" w:lineRule="auto"/>
              <w:rPr>
                <w:rFonts w:ascii="Arial" w:hAnsi="Arial" w:cs="Arial"/>
                <w:szCs w:val="24"/>
                <w:lang w:val="en-US"/>
              </w:rPr>
            </w:pPr>
            <w:proofErr w:type="spellStart"/>
            <w:r>
              <w:rPr>
                <w:rFonts w:ascii="Arial" w:hAnsi="Arial" w:cs="Arial"/>
                <w:szCs w:val="24"/>
                <w:lang w:val="en-US"/>
              </w:rPr>
              <w:t>Sekretaris</w:t>
            </w:r>
            <w:proofErr w:type="spellEnd"/>
            <w:r>
              <w:rPr>
                <w:rFonts w:ascii="Arial" w:hAnsi="Arial" w:cs="Arial"/>
                <w:szCs w:val="24"/>
                <w:lang w:val="en-US"/>
              </w:rPr>
              <w:t xml:space="preserve"> PS</w:t>
            </w:r>
          </w:p>
        </w:tc>
        <w:tc>
          <w:tcPr>
            <w:tcW w:w="1275" w:type="dxa"/>
            <w:shd w:val="clear" w:color="auto" w:fill="auto"/>
          </w:tcPr>
          <w:p w:rsidR="00A85BE1" w:rsidRPr="00891DE7" w:rsidRDefault="00A85BE1" w:rsidP="00E362C4">
            <w:pPr>
              <w:spacing w:after="0" w:line="240" w:lineRule="auto"/>
              <w:jc w:val="center"/>
              <w:rPr>
                <w:rFonts w:ascii="Arial" w:hAnsi="Arial" w:cs="Arial"/>
                <w:szCs w:val="24"/>
              </w:rPr>
            </w:pPr>
          </w:p>
        </w:tc>
        <w:tc>
          <w:tcPr>
            <w:tcW w:w="1418" w:type="dxa"/>
            <w:shd w:val="clear" w:color="auto" w:fill="auto"/>
          </w:tcPr>
          <w:p w:rsidR="00A85BE1" w:rsidRPr="00891DE7" w:rsidRDefault="00A85BE1" w:rsidP="00E362C4">
            <w:pPr>
              <w:spacing w:after="0" w:line="240" w:lineRule="auto"/>
              <w:jc w:val="center"/>
              <w:rPr>
                <w:rFonts w:ascii="Arial" w:hAnsi="Arial" w:cs="Arial"/>
                <w:szCs w:val="24"/>
              </w:rPr>
            </w:pPr>
            <w:r w:rsidRPr="00891DE7">
              <w:rPr>
                <w:rFonts w:ascii="Arial" w:hAnsi="Arial" w:cs="Arial"/>
                <w:szCs w:val="24"/>
              </w:rPr>
              <w:sym w:font="Symbol" w:char="F0D6"/>
            </w:r>
          </w:p>
        </w:tc>
        <w:tc>
          <w:tcPr>
            <w:tcW w:w="1134" w:type="dxa"/>
            <w:shd w:val="clear" w:color="auto" w:fill="auto"/>
          </w:tcPr>
          <w:p w:rsidR="00A85BE1" w:rsidRPr="00891DE7" w:rsidRDefault="00A85BE1" w:rsidP="00E362C4">
            <w:pPr>
              <w:spacing w:after="0" w:line="240" w:lineRule="auto"/>
              <w:jc w:val="center"/>
              <w:rPr>
                <w:rFonts w:ascii="Arial" w:hAnsi="Arial" w:cs="Arial"/>
                <w:szCs w:val="24"/>
              </w:rPr>
            </w:pPr>
            <w:r w:rsidRPr="00891DE7">
              <w:rPr>
                <w:rFonts w:ascii="Arial" w:hAnsi="Arial" w:cs="Arial"/>
                <w:szCs w:val="24"/>
              </w:rPr>
              <w:sym w:font="Symbol" w:char="F0D6"/>
            </w:r>
          </w:p>
        </w:tc>
        <w:tc>
          <w:tcPr>
            <w:tcW w:w="1494" w:type="dxa"/>
            <w:shd w:val="clear" w:color="auto" w:fill="auto"/>
          </w:tcPr>
          <w:p w:rsidR="00A85BE1" w:rsidRPr="00891DE7" w:rsidRDefault="00A85BE1" w:rsidP="00E362C4">
            <w:pPr>
              <w:spacing w:after="0" w:line="240" w:lineRule="auto"/>
              <w:jc w:val="center"/>
              <w:rPr>
                <w:rFonts w:ascii="Arial" w:hAnsi="Arial" w:cs="Arial"/>
                <w:szCs w:val="24"/>
              </w:rPr>
            </w:pPr>
            <w:r w:rsidRPr="00891DE7">
              <w:rPr>
                <w:rFonts w:ascii="Arial" w:hAnsi="Arial" w:cs="Arial"/>
                <w:szCs w:val="24"/>
              </w:rPr>
              <w:sym w:font="Symbol" w:char="F0D6"/>
            </w:r>
          </w:p>
        </w:tc>
        <w:tc>
          <w:tcPr>
            <w:tcW w:w="1460" w:type="dxa"/>
            <w:shd w:val="clear" w:color="auto" w:fill="auto"/>
          </w:tcPr>
          <w:p w:rsidR="00A85BE1" w:rsidRPr="00891DE7" w:rsidRDefault="00A85BE1" w:rsidP="00E362C4">
            <w:pPr>
              <w:spacing w:after="0" w:line="240" w:lineRule="auto"/>
              <w:jc w:val="center"/>
              <w:rPr>
                <w:rFonts w:ascii="Arial" w:hAnsi="Arial" w:cs="Arial"/>
                <w:szCs w:val="24"/>
              </w:rPr>
            </w:pPr>
          </w:p>
        </w:tc>
      </w:tr>
      <w:tr w:rsidR="00CE746A" w:rsidRPr="00891DE7" w:rsidTr="006541E0">
        <w:tc>
          <w:tcPr>
            <w:tcW w:w="2235" w:type="dxa"/>
            <w:shd w:val="clear" w:color="auto" w:fill="auto"/>
          </w:tcPr>
          <w:p w:rsidR="00CE746A" w:rsidRPr="00A85BE1" w:rsidRDefault="00A85BE1" w:rsidP="00E362C4">
            <w:pPr>
              <w:spacing w:after="0" w:line="240" w:lineRule="auto"/>
              <w:rPr>
                <w:rFonts w:ascii="Arial" w:hAnsi="Arial" w:cs="Arial"/>
                <w:szCs w:val="24"/>
                <w:lang w:val="en-US"/>
              </w:rPr>
            </w:pPr>
            <w:proofErr w:type="spellStart"/>
            <w:r>
              <w:rPr>
                <w:rFonts w:ascii="Arial" w:hAnsi="Arial" w:cs="Arial"/>
                <w:szCs w:val="24"/>
                <w:lang w:val="en-US"/>
              </w:rPr>
              <w:t>BagianAkademik</w:t>
            </w:r>
            <w:proofErr w:type="spellEnd"/>
          </w:p>
        </w:tc>
        <w:tc>
          <w:tcPr>
            <w:tcW w:w="1275" w:type="dxa"/>
            <w:shd w:val="clear" w:color="auto" w:fill="auto"/>
          </w:tcPr>
          <w:p w:rsidR="00CE746A" w:rsidRPr="00891DE7" w:rsidRDefault="00CE746A" w:rsidP="00E362C4">
            <w:pPr>
              <w:spacing w:after="0" w:line="240" w:lineRule="auto"/>
              <w:jc w:val="center"/>
              <w:rPr>
                <w:rFonts w:ascii="Arial" w:hAnsi="Arial" w:cs="Arial"/>
                <w:szCs w:val="24"/>
              </w:rPr>
            </w:pPr>
          </w:p>
        </w:tc>
        <w:tc>
          <w:tcPr>
            <w:tcW w:w="1418" w:type="dxa"/>
            <w:shd w:val="clear" w:color="auto" w:fill="auto"/>
          </w:tcPr>
          <w:p w:rsidR="00CE746A" w:rsidRPr="00A85BE1" w:rsidRDefault="00A85BE1" w:rsidP="00E362C4">
            <w:pPr>
              <w:spacing w:after="0" w:line="240" w:lineRule="auto"/>
              <w:jc w:val="center"/>
              <w:rPr>
                <w:rFonts w:ascii="Arial" w:hAnsi="Arial" w:cs="Arial"/>
                <w:szCs w:val="24"/>
                <w:lang w:val="en-US"/>
              </w:rPr>
            </w:pPr>
            <w:r w:rsidRPr="00891DE7">
              <w:rPr>
                <w:rFonts w:ascii="Arial" w:hAnsi="Arial" w:cs="Arial"/>
                <w:szCs w:val="24"/>
              </w:rPr>
              <w:sym w:font="Symbol" w:char="F0D6"/>
            </w:r>
          </w:p>
        </w:tc>
        <w:tc>
          <w:tcPr>
            <w:tcW w:w="1134" w:type="dxa"/>
            <w:shd w:val="clear" w:color="auto" w:fill="auto"/>
          </w:tcPr>
          <w:p w:rsidR="00CE746A" w:rsidRPr="00891DE7" w:rsidRDefault="00A85BE1" w:rsidP="00E362C4">
            <w:pPr>
              <w:spacing w:after="0" w:line="240" w:lineRule="auto"/>
              <w:jc w:val="center"/>
              <w:rPr>
                <w:rFonts w:ascii="Arial" w:hAnsi="Arial" w:cs="Arial"/>
                <w:szCs w:val="24"/>
              </w:rPr>
            </w:pPr>
            <w:r w:rsidRPr="00891DE7">
              <w:rPr>
                <w:rFonts w:ascii="Arial" w:hAnsi="Arial" w:cs="Arial"/>
                <w:szCs w:val="24"/>
              </w:rPr>
              <w:sym w:font="Symbol" w:char="F0D6"/>
            </w:r>
          </w:p>
        </w:tc>
        <w:tc>
          <w:tcPr>
            <w:tcW w:w="1494" w:type="dxa"/>
            <w:shd w:val="clear" w:color="auto" w:fill="auto"/>
          </w:tcPr>
          <w:p w:rsidR="00CE746A" w:rsidRPr="00891DE7" w:rsidRDefault="00CE746A" w:rsidP="00E362C4">
            <w:pPr>
              <w:spacing w:after="0" w:line="240" w:lineRule="auto"/>
              <w:jc w:val="center"/>
              <w:rPr>
                <w:rFonts w:ascii="Arial" w:hAnsi="Arial" w:cs="Arial"/>
                <w:szCs w:val="24"/>
              </w:rPr>
            </w:pPr>
            <w:r w:rsidRPr="00891DE7">
              <w:rPr>
                <w:rFonts w:ascii="Arial" w:hAnsi="Arial" w:cs="Arial"/>
                <w:szCs w:val="24"/>
              </w:rPr>
              <w:sym w:font="Symbol" w:char="F0D6"/>
            </w:r>
          </w:p>
        </w:tc>
        <w:tc>
          <w:tcPr>
            <w:tcW w:w="1460" w:type="dxa"/>
            <w:shd w:val="clear" w:color="auto" w:fill="auto"/>
          </w:tcPr>
          <w:p w:rsidR="00CE746A" w:rsidRPr="00A85BE1" w:rsidRDefault="00CE746A" w:rsidP="00E362C4">
            <w:pPr>
              <w:spacing w:after="0" w:line="240" w:lineRule="auto"/>
              <w:jc w:val="center"/>
              <w:rPr>
                <w:rFonts w:ascii="Arial" w:hAnsi="Arial" w:cs="Arial"/>
                <w:szCs w:val="24"/>
                <w:lang w:val="en-US"/>
              </w:rPr>
            </w:pPr>
          </w:p>
        </w:tc>
      </w:tr>
      <w:tr w:rsidR="00A85BE1" w:rsidRPr="00891DE7" w:rsidTr="006541E0">
        <w:tc>
          <w:tcPr>
            <w:tcW w:w="2235" w:type="dxa"/>
            <w:shd w:val="clear" w:color="auto" w:fill="auto"/>
          </w:tcPr>
          <w:p w:rsidR="00A85BE1" w:rsidRDefault="005F2CEA" w:rsidP="00E362C4">
            <w:pPr>
              <w:spacing w:after="0" w:line="240" w:lineRule="auto"/>
              <w:rPr>
                <w:rFonts w:ascii="Arial" w:hAnsi="Arial" w:cs="Arial"/>
                <w:szCs w:val="24"/>
                <w:lang w:val="en-US"/>
              </w:rPr>
            </w:pPr>
            <w:proofErr w:type="spellStart"/>
            <w:r>
              <w:rPr>
                <w:rFonts w:ascii="Arial" w:hAnsi="Arial" w:cs="Arial"/>
                <w:szCs w:val="24"/>
                <w:lang w:val="en-US"/>
              </w:rPr>
              <w:t>Ketua</w:t>
            </w:r>
            <w:r w:rsidR="00A85BE1">
              <w:rPr>
                <w:rFonts w:ascii="Arial" w:hAnsi="Arial" w:cs="Arial"/>
                <w:szCs w:val="24"/>
                <w:lang w:val="en-US"/>
              </w:rPr>
              <w:t>GPM</w:t>
            </w:r>
            <w:proofErr w:type="spellEnd"/>
          </w:p>
        </w:tc>
        <w:tc>
          <w:tcPr>
            <w:tcW w:w="1275" w:type="dxa"/>
            <w:shd w:val="clear" w:color="auto" w:fill="auto"/>
          </w:tcPr>
          <w:p w:rsidR="00A85BE1" w:rsidRPr="00891DE7" w:rsidRDefault="00A85BE1" w:rsidP="00E362C4">
            <w:pPr>
              <w:spacing w:after="0" w:line="240" w:lineRule="auto"/>
              <w:jc w:val="center"/>
              <w:rPr>
                <w:rFonts w:ascii="Arial" w:hAnsi="Arial" w:cs="Arial"/>
                <w:szCs w:val="24"/>
              </w:rPr>
            </w:pPr>
          </w:p>
        </w:tc>
        <w:tc>
          <w:tcPr>
            <w:tcW w:w="1418" w:type="dxa"/>
            <w:shd w:val="clear" w:color="auto" w:fill="auto"/>
          </w:tcPr>
          <w:p w:rsidR="00A85BE1" w:rsidRPr="00A85BE1" w:rsidRDefault="00A85BE1" w:rsidP="00E362C4">
            <w:pPr>
              <w:spacing w:after="0" w:line="240" w:lineRule="auto"/>
              <w:jc w:val="center"/>
              <w:rPr>
                <w:rFonts w:ascii="Arial" w:hAnsi="Arial" w:cs="Arial"/>
                <w:szCs w:val="24"/>
                <w:lang w:val="en-US"/>
              </w:rPr>
            </w:pPr>
          </w:p>
        </w:tc>
        <w:tc>
          <w:tcPr>
            <w:tcW w:w="1134" w:type="dxa"/>
            <w:shd w:val="clear" w:color="auto" w:fill="auto"/>
          </w:tcPr>
          <w:p w:rsidR="00A85BE1" w:rsidRPr="00891DE7" w:rsidRDefault="00A85BE1" w:rsidP="00E362C4">
            <w:pPr>
              <w:spacing w:after="0" w:line="240" w:lineRule="auto"/>
              <w:jc w:val="center"/>
              <w:rPr>
                <w:rFonts w:ascii="Arial" w:hAnsi="Arial" w:cs="Arial"/>
                <w:szCs w:val="24"/>
              </w:rPr>
            </w:pPr>
            <w:r w:rsidRPr="00891DE7">
              <w:rPr>
                <w:rFonts w:ascii="Arial" w:hAnsi="Arial" w:cs="Arial"/>
                <w:szCs w:val="24"/>
              </w:rPr>
              <w:sym w:font="Symbol" w:char="F0D6"/>
            </w:r>
          </w:p>
        </w:tc>
        <w:tc>
          <w:tcPr>
            <w:tcW w:w="1494" w:type="dxa"/>
            <w:shd w:val="clear" w:color="auto" w:fill="auto"/>
          </w:tcPr>
          <w:p w:rsidR="00A85BE1" w:rsidRPr="00891DE7" w:rsidRDefault="00A85BE1" w:rsidP="00E362C4">
            <w:pPr>
              <w:spacing w:after="0" w:line="240" w:lineRule="auto"/>
              <w:jc w:val="center"/>
              <w:rPr>
                <w:rFonts w:ascii="Arial" w:hAnsi="Arial" w:cs="Arial"/>
                <w:szCs w:val="24"/>
              </w:rPr>
            </w:pPr>
            <w:r w:rsidRPr="00891DE7">
              <w:rPr>
                <w:rFonts w:ascii="Arial" w:hAnsi="Arial" w:cs="Arial"/>
                <w:szCs w:val="24"/>
              </w:rPr>
              <w:sym w:font="Symbol" w:char="F0D6"/>
            </w:r>
          </w:p>
        </w:tc>
        <w:tc>
          <w:tcPr>
            <w:tcW w:w="1460" w:type="dxa"/>
            <w:shd w:val="clear" w:color="auto" w:fill="auto"/>
          </w:tcPr>
          <w:p w:rsidR="00A85BE1" w:rsidRPr="00891DE7" w:rsidRDefault="00A85BE1" w:rsidP="00E362C4">
            <w:pPr>
              <w:spacing w:after="0" w:line="240" w:lineRule="auto"/>
              <w:jc w:val="center"/>
              <w:rPr>
                <w:rFonts w:ascii="Arial" w:hAnsi="Arial" w:cs="Arial"/>
                <w:szCs w:val="24"/>
              </w:rPr>
            </w:pPr>
            <w:r w:rsidRPr="00891DE7">
              <w:rPr>
                <w:rFonts w:ascii="Arial" w:hAnsi="Arial" w:cs="Arial"/>
                <w:szCs w:val="24"/>
              </w:rPr>
              <w:sym w:font="Symbol" w:char="F0D6"/>
            </w:r>
          </w:p>
        </w:tc>
      </w:tr>
    </w:tbl>
    <w:p w:rsidR="00CE746A" w:rsidRPr="00891DE7" w:rsidRDefault="00CE746A" w:rsidP="00CE746A">
      <w:pPr>
        <w:spacing w:after="0" w:line="240" w:lineRule="auto"/>
        <w:ind w:firstLine="709"/>
        <w:jc w:val="both"/>
        <w:rPr>
          <w:rFonts w:ascii="Arial" w:hAnsi="Arial" w:cs="Arial"/>
          <w:sz w:val="24"/>
          <w:szCs w:val="24"/>
        </w:rPr>
      </w:pPr>
    </w:p>
    <w:p w:rsidR="007F6BE1" w:rsidRPr="00891DE7" w:rsidRDefault="007C6F96" w:rsidP="008F0832">
      <w:pPr>
        <w:pStyle w:val="ListParagraph"/>
        <w:numPr>
          <w:ilvl w:val="0"/>
          <w:numId w:val="1"/>
        </w:numPr>
        <w:shd w:val="clear" w:color="auto" w:fill="FFFF00"/>
        <w:spacing w:line="360" w:lineRule="auto"/>
        <w:ind w:left="709" w:hanging="709"/>
        <w:jc w:val="both"/>
        <w:rPr>
          <w:rFonts w:ascii="Arial" w:hAnsi="Arial" w:cs="Arial"/>
          <w:b/>
          <w:bCs/>
          <w:sz w:val="24"/>
          <w:szCs w:val="24"/>
          <w:u w:val="single"/>
        </w:rPr>
      </w:pPr>
      <w:r w:rsidRPr="00891DE7">
        <w:rPr>
          <w:rFonts w:ascii="Arial" w:hAnsi="Arial" w:cs="Arial"/>
          <w:b/>
          <w:bCs/>
          <w:sz w:val="24"/>
          <w:szCs w:val="24"/>
          <w:u w:val="single"/>
          <w:lang w:val="id-ID"/>
        </w:rPr>
        <w:t>STRATEGI PENCAPAIAN STANDAR</w:t>
      </w:r>
    </w:p>
    <w:p w:rsidR="005F2CEA" w:rsidRPr="00C61148" w:rsidRDefault="005F2CEA" w:rsidP="00C61148">
      <w:pPr>
        <w:widowControl w:val="0"/>
        <w:numPr>
          <w:ilvl w:val="6"/>
          <w:numId w:val="6"/>
        </w:numPr>
        <w:autoSpaceDE w:val="0"/>
        <w:autoSpaceDN w:val="0"/>
        <w:adjustRightInd w:val="0"/>
        <w:spacing w:before="29" w:after="0" w:line="360" w:lineRule="auto"/>
        <w:ind w:left="1134"/>
        <w:rPr>
          <w:rFonts w:ascii="Arial" w:hAnsi="Arial" w:cs="Arial"/>
        </w:rPr>
      </w:pPr>
      <w:r w:rsidRPr="00C61148">
        <w:rPr>
          <w:rFonts w:ascii="Arial" w:hAnsi="Arial" w:cs="Arial"/>
          <w:spacing w:val="-1"/>
        </w:rPr>
        <w:t>S</w:t>
      </w:r>
      <w:r w:rsidRPr="00C61148">
        <w:rPr>
          <w:rFonts w:ascii="Arial" w:hAnsi="Arial" w:cs="Arial"/>
          <w:spacing w:val="1"/>
        </w:rPr>
        <w:t>etia</w:t>
      </w:r>
      <w:r w:rsidRPr="00C61148">
        <w:rPr>
          <w:rFonts w:ascii="Arial" w:hAnsi="Arial" w:cs="Arial"/>
        </w:rPr>
        <w:t>p</w:t>
      </w:r>
      <w:r w:rsidRPr="00C61148">
        <w:rPr>
          <w:rFonts w:ascii="Arial" w:hAnsi="Arial" w:cs="Arial"/>
          <w:spacing w:val="1"/>
        </w:rPr>
        <w:t>ma</w:t>
      </w:r>
      <w:r w:rsidRPr="00C61148">
        <w:rPr>
          <w:rFonts w:ascii="Arial" w:hAnsi="Arial" w:cs="Arial"/>
          <w:spacing w:val="-3"/>
        </w:rPr>
        <w:t>t</w:t>
      </w:r>
      <w:r w:rsidRPr="00C61148">
        <w:rPr>
          <w:rFonts w:ascii="Arial" w:hAnsi="Arial" w:cs="Arial"/>
        </w:rPr>
        <w:t>aku</w:t>
      </w:r>
      <w:r w:rsidRPr="00C61148">
        <w:rPr>
          <w:rFonts w:ascii="Arial" w:hAnsi="Arial" w:cs="Arial"/>
          <w:spacing w:val="-3"/>
        </w:rPr>
        <w:t>l</w:t>
      </w:r>
      <w:r w:rsidRPr="00C61148">
        <w:rPr>
          <w:rFonts w:ascii="Arial" w:hAnsi="Arial" w:cs="Arial"/>
          <w:spacing w:val="1"/>
        </w:rPr>
        <w:t>ia</w:t>
      </w:r>
      <w:r w:rsidRPr="00C61148">
        <w:rPr>
          <w:rFonts w:ascii="Arial" w:hAnsi="Arial" w:cs="Arial"/>
        </w:rPr>
        <w:t>h</w:t>
      </w:r>
      <w:r w:rsidRPr="00C61148">
        <w:rPr>
          <w:rFonts w:ascii="Arial" w:hAnsi="Arial" w:cs="Arial"/>
          <w:spacing w:val="-8"/>
        </w:rPr>
        <w:t>y</w:t>
      </w:r>
      <w:r w:rsidRPr="00C61148">
        <w:rPr>
          <w:rFonts w:ascii="Arial" w:hAnsi="Arial" w:cs="Arial"/>
          <w:spacing w:val="1"/>
        </w:rPr>
        <w:t>a</w:t>
      </w:r>
      <w:r w:rsidRPr="00C61148">
        <w:rPr>
          <w:rFonts w:ascii="Arial" w:hAnsi="Arial" w:cs="Arial"/>
          <w:spacing w:val="4"/>
        </w:rPr>
        <w:t>n</w:t>
      </w:r>
      <w:r w:rsidRPr="00C61148">
        <w:rPr>
          <w:rFonts w:ascii="Arial" w:hAnsi="Arial" w:cs="Arial"/>
        </w:rPr>
        <w:t>g</w:t>
      </w:r>
      <w:r w:rsidRPr="00C61148">
        <w:rPr>
          <w:rFonts w:ascii="Arial" w:hAnsi="Arial" w:cs="Arial"/>
          <w:spacing w:val="1"/>
        </w:rPr>
        <w:t>a</w:t>
      </w:r>
      <w:r w:rsidRPr="00C61148">
        <w:rPr>
          <w:rFonts w:ascii="Arial" w:hAnsi="Arial" w:cs="Arial"/>
        </w:rPr>
        <w:t>dadiprodih</w:t>
      </w:r>
      <w:r w:rsidRPr="00C61148">
        <w:rPr>
          <w:rFonts w:ascii="Arial" w:hAnsi="Arial" w:cs="Arial"/>
          <w:spacing w:val="-3"/>
        </w:rPr>
        <w:t>a</w:t>
      </w:r>
      <w:r w:rsidRPr="00C61148">
        <w:rPr>
          <w:rFonts w:ascii="Arial" w:hAnsi="Arial" w:cs="Arial"/>
        </w:rPr>
        <w:t>rus</w:t>
      </w:r>
      <w:r w:rsidRPr="00C61148">
        <w:rPr>
          <w:rFonts w:ascii="Arial" w:hAnsi="Arial" w:cs="Arial"/>
          <w:spacing w:val="1"/>
        </w:rPr>
        <w:t>a</w:t>
      </w:r>
      <w:r w:rsidRPr="00C61148">
        <w:rPr>
          <w:rFonts w:ascii="Arial" w:hAnsi="Arial" w:cs="Arial"/>
        </w:rPr>
        <w:t>da</w:t>
      </w:r>
      <w:r w:rsidRPr="00C61148">
        <w:rPr>
          <w:rFonts w:ascii="Arial" w:hAnsi="Arial" w:cs="Arial"/>
          <w:spacing w:val="-4"/>
        </w:rPr>
        <w:t>r</w:t>
      </w:r>
      <w:r w:rsidRPr="00C61148">
        <w:rPr>
          <w:rFonts w:ascii="Arial" w:hAnsi="Arial" w:cs="Arial"/>
          <w:spacing w:val="1"/>
        </w:rPr>
        <w:t>a</w:t>
      </w:r>
      <w:r w:rsidRPr="00C61148">
        <w:rPr>
          <w:rFonts w:ascii="Arial" w:hAnsi="Arial" w:cs="Arial"/>
        </w:rPr>
        <w:t>n</w:t>
      </w:r>
      <w:r w:rsidRPr="00C61148">
        <w:rPr>
          <w:rFonts w:ascii="Arial" w:hAnsi="Arial" w:cs="Arial"/>
          <w:spacing w:val="1"/>
        </w:rPr>
        <w:t>ca</w:t>
      </w:r>
      <w:r w:rsidRPr="00C61148">
        <w:rPr>
          <w:rFonts w:ascii="Arial" w:hAnsi="Arial" w:cs="Arial"/>
        </w:rPr>
        <w:t>n</w:t>
      </w:r>
      <w:r w:rsidRPr="00C61148">
        <w:rPr>
          <w:rFonts w:ascii="Arial" w:hAnsi="Arial" w:cs="Arial"/>
          <w:spacing w:val="-4"/>
        </w:rPr>
        <w:t>g</w:t>
      </w:r>
      <w:r w:rsidRPr="00C61148">
        <w:rPr>
          <w:rFonts w:ascii="Arial" w:hAnsi="Arial" w:cs="Arial"/>
          <w:spacing w:val="1"/>
        </w:rPr>
        <w:t>a</w:t>
      </w:r>
      <w:r w:rsidRPr="00C61148">
        <w:rPr>
          <w:rFonts w:ascii="Arial" w:hAnsi="Arial" w:cs="Arial"/>
        </w:rPr>
        <w:t>np</w:t>
      </w:r>
      <w:r w:rsidRPr="00C61148">
        <w:rPr>
          <w:rFonts w:ascii="Arial" w:hAnsi="Arial" w:cs="Arial"/>
          <w:spacing w:val="-3"/>
        </w:rPr>
        <w:t>e</w:t>
      </w:r>
      <w:r w:rsidRPr="00C61148">
        <w:rPr>
          <w:rFonts w:ascii="Arial" w:hAnsi="Arial" w:cs="Arial"/>
          <w:spacing w:val="1"/>
        </w:rPr>
        <w:t>m</w:t>
      </w:r>
      <w:r w:rsidRPr="00C61148">
        <w:rPr>
          <w:rFonts w:ascii="Arial" w:hAnsi="Arial" w:cs="Arial"/>
        </w:rPr>
        <w:t>b</w:t>
      </w:r>
      <w:r w:rsidRPr="00C61148">
        <w:rPr>
          <w:rFonts w:ascii="Arial" w:hAnsi="Arial" w:cs="Arial"/>
          <w:spacing w:val="1"/>
        </w:rPr>
        <w:t>e</w:t>
      </w:r>
      <w:r w:rsidRPr="00C61148">
        <w:rPr>
          <w:rFonts w:ascii="Arial" w:hAnsi="Arial" w:cs="Arial"/>
          <w:spacing w:val="-3"/>
        </w:rPr>
        <w:t>l</w:t>
      </w:r>
      <w:r w:rsidRPr="00C61148">
        <w:rPr>
          <w:rFonts w:ascii="Arial" w:hAnsi="Arial" w:cs="Arial"/>
          <w:spacing w:val="1"/>
        </w:rPr>
        <w:t>aj</w:t>
      </w:r>
      <w:r w:rsidRPr="00C61148">
        <w:rPr>
          <w:rFonts w:ascii="Arial" w:hAnsi="Arial" w:cs="Arial"/>
          <w:spacing w:val="13"/>
        </w:rPr>
        <w:t>a</w:t>
      </w:r>
      <w:r w:rsidRPr="00C61148">
        <w:rPr>
          <w:rFonts w:ascii="Arial" w:hAnsi="Arial" w:cs="Arial"/>
          <w:spacing w:val="-4"/>
        </w:rPr>
        <w:t>r</w:t>
      </w:r>
      <w:r w:rsidRPr="00C61148">
        <w:rPr>
          <w:rFonts w:ascii="Arial" w:hAnsi="Arial" w:cs="Arial"/>
          <w:spacing w:val="1"/>
        </w:rPr>
        <w:t>a</w:t>
      </w:r>
      <w:r w:rsidRPr="00C61148">
        <w:rPr>
          <w:rFonts w:ascii="Arial" w:hAnsi="Arial" w:cs="Arial"/>
        </w:rPr>
        <w:t>n</w:t>
      </w:r>
      <w:r w:rsidRPr="00C61148">
        <w:rPr>
          <w:rFonts w:ascii="Arial" w:hAnsi="Arial" w:cs="Arial"/>
          <w:spacing w:val="-1"/>
        </w:rPr>
        <w:t>s</w:t>
      </w:r>
      <w:r w:rsidRPr="00C61148">
        <w:rPr>
          <w:rFonts w:ascii="Arial" w:hAnsi="Arial" w:cs="Arial"/>
          <w:spacing w:val="-3"/>
        </w:rPr>
        <w:t>e</w:t>
      </w:r>
      <w:r w:rsidRPr="00C61148">
        <w:rPr>
          <w:rFonts w:ascii="Arial" w:hAnsi="Arial" w:cs="Arial"/>
          <w:spacing w:val="1"/>
        </w:rPr>
        <w:t>me</w:t>
      </w:r>
      <w:r w:rsidRPr="00C61148">
        <w:rPr>
          <w:rFonts w:ascii="Arial" w:hAnsi="Arial" w:cs="Arial"/>
          <w:spacing w:val="-1"/>
        </w:rPr>
        <w:t>s</w:t>
      </w:r>
      <w:r w:rsidRPr="00C61148">
        <w:rPr>
          <w:rFonts w:ascii="Arial" w:hAnsi="Arial" w:cs="Arial"/>
          <w:spacing w:val="1"/>
        </w:rPr>
        <w:t>t</w:t>
      </w:r>
      <w:r w:rsidRPr="00C61148">
        <w:rPr>
          <w:rFonts w:ascii="Arial" w:hAnsi="Arial" w:cs="Arial"/>
          <w:spacing w:val="-3"/>
        </w:rPr>
        <w:t>e</w:t>
      </w:r>
      <w:r w:rsidRPr="00C61148">
        <w:rPr>
          <w:rFonts w:ascii="Arial" w:hAnsi="Arial" w:cs="Arial"/>
        </w:rPr>
        <w:t>r(R</w:t>
      </w:r>
      <w:r w:rsidRPr="00C61148">
        <w:rPr>
          <w:rFonts w:ascii="Arial" w:hAnsi="Arial" w:cs="Arial"/>
          <w:spacing w:val="-1"/>
        </w:rPr>
        <w:t>PS</w:t>
      </w:r>
      <w:r w:rsidRPr="00C61148">
        <w:rPr>
          <w:rFonts w:ascii="Arial" w:hAnsi="Arial" w:cs="Arial"/>
        </w:rPr>
        <w:t>)</w:t>
      </w:r>
    </w:p>
    <w:p w:rsidR="00C61148" w:rsidRPr="00C61148" w:rsidRDefault="005F2CEA" w:rsidP="00C61148">
      <w:pPr>
        <w:widowControl w:val="0"/>
        <w:numPr>
          <w:ilvl w:val="6"/>
          <w:numId w:val="6"/>
        </w:numPr>
        <w:autoSpaceDE w:val="0"/>
        <w:autoSpaceDN w:val="0"/>
        <w:adjustRightInd w:val="0"/>
        <w:spacing w:before="29" w:after="0" w:line="360" w:lineRule="auto"/>
        <w:ind w:left="1134"/>
        <w:rPr>
          <w:rFonts w:ascii="Arial" w:hAnsi="Arial" w:cs="Arial"/>
        </w:rPr>
      </w:pPr>
      <w:r w:rsidRPr="00C61148">
        <w:rPr>
          <w:rFonts w:ascii="Arial" w:hAnsi="Arial" w:cs="Arial"/>
        </w:rPr>
        <w:t>R</w:t>
      </w:r>
      <w:r w:rsidRPr="00C61148">
        <w:rPr>
          <w:rFonts w:ascii="Arial" w:hAnsi="Arial" w:cs="Arial"/>
          <w:spacing w:val="-1"/>
        </w:rPr>
        <w:t>P</w:t>
      </w:r>
      <w:r w:rsidRPr="00C61148">
        <w:rPr>
          <w:rFonts w:ascii="Arial" w:hAnsi="Arial" w:cs="Arial"/>
        </w:rPr>
        <w:t>Sd</w:t>
      </w:r>
      <w:r w:rsidRPr="00C61148">
        <w:rPr>
          <w:rFonts w:ascii="Arial" w:hAnsi="Arial" w:cs="Arial"/>
          <w:spacing w:val="1"/>
        </w:rPr>
        <w:t>i</w:t>
      </w:r>
      <w:r w:rsidRPr="00C61148">
        <w:rPr>
          <w:rFonts w:ascii="Arial" w:hAnsi="Arial" w:cs="Arial"/>
          <w:spacing w:val="-1"/>
        </w:rPr>
        <w:t>s</w:t>
      </w:r>
      <w:r w:rsidRPr="00C61148">
        <w:rPr>
          <w:rFonts w:ascii="Arial" w:hAnsi="Arial" w:cs="Arial"/>
        </w:rPr>
        <w:t>u</w:t>
      </w:r>
      <w:r w:rsidRPr="00C61148">
        <w:rPr>
          <w:rFonts w:ascii="Arial" w:hAnsi="Arial" w:cs="Arial"/>
          <w:spacing w:val="-1"/>
        </w:rPr>
        <w:t>s</w:t>
      </w:r>
      <w:r w:rsidRPr="00C61148">
        <w:rPr>
          <w:rFonts w:ascii="Arial" w:hAnsi="Arial" w:cs="Arial"/>
        </w:rPr>
        <w:t>und</w:t>
      </w:r>
      <w:r w:rsidRPr="00C61148">
        <w:rPr>
          <w:rFonts w:ascii="Arial" w:hAnsi="Arial" w:cs="Arial"/>
          <w:spacing w:val="1"/>
        </w:rPr>
        <w:t>e</w:t>
      </w:r>
      <w:r w:rsidRPr="00C61148">
        <w:rPr>
          <w:rFonts w:ascii="Arial" w:hAnsi="Arial" w:cs="Arial"/>
          <w:spacing w:val="4"/>
        </w:rPr>
        <w:t>n</w:t>
      </w:r>
      <w:r w:rsidRPr="00C61148">
        <w:rPr>
          <w:rFonts w:ascii="Arial" w:hAnsi="Arial" w:cs="Arial"/>
          <w:spacing w:val="-4"/>
        </w:rPr>
        <w:t>g</w:t>
      </w:r>
      <w:r w:rsidRPr="00C61148">
        <w:rPr>
          <w:rFonts w:ascii="Arial" w:hAnsi="Arial" w:cs="Arial"/>
          <w:spacing w:val="1"/>
        </w:rPr>
        <w:t>a</w:t>
      </w:r>
      <w:r w:rsidRPr="00C61148">
        <w:rPr>
          <w:rFonts w:ascii="Arial" w:hAnsi="Arial" w:cs="Arial"/>
        </w:rPr>
        <w:t>n</w:t>
      </w:r>
      <w:r w:rsidRPr="00C61148">
        <w:rPr>
          <w:rFonts w:ascii="Arial" w:hAnsi="Arial" w:cs="Arial"/>
          <w:spacing w:val="1"/>
        </w:rPr>
        <w:t>mema</w:t>
      </w:r>
      <w:r w:rsidRPr="00C61148">
        <w:rPr>
          <w:rFonts w:ascii="Arial" w:hAnsi="Arial" w:cs="Arial"/>
          <w:spacing w:val="-1"/>
        </w:rPr>
        <w:t>s</w:t>
      </w:r>
      <w:r w:rsidRPr="00C61148">
        <w:rPr>
          <w:rFonts w:ascii="Arial" w:hAnsi="Arial" w:cs="Arial"/>
        </w:rPr>
        <w:t>ukk</w:t>
      </w:r>
      <w:r w:rsidRPr="00C61148">
        <w:rPr>
          <w:rFonts w:ascii="Arial" w:hAnsi="Arial" w:cs="Arial"/>
          <w:spacing w:val="1"/>
        </w:rPr>
        <w:t>a</w:t>
      </w:r>
      <w:r w:rsidRPr="00C61148">
        <w:rPr>
          <w:rFonts w:ascii="Arial" w:hAnsi="Arial" w:cs="Arial"/>
        </w:rPr>
        <w:t>nh</w:t>
      </w:r>
      <w:r w:rsidRPr="00C61148">
        <w:rPr>
          <w:rFonts w:ascii="Arial" w:hAnsi="Arial" w:cs="Arial"/>
          <w:spacing w:val="1"/>
        </w:rPr>
        <w:t>a</w:t>
      </w:r>
      <w:r w:rsidRPr="00C61148">
        <w:rPr>
          <w:rFonts w:ascii="Arial" w:hAnsi="Arial" w:cs="Arial"/>
          <w:spacing w:val="-1"/>
        </w:rPr>
        <w:t>s</w:t>
      </w:r>
      <w:r w:rsidRPr="00C61148">
        <w:rPr>
          <w:rFonts w:ascii="Arial" w:hAnsi="Arial" w:cs="Arial"/>
          <w:spacing w:val="-3"/>
        </w:rPr>
        <w:t>i</w:t>
      </w:r>
      <w:r w:rsidRPr="00C61148">
        <w:rPr>
          <w:rFonts w:ascii="Arial" w:hAnsi="Arial" w:cs="Arial"/>
        </w:rPr>
        <w:t>lp</w:t>
      </w:r>
      <w:r w:rsidRPr="00C61148">
        <w:rPr>
          <w:rFonts w:ascii="Arial" w:hAnsi="Arial" w:cs="Arial"/>
          <w:spacing w:val="1"/>
        </w:rPr>
        <w:t>e</w:t>
      </w:r>
      <w:r w:rsidRPr="00C61148">
        <w:rPr>
          <w:rFonts w:ascii="Arial" w:hAnsi="Arial" w:cs="Arial"/>
        </w:rPr>
        <w:t>n</w:t>
      </w:r>
      <w:r w:rsidRPr="00C61148">
        <w:rPr>
          <w:rFonts w:ascii="Arial" w:hAnsi="Arial" w:cs="Arial"/>
          <w:spacing w:val="1"/>
        </w:rPr>
        <w:t>el</w:t>
      </w:r>
      <w:r w:rsidRPr="00C61148">
        <w:rPr>
          <w:rFonts w:ascii="Arial" w:hAnsi="Arial" w:cs="Arial"/>
          <w:spacing w:val="-3"/>
        </w:rPr>
        <w:t>i</w:t>
      </w:r>
      <w:r w:rsidRPr="00C61148">
        <w:rPr>
          <w:rFonts w:ascii="Arial" w:hAnsi="Arial" w:cs="Arial"/>
          <w:spacing w:val="1"/>
        </w:rPr>
        <w:t>tia</w:t>
      </w:r>
      <w:r w:rsidRPr="00C61148">
        <w:rPr>
          <w:rFonts w:ascii="Arial" w:hAnsi="Arial" w:cs="Arial"/>
        </w:rPr>
        <w:t>n</w:t>
      </w:r>
      <w:r w:rsidRPr="00C61148">
        <w:rPr>
          <w:rFonts w:ascii="Arial" w:hAnsi="Arial" w:cs="Arial"/>
          <w:spacing w:val="-4"/>
        </w:rPr>
        <w:t>d</w:t>
      </w:r>
      <w:r w:rsidRPr="00C61148">
        <w:rPr>
          <w:rFonts w:ascii="Arial" w:hAnsi="Arial" w:cs="Arial"/>
          <w:spacing w:val="1"/>
        </w:rPr>
        <w:t>a</w:t>
      </w:r>
      <w:r w:rsidRPr="00C61148">
        <w:rPr>
          <w:rFonts w:ascii="Arial" w:hAnsi="Arial" w:cs="Arial"/>
        </w:rPr>
        <w:t>np</w:t>
      </w:r>
      <w:r w:rsidRPr="00C61148">
        <w:rPr>
          <w:rFonts w:ascii="Arial" w:hAnsi="Arial" w:cs="Arial"/>
          <w:spacing w:val="1"/>
        </w:rPr>
        <w:t>e</w:t>
      </w:r>
      <w:r w:rsidRPr="00C61148">
        <w:rPr>
          <w:rFonts w:ascii="Arial" w:hAnsi="Arial" w:cs="Arial"/>
        </w:rPr>
        <w:t>n</w:t>
      </w:r>
      <w:r w:rsidRPr="00C61148">
        <w:rPr>
          <w:rFonts w:ascii="Arial" w:hAnsi="Arial" w:cs="Arial"/>
          <w:spacing w:val="-4"/>
        </w:rPr>
        <w:t>g</w:t>
      </w:r>
      <w:r w:rsidRPr="00C61148">
        <w:rPr>
          <w:rFonts w:ascii="Arial" w:hAnsi="Arial" w:cs="Arial"/>
          <w:spacing w:val="1"/>
        </w:rPr>
        <w:t>a</w:t>
      </w:r>
      <w:r w:rsidRPr="00C61148">
        <w:rPr>
          <w:rFonts w:ascii="Arial" w:hAnsi="Arial" w:cs="Arial"/>
        </w:rPr>
        <w:t>bd</w:t>
      </w:r>
      <w:r w:rsidRPr="00C61148">
        <w:rPr>
          <w:rFonts w:ascii="Arial" w:hAnsi="Arial" w:cs="Arial"/>
          <w:spacing w:val="1"/>
        </w:rPr>
        <w:t>ia</w:t>
      </w:r>
      <w:r w:rsidRPr="00C61148">
        <w:rPr>
          <w:rFonts w:ascii="Arial" w:hAnsi="Arial" w:cs="Arial"/>
        </w:rPr>
        <w:t>ndo</w:t>
      </w:r>
      <w:r w:rsidRPr="00C61148">
        <w:rPr>
          <w:rFonts w:ascii="Arial" w:hAnsi="Arial" w:cs="Arial"/>
          <w:spacing w:val="-1"/>
        </w:rPr>
        <w:t>s</w:t>
      </w:r>
      <w:r w:rsidRPr="00C61148">
        <w:rPr>
          <w:rFonts w:ascii="Arial" w:hAnsi="Arial" w:cs="Arial"/>
          <w:spacing w:val="1"/>
        </w:rPr>
        <w:t>e</w:t>
      </w:r>
      <w:r w:rsidRPr="00C61148">
        <w:rPr>
          <w:rFonts w:ascii="Arial" w:hAnsi="Arial" w:cs="Arial"/>
        </w:rPr>
        <w:t>n</w:t>
      </w:r>
      <w:r w:rsidRPr="00C61148">
        <w:rPr>
          <w:rFonts w:ascii="Arial" w:hAnsi="Arial" w:cs="Arial"/>
          <w:spacing w:val="-4"/>
        </w:rPr>
        <w:t>d</w:t>
      </w:r>
      <w:r w:rsidRPr="00C61148">
        <w:rPr>
          <w:rFonts w:ascii="Arial" w:hAnsi="Arial" w:cs="Arial"/>
          <w:spacing w:val="1"/>
        </w:rPr>
        <w:t>al</w:t>
      </w:r>
      <w:r w:rsidRPr="00C61148">
        <w:rPr>
          <w:rFonts w:ascii="Arial" w:hAnsi="Arial" w:cs="Arial"/>
          <w:spacing w:val="-3"/>
        </w:rPr>
        <w:t>a</w:t>
      </w:r>
      <w:r w:rsidRPr="00C61148">
        <w:rPr>
          <w:rFonts w:ascii="Arial" w:hAnsi="Arial" w:cs="Arial"/>
        </w:rPr>
        <w:t xml:space="preserve">m </w:t>
      </w:r>
      <w:r w:rsidRPr="00C61148">
        <w:rPr>
          <w:rFonts w:ascii="Arial" w:hAnsi="Arial" w:cs="Arial"/>
          <w:spacing w:val="1"/>
        </w:rPr>
        <w:t>mate</w:t>
      </w:r>
      <w:r w:rsidRPr="00C61148">
        <w:rPr>
          <w:rFonts w:ascii="Arial" w:hAnsi="Arial" w:cs="Arial"/>
          <w:spacing w:val="-4"/>
        </w:rPr>
        <w:t>r</w:t>
      </w:r>
      <w:r w:rsidRPr="00C61148">
        <w:rPr>
          <w:rFonts w:ascii="Arial" w:hAnsi="Arial" w:cs="Arial"/>
        </w:rPr>
        <w:t>ip</w:t>
      </w:r>
      <w:r w:rsidRPr="00C61148">
        <w:rPr>
          <w:rFonts w:ascii="Arial" w:hAnsi="Arial" w:cs="Arial"/>
          <w:spacing w:val="1"/>
        </w:rPr>
        <w:t>em</w:t>
      </w:r>
      <w:r w:rsidRPr="00C61148">
        <w:rPr>
          <w:rFonts w:ascii="Arial" w:hAnsi="Arial" w:cs="Arial"/>
          <w:spacing w:val="-4"/>
        </w:rPr>
        <w:t>b</w:t>
      </w:r>
      <w:r w:rsidRPr="00C61148">
        <w:rPr>
          <w:rFonts w:ascii="Arial" w:hAnsi="Arial" w:cs="Arial"/>
          <w:spacing w:val="1"/>
        </w:rPr>
        <w:t>e</w:t>
      </w:r>
      <w:r w:rsidRPr="00C61148">
        <w:rPr>
          <w:rFonts w:ascii="Arial" w:hAnsi="Arial" w:cs="Arial"/>
          <w:spacing w:val="-3"/>
        </w:rPr>
        <w:t>l</w:t>
      </w:r>
      <w:r w:rsidRPr="00C61148">
        <w:rPr>
          <w:rFonts w:ascii="Arial" w:hAnsi="Arial" w:cs="Arial"/>
          <w:spacing w:val="1"/>
        </w:rPr>
        <w:t>aja</w:t>
      </w:r>
      <w:r w:rsidRPr="00C61148">
        <w:rPr>
          <w:rFonts w:ascii="Arial" w:hAnsi="Arial" w:cs="Arial"/>
          <w:spacing w:val="-4"/>
        </w:rPr>
        <w:t>r</w:t>
      </w:r>
      <w:r w:rsidRPr="00C61148">
        <w:rPr>
          <w:rFonts w:ascii="Arial" w:hAnsi="Arial" w:cs="Arial"/>
          <w:spacing w:val="1"/>
        </w:rPr>
        <w:t>a</w:t>
      </w:r>
      <w:r w:rsidRPr="00C61148">
        <w:rPr>
          <w:rFonts w:ascii="Arial" w:hAnsi="Arial" w:cs="Arial"/>
        </w:rPr>
        <w:t>n.</w:t>
      </w:r>
    </w:p>
    <w:p w:rsidR="005F2CEA" w:rsidRPr="00C61148" w:rsidRDefault="005F2CEA" w:rsidP="00C61148">
      <w:pPr>
        <w:widowControl w:val="0"/>
        <w:numPr>
          <w:ilvl w:val="6"/>
          <w:numId w:val="6"/>
        </w:numPr>
        <w:autoSpaceDE w:val="0"/>
        <w:autoSpaceDN w:val="0"/>
        <w:adjustRightInd w:val="0"/>
        <w:spacing w:before="29" w:after="0" w:line="360" w:lineRule="auto"/>
        <w:ind w:left="1134"/>
        <w:rPr>
          <w:rFonts w:ascii="Arial" w:hAnsi="Arial" w:cs="Arial"/>
        </w:rPr>
      </w:pPr>
      <w:r w:rsidRPr="00C61148">
        <w:rPr>
          <w:rFonts w:ascii="Arial" w:hAnsi="Arial" w:cs="Arial"/>
        </w:rPr>
        <w:t>R</w:t>
      </w:r>
      <w:r w:rsidRPr="00C61148">
        <w:rPr>
          <w:rFonts w:ascii="Arial" w:hAnsi="Arial" w:cs="Arial"/>
          <w:spacing w:val="-1"/>
        </w:rPr>
        <w:t>P</w:t>
      </w:r>
      <w:r w:rsidRPr="00C61148">
        <w:rPr>
          <w:rFonts w:ascii="Arial" w:hAnsi="Arial" w:cs="Arial"/>
        </w:rPr>
        <w:t>Sh</w:t>
      </w:r>
      <w:r w:rsidRPr="00C61148">
        <w:rPr>
          <w:rFonts w:ascii="Arial" w:hAnsi="Arial" w:cs="Arial"/>
          <w:spacing w:val="1"/>
        </w:rPr>
        <w:t>a</w:t>
      </w:r>
      <w:r w:rsidRPr="00C61148">
        <w:rPr>
          <w:rFonts w:ascii="Arial" w:hAnsi="Arial" w:cs="Arial"/>
        </w:rPr>
        <w:t>rus</w:t>
      </w:r>
      <w:r w:rsidRPr="00C61148">
        <w:rPr>
          <w:rFonts w:ascii="Arial" w:hAnsi="Arial" w:cs="Arial"/>
          <w:spacing w:val="1"/>
        </w:rPr>
        <w:t>me</w:t>
      </w:r>
      <w:r w:rsidRPr="00C61148">
        <w:rPr>
          <w:rFonts w:ascii="Arial" w:hAnsi="Arial" w:cs="Arial"/>
        </w:rPr>
        <w:t>n</w:t>
      </w:r>
      <w:r w:rsidRPr="00C61148">
        <w:rPr>
          <w:rFonts w:ascii="Arial" w:hAnsi="Arial" w:cs="Arial"/>
          <w:spacing w:val="-4"/>
        </w:rPr>
        <w:t>g</w:t>
      </w:r>
      <w:r w:rsidRPr="00C61148">
        <w:rPr>
          <w:rFonts w:ascii="Arial" w:hAnsi="Arial" w:cs="Arial"/>
          <w:spacing w:val="1"/>
        </w:rPr>
        <w:t>ac</w:t>
      </w:r>
      <w:r w:rsidRPr="00C61148">
        <w:rPr>
          <w:rFonts w:ascii="Arial" w:hAnsi="Arial" w:cs="Arial"/>
        </w:rPr>
        <w:t>u p</w:t>
      </w:r>
      <w:r w:rsidRPr="00C61148">
        <w:rPr>
          <w:rFonts w:ascii="Arial" w:hAnsi="Arial" w:cs="Arial"/>
          <w:spacing w:val="1"/>
        </w:rPr>
        <w:t>a</w:t>
      </w:r>
      <w:r w:rsidRPr="00C61148">
        <w:rPr>
          <w:rFonts w:ascii="Arial" w:hAnsi="Arial" w:cs="Arial"/>
        </w:rPr>
        <w:t>da</w:t>
      </w:r>
      <w:r w:rsidRPr="00C61148">
        <w:rPr>
          <w:rFonts w:ascii="Arial" w:hAnsi="Arial" w:cs="Arial"/>
          <w:spacing w:val="1"/>
        </w:rPr>
        <w:t xml:space="preserve"> ca</w:t>
      </w:r>
      <w:r w:rsidRPr="00C61148">
        <w:rPr>
          <w:rFonts w:ascii="Arial" w:hAnsi="Arial" w:cs="Arial"/>
          <w:spacing w:val="-4"/>
        </w:rPr>
        <w:t>p</w:t>
      </w:r>
      <w:r w:rsidRPr="00C61148">
        <w:rPr>
          <w:rFonts w:ascii="Arial" w:hAnsi="Arial" w:cs="Arial"/>
          <w:spacing w:val="1"/>
        </w:rPr>
        <w:t>aia</w:t>
      </w:r>
      <w:r w:rsidRPr="00C61148">
        <w:rPr>
          <w:rFonts w:ascii="Arial" w:hAnsi="Arial" w:cs="Arial"/>
        </w:rPr>
        <w:t xml:space="preserve">n </w:t>
      </w:r>
      <w:r w:rsidRPr="00C61148">
        <w:rPr>
          <w:rFonts w:ascii="Arial" w:hAnsi="Arial" w:cs="Arial"/>
          <w:spacing w:val="-4"/>
        </w:rPr>
        <w:t>p</w:t>
      </w:r>
      <w:r w:rsidRPr="00C61148">
        <w:rPr>
          <w:rFonts w:ascii="Arial" w:hAnsi="Arial" w:cs="Arial"/>
          <w:spacing w:val="1"/>
        </w:rPr>
        <w:t>em</w:t>
      </w:r>
      <w:r w:rsidRPr="00C61148">
        <w:rPr>
          <w:rFonts w:ascii="Arial" w:hAnsi="Arial" w:cs="Arial"/>
        </w:rPr>
        <w:t>b</w:t>
      </w:r>
      <w:r w:rsidRPr="00C61148">
        <w:rPr>
          <w:rFonts w:ascii="Arial" w:hAnsi="Arial" w:cs="Arial"/>
          <w:spacing w:val="-3"/>
        </w:rPr>
        <w:t>el</w:t>
      </w:r>
      <w:r w:rsidRPr="00C61148">
        <w:rPr>
          <w:rFonts w:ascii="Arial" w:hAnsi="Arial" w:cs="Arial"/>
          <w:spacing w:val="1"/>
        </w:rPr>
        <w:t>aja</w:t>
      </w:r>
      <w:r w:rsidRPr="00C61148">
        <w:rPr>
          <w:rFonts w:ascii="Arial" w:hAnsi="Arial" w:cs="Arial"/>
        </w:rPr>
        <w:t>r</w:t>
      </w:r>
      <w:r w:rsidRPr="00C61148">
        <w:rPr>
          <w:rFonts w:ascii="Arial" w:hAnsi="Arial" w:cs="Arial"/>
          <w:spacing w:val="1"/>
        </w:rPr>
        <w:t>a</w:t>
      </w:r>
      <w:r w:rsidRPr="00C61148">
        <w:rPr>
          <w:rFonts w:ascii="Arial" w:hAnsi="Arial" w:cs="Arial"/>
        </w:rPr>
        <w:t>n pro</w:t>
      </w:r>
      <w:r w:rsidRPr="00C61148">
        <w:rPr>
          <w:rFonts w:ascii="Arial" w:hAnsi="Arial" w:cs="Arial"/>
          <w:spacing w:val="-4"/>
        </w:rPr>
        <w:t>g</w:t>
      </w:r>
      <w:r w:rsidRPr="00C61148">
        <w:rPr>
          <w:rFonts w:ascii="Arial" w:hAnsi="Arial" w:cs="Arial"/>
        </w:rPr>
        <w:t>r</w:t>
      </w:r>
      <w:r w:rsidRPr="00C61148">
        <w:rPr>
          <w:rFonts w:ascii="Arial" w:hAnsi="Arial" w:cs="Arial"/>
          <w:spacing w:val="1"/>
        </w:rPr>
        <w:t>a</w:t>
      </w:r>
      <w:r w:rsidRPr="00C61148">
        <w:rPr>
          <w:rFonts w:ascii="Arial" w:hAnsi="Arial" w:cs="Arial"/>
        </w:rPr>
        <w:t>m</w:t>
      </w:r>
      <w:r w:rsidRPr="00C61148">
        <w:rPr>
          <w:rFonts w:ascii="Arial" w:hAnsi="Arial" w:cs="Arial"/>
          <w:spacing w:val="-1"/>
        </w:rPr>
        <w:t>s</w:t>
      </w:r>
      <w:r w:rsidRPr="00C61148">
        <w:rPr>
          <w:rFonts w:ascii="Arial" w:hAnsi="Arial" w:cs="Arial"/>
          <w:spacing w:val="1"/>
        </w:rPr>
        <w:t>t</w:t>
      </w:r>
      <w:r w:rsidRPr="00C61148">
        <w:rPr>
          <w:rFonts w:ascii="Arial" w:hAnsi="Arial" w:cs="Arial"/>
        </w:rPr>
        <w:t>u</w:t>
      </w:r>
      <w:r w:rsidRPr="00C61148">
        <w:rPr>
          <w:rFonts w:ascii="Arial" w:hAnsi="Arial" w:cs="Arial"/>
          <w:spacing w:val="-4"/>
        </w:rPr>
        <w:t>d</w:t>
      </w:r>
      <w:r w:rsidRPr="00C61148">
        <w:rPr>
          <w:rFonts w:ascii="Arial" w:hAnsi="Arial" w:cs="Arial"/>
        </w:rPr>
        <w:t>i</w:t>
      </w:r>
    </w:p>
    <w:p w:rsidR="00F12E8A" w:rsidRDefault="00F12E8A" w:rsidP="00F12E8A">
      <w:pPr>
        <w:spacing w:after="0" w:line="360" w:lineRule="auto"/>
        <w:jc w:val="both"/>
        <w:rPr>
          <w:rFonts w:ascii="Arial" w:hAnsi="Arial" w:cs="Arial"/>
          <w:color w:val="FF0000"/>
          <w:lang w:val="en-US"/>
        </w:rPr>
      </w:pPr>
    </w:p>
    <w:p w:rsidR="005F2CEA" w:rsidRPr="00793A1D" w:rsidRDefault="005F2CEA" w:rsidP="00F12E8A">
      <w:pPr>
        <w:spacing w:after="0" w:line="360" w:lineRule="auto"/>
        <w:jc w:val="both"/>
        <w:rPr>
          <w:rFonts w:ascii="Arial" w:hAnsi="Arial" w:cs="Arial"/>
          <w:color w:val="FF0000"/>
          <w:lang w:val="en-US"/>
        </w:rPr>
      </w:pPr>
    </w:p>
    <w:p w:rsidR="007F6BE1" w:rsidRPr="00891DE7" w:rsidRDefault="007C6F96" w:rsidP="008F0832">
      <w:pPr>
        <w:pStyle w:val="ListParagraph"/>
        <w:numPr>
          <w:ilvl w:val="0"/>
          <w:numId w:val="1"/>
        </w:numPr>
        <w:shd w:val="clear" w:color="auto" w:fill="FFFF00"/>
        <w:spacing w:line="360" w:lineRule="auto"/>
        <w:ind w:left="709" w:hanging="709"/>
        <w:jc w:val="both"/>
        <w:rPr>
          <w:rFonts w:ascii="Arial" w:hAnsi="Arial" w:cs="Arial"/>
          <w:b/>
          <w:bCs/>
          <w:sz w:val="24"/>
          <w:szCs w:val="24"/>
          <w:u w:val="single"/>
        </w:rPr>
      </w:pPr>
      <w:r w:rsidRPr="00891DE7">
        <w:rPr>
          <w:rFonts w:ascii="Arial" w:hAnsi="Arial" w:cs="Arial"/>
          <w:b/>
          <w:bCs/>
          <w:sz w:val="24"/>
          <w:szCs w:val="24"/>
          <w:u w:val="single"/>
          <w:lang w:val="id-ID"/>
        </w:rPr>
        <w:t>REFERENSI</w:t>
      </w:r>
    </w:p>
    <w:p w:rsidR="00E716E2" w:rsidRPr="00C079F2" w:rsidRDefault="00E716E2" w:rsidP="00E716E2">
      <w:pPr>
        <w:pStyle w:val="ListParagraph"/>
        <w:numPr>
          <w:ilvl w:val="0"/>
          <w:numId w:val="17"/>
        </w:numPr>
        <w:spacing w:line="360" w:lineRule="auto"/>
        <w:jc w:val="both"/>
        <w:rPr>
          <w:rFonts w:ascii="Arial" w:hAnsi="Arial" w:cs="Arial"/>
          <w:lang w:val="id-ID"/>
        </w:rPr>
      </w:pPr>
      <w:r w:rsidRPr="00C079F2">
        <w:rPr>
          <w:rFonts w:ascii="Arial" w:hAnsi="Arial" w:cs="Arial"/>
          <w:lang w:val="id-ID"/>
        </w:rPr>
        <w:t>Undang-Undang No. 20 Tahun 2012 tentang Pendidikan Tinggi</w:t>
      </w:r>
    </w:p>
    <w:p w:rsidR="00E716E2" w:rsidRPr="00C079F2" w:rsidRDefault="00E716E2" w:rsidP="00E716E2">
      <w:pPr>
        <w:pStyle w:val="ListParagraph"/>
        <w:numPr>
          <w:ilvl w:val="0"/>
          <w:numId w:val="17"/>
        </w:numPr>
        <w:spacing w:line="360" w:lineRule="auto"/>
        <w:jc w:val="both"/>
        <w:rPr>
          <w:rFonts w:ascii="Arial" w:hAnsi="Arial" w:cs="Arial"/>
          <w:lang w:val="id-ID"/>
        </w:rPr>
      </w:pPr>
      <w:r w:rsidRPr="00C079F2">
        <w:rPr>
          <w:rFonts w:ascii="Arial" w:hAnsi="Arial" w:cs="Arial"/>
          <w:lang w:val="id-ID"/>
        </w:rPr>
        <w:t>Peraturan Menteri Pendidikan dan Kebudayaan No. 50 Tahun 2014 tentang Sistem Penjaminan Mutu Pendidikan Tinggi</w:t>
      </w:r>
    </w:p>
    <w:p w:rsidR="00E716E2" w:rsidRPr="00C079F2" w:rsidRDefault="00E716E2" w:rsidP="00E716E2">
      <w:pPr>
        <w:pStyle w:val="ListParagraph"/>
        <w:numPr>
          <w:ilvl w:val="0"/>
          <w:numId w:val="17"/>
        </w:numPr>
        <w:spacing w:line="360" w:lineRule="auto"/>
        <w:jc w:val="both"/>
        <w:rPr>
          <w:rFonts w:ascii="Arial" w:hAnsi="Arial" w:cs="Arial"/>
          <w:lang w:val="id-ID"/>
        </w:rPr>
      </w:pPr>
      <w:r w:rsidRPr="00C079F2">
        <w:rPr>
          <w:rFonts w:ascii="Arial" w:hAnsi="Arial" w:cs="Arial"/>
          <w:lang w:val="id-ID"/>
        </w:rPr>
        <w:t>Peraturan Menteri Riset Teknologi dan Pendidikan Tinggi No. 44 Tahun 2015 tentang Standar Nasional Pendidikan Tinggi</w:t>
      </w:r>
    </w:p>
    <w:p w:rsidR="00E716E2" w:rsidRPr="00C079F2" w:rsidRDefault="00E716E2" w:rsidP="00E716E2">
      <w:pPr>
        <w:pStyle w:val="ListParagraph"/>
        <w:numPr>
          <w:ilvl w:val="0"/>
          <w:numId w:val="17"/>
        </w:numPr>
        <w:spacing w:line="360" w:lineRule="auto"/>
        <w:jc w:val="both"/>
        <w:rPr>
          <w:rFonts w:ascii="Arial" w:hAnsi="Arial" w:cs="Arial"/>
          <w:lang w:val="id-ID"/>
        </w:rPr>
      </w:pPr>
      <w:r w:rsidRPr="00C079F2">
        <w:rPr>
          <w:rFonts w:ascii="Arial" w:hAnsi="Arial" w:cs="Arial"/>
          <w:lang w:val="id-ID"/>
        </w:rPr>
        <w:lastRenderedPageBreak/>
        <w:t>Pedoman Sistem Penjaminan Mutu Pendidikan Tinggi Tahun 2016 Edisi Kedua, Direktorat Penjaminan Mutu, Direktorat Jenderal Pembelajaran dan Kemahasiswaan, Kementerian Riset Teknologi dan Pendidikan Tinggi.</w:t>
      </w:r>
    </w:p>
    <w:p w:rsidR="00E716E2" w:rsidRPr="004D6C9F" w:rsidRDefault="00E716E2" w:rsidP="00E716E2">
      <w:pPr>
        <w:pStyle w:val="ListParagraph"/>
        <w:numPr>
          <w:ilvl w:val="0"/>
          <w:numId w:val="17"/>
        </w:numPr>
        <w:spacing w:line="360" w:lineRule="auto"/>
        <w:jc w:val="both"/>
        <w:rPr>
          <w:rFonts w:ascii="Arial" w:hAnsi="Arial" w:cs="Arial"/>
          <w:lang w:val="id-ID"/>
        </w:rPr>
      </w:pPr>
      <w:r w:rsidRPr="004D6C9F">
        <w:rPr>
          <w:rFonts w:ascii="Arial" w:hAnsi="Arial" w:cs="Arial"/>
          <w:lang w:val="id-ID"/>
        </w:rPr>
        <w:t xml:space="preserve">Rencana Induk Pengembangan (RIP) </w:t>
      </w:r>
      <w:proofErr w:type="spellStart"/>
      <w:r w:rsidR="00821C56" w:rsidRPr="004D6C9F">
        <w:rPr>
          <w:rFonts w:ascii="Arial" w:hAnsi="Arial" w:cs="Arial"/>
        </w:rPr>
        <w:t>UniversitasDayanuIkhsanuddinBaubau</w:t>
      </w:r>
      <w:proofErr w:type="spellEnd"/>
    </w:p>
    <w:p w:rsidR="00E716E2" w:rsidRPr="00C079F2" w:rsidRDefault="00E716E2" w:rsidP="00E716E2">
      <w:pPr>
        <w:pStyle w:val="ListParagraph"/>
        <w:numPr>
          <w:ilvl w:val="0"/>
          <w:numId w:val="17"/>
        </w:numPr>
        <w:spacing w:line="360" w:lineRule="auto"/>
        <w:jc w:val="both"/>
        <w:rPr>
          <w:rFonts w:ascii="Arial" w:hAnsi="Arial" w:cs="Arial"/>
          <w:lang w:val="id-ID"/>
        </w:rPr>
      </w:pPr>
      <w:r w:rsidRPr="00C079F2">
        <w:rPr>
          <w:rFonts w:ascii="Arial" w:hAnsi="Arial" w:cs="Arial"/>
          <w:lang w:val="id-ID"/>
        </w:rPr>
        <w:t xml:space="preserve">Rencana Strategis (Renstra) </w:t>
      </w:r>
      <w:proofErr w:type="spellStart"/>
      <w:r w:rsidR="00821C56" w:rsidRPr="00C079F2">
        <w:rPr>
          <w:rFonts w:ascii="Arial" w:hAnsi="Arial" w:cs="Arial"/>
        </w:rPr>
        <w:t>UniversitasDayanuIkhsanuddinBaubau</w:t>
      </w:r>
      <w:proofErr w:type="spellEnd"/>
      <w:r w:rsidR="004D6C9F">
        <w:rPr>
          <w:rFonts w:ascii="Arial" w:hAnsi="Arial" w:cs="Arial"/>
        </w:rPr>
        <w:t xml:space="preserve"> 2015 – 2020.</w:t>
      </w:r>
    </w:p>
    <w:p w:rsidR="00E716E2" w:rsidRPr="00C079F2" w:rsidRDefault="00E716E2" w:rsidP="00E716E2">
      <w:pPr>
        <w:pStyle w:val="ListParagraph"/>
        <w:numPr>
          <w:ilvl w:val="0"/>
          <w:numId w:val="17"/>
        </w:numPr>
        <w:spacing w:line="360" w:lineRule="auto"/>
        <w:jc w:val="both"/>
        <w:rPr>
          <w:rFonts w:ascii="Arial" w:hAnsi="Arial" w:cs="Arial"/>
          <w:lang w:val="id-ID"/>
        </w:rPr>
      </w:pPr>
      <w:r w:rsidRPr="00C079F2">
        <w:rPr>
          <w:rFonts w:ascii="Arial" w:hAnsi="Arial" w:cs="Arial"/>
          <w:lang w:val="id-ID"/>
        </w:rPr>
        <w:t>Pedoman Penyusunan dan Evaluasi Kurikulum</w:t>
      </w:r>
    </w:p>
    <w:p w:rsidR="00E716E2" w:rsidRPr="00C079F2" w:rsidRDefault="00E716E2" w:rsidP="00E716E2">
      <w:pPr>
        <w:pStyle w:val="ListParagraph"/>
        <w:numPr>
          <w:ilvl w:val="0"/>
          <w:numId w:val="17"/>
        </w:numPr>
        <w:spacing w:line="360" w:lineRule="auto"/>
        <w:jc w:val="both"/>
        <w:rPr>
          <w:rFonts w:ascii="Arial" w:hAnsi="Arial" w:cs="Arial"/>
          <w:lang w:val="id-ID"/>
        </w:rPr>
      </w:pPr>
      <w:r w:rsidRPr="00C079F2">
        <w:rPr>
          <w:rFonts w:ascii="Arial" w:hAnsi="Arial" w:cs="Arial"/>
          <w:lang w:val="id-ID"/>
        </w:rPr>
        <w:t xml:space="preserve">Pedoman Akademik </w:t>
      </w:r>
      <w:proofErr w:type="spellStart"/>
      <w:r w:rsidR="00821C56" w:rsidRPr="00C079F2">
        <w:rPr>
          <w:rFonts w:ascii="Arial" w:hAnsi="Arial" w:cs="Arial"/>
        </w:rPr>
        <w:t>UniversitasDayanuIkhsanuddinBaubau</w:t>
      </w:r>
      <w:proofErr w:type="spellEnd"/>
    </w:p>
    <w:p w:rsidR="00E716E2" w:rsidRPr="00C079F2" w:rsidRDefault="00E716E2" w:rsidP="00E716E2">
      <w:pPr>
        <w:pStyle w:val="ListParagraph"/>
        <w:numPr>
          <w:ilvl w:val="0"/>
          <w:numId w:val="17"/>
        </w:numPr>
        <w:spacing w:line="360" w:lineRule="auto"/>
        <w:jc w:val="both"/>
        <w:rPr>
          <w:rFonts w:ascii="Arial" w:hAnsi="Arial" w:cs="Arial"/>
          <w:lang w:val="id-ID"/>
        </w:rPr>
      </w:pPr>
      <w:r w:rsidRPr="00C079F2">
        <w:rPr>
          <w:rFonts w:ascii="Arial" w:hAnsi="Arial" w:cs="Arial"/>
          <w:lang w:val="id-ID"/>
        </w:rPr>
        <w:t>Rekonstruksi Kurikulum Program Studi</w:t>
      </w:r>
    </w:p>
    <w:p w:rsidR="00E716E2" w:rsidRPr="0045413B" w:rsidRDefault="00E716E2" w:rsidP="00E716E2">
      <w:pPr>
        <w:pStyle w:val="ListParagraph"/>
        <w:spacing w:line="360" w:lineRule="auto"/>
        <w:ind w:left="1069"/>
        <w:jc w:val="both"/>
        <w:rPr>
          <w:rFonts w:ascii="Arial" w:hAnsi="Arial" w:cs="Arial"/>
          <w:sz w:val="24"/>
          <w:szCs w:val="24"/>
          <w:lang w:val="id-ID"/>
        </w:rPr>
      </w:pPr>
    </w:p>
    <w:p w:rsidR="007F6BE1" w:rsidRPr="00891DE7" w:rsidRDefault="007F6BE1" w:rsidP="00891DE7">
      <w:pPr>
        <w:pStyle w:val="ListParagraph"/>
        <w:spacing w:line="360" w:lineRule="auto"/>
        <w:ind w:left="709"/>
        <w:jc w:val="both"/>
        <w:rPr>
          <w:rFonts w:ascii="Arial" w:hAnsi="Arial" w:cs="Arial"/>
          <w:sz w:val="24"/>
          <w:szCs w:val="24"/>
        </w:rPr>
      </w:pPr>
    </w:p>
    <w:sectPr w:rsidR="007F6BE1" w:rsidRPr="00891DE7" w:rsidSect="003E24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55C" w:rsidRDefault="0028455C" w:rsidP="00DF0C8A">
      <w:pPr>
        <w:spacing w:after="0" w:line="240" w:lineRule="auto"/>
      </w:pPr>
      <w:r>
        <w:separator/>
      </w:r>
    </w:p>
  </w:endnote>
  <w:endnote w:type="continuationSeparator" w:id="1">
    <w:p w:rsidR="0028455C" w:rsidRDefault="0028455C" w:rsidP="00DF0C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8" w:type="pct"/>
      <w:tblCellMar>
        <w:top w:w="72" w:type="dxa"/>
        <w:left w:w="115" w:type="dxa"/>
        <w:bottom w:w="72" w:type="dxa"/>
        <w:right w:w="115" w:type="dxa"/>
      </w:tblCellMar>
      <w:tblLook w:val="04A0"/>
    </w:tblPr>
    <w:tblGrid>
      <w:gridCol w:w="8393"/>
      <w:gridCol w:w="933"/>
    </w:tblGrid>
    <w:tr w:rsidR="007D7480" w:rsidTr="007D7480">
      <w:trPr>
        <w:trHeight w:val="305"/>
      </w:trPr>
      <w:tc>
        <w:tcPr>
          <w:tcW w:w="4500" w:type="pct"/>
          <w:tcBorders>
            <w:top w:val="single" w:sz="4" w:space="0" w:color="000000"/>
          </w:tcBorders>
        </w:tcPr>
        <w:p w:rsidR="007D7480" w:rsidRPr="004A6D4E" w:rsidRDefault="004A6D4E" w:rsidP="007D7480">
          <w:pPr>
            <w:pStyle w:val="Footer"/>
            <w:rPr>
              <w:lang w:val="en-US"/>
            </w:rPr>
          </w:pPr>
          <w:r>
            <w:t xml:space="preserve">Standar Mutu SPMI Teknik </w:t>
          </w:r>
          <w:proofErr w:type="spellStart"/>
          <w:r>
            <w:rPr>
              <w:lang w:val="en-US"/>
            </w:rPr>
            <w:t>Mesin</w:t>
          </w:r>
          <w:proofErr w:type="spellEnd"/>
        </w:p>
      </w:tc>
      <w:tc>
        <w:tcPr>
          <w:tcW w:w="500" w:type="pct"/>
          <w:tcBorders>
            <w:top w:val="single" w:sz="4" w:space="0" w:color="C0504D"/>
          </w:tcBorders>
          <w:shd w:val="clear" w:color="auto" w:fill="943634"/>
        </w:tcPr>
        <w:p w:rsidR="007D7480" w:rsidRPr="007D7480" w:rsidRDefault="00AF10A1">
          <w:pPr>
            <w:pStyle w:val="Header"/>
            <w:rPr>
              <w:color w:val="FFFFFF"/>
            </w:rPr>
          </w:pPr>
          <w:r w:rsidRPr="00AF10A1">
            <w:fldChar w:fldCharType="begin"/>
          </w:r>
          <w:r w:rsidR="007D7480">
            <w:instrText xml:space="preserve"> PAGE   \* MERGEFORMAT </w:instrText>
          </w:r>
          <w:r w:rsidRPr="00AF10A1">
            <w:fldChar w:fldCharType="separate"/>
          </w:r>
          <w:r w:rsidR="00815EA3" w:rsidRPr="00815EA3">
            <w:rPr>
              <w:noProof/>
              <w:color w:val="FFFFFF"/>
            </w:rPr>
            <w:t>7</w:t>
          </w:r>
          <w:r w:rsidRPr="007D7480">
            <w:rPr>
              <w:noProof/>
              <w:color w:val="FFFFFF"/>
            </w:rPr>
            <w:fldChar w:fldCharType="end"/>
          </w:r>
        </w:p>
      </w:tc>
    </w:tr>
  </w:tbl>
  <w:p w:rsidR="00BA1370" w:rsidRDefault="00BA13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55C" w:rsidRDefault="0028455C" w:rsidP="00DF0C8A">
      <w:pPr>
        <w:spacing w:after="0" w:line="240" w:lineRule="auto"/>
      </w:pPr>
      <w:r>
        <w:separator/>
      </w:r>
    </w:p>
  </w:footnote>
  <w:footnote w:type="continuationSeparator" w:id="1">
    <w:p w:rsidR="0028455C" w:rsidRDefault="0028455C" w:rsidP="00DF0C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38C5"/>
    <w:multiLevelType w:val="hybridMultilevel"/>
    <w:tmpl w:val="31FAA3EC"/>
    <w:lvl w:ilvl="0" w:tplc="0409000F">
      <w:start w:val="1"/>
      <w:numFmt w:val="decimal"/>
      <w:lvlText w:val="%1."/>
      <w:lvlJc w:val="left"/>
      <w:pPr>
        <w:ind w:left="706" w:hanging="360"/>
      </w:p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
    <w:nsid w:val="05E71A55"/>
    <w:multiLevelType w:val="hybridMultilevel"/>
    <w:tmpl w:val="C3FE83D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0E162590"/>
    <w:multiLevelType w:val="hybridMultilevel"/>
    <w:tmpl w:val="8BEAF012"/>
    <w:lvl w:ilvl="0" w:tplc="0409000F">
      <w:start w:val="1"/>
      <w:numFmt w:val="decimal"/>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3">
    <w:nsid w:val="0EAC0886"/>
    <w:multiLevelType w:val="hybridMultilevel"/>
    <w:tmpl w:val="9CC48C4A"/>
    <w:lvl w:ilvl="0" w:tplc="1D8A79AE">
      <w:start w:val="1"/>
      <w:numFmt w:val="lowerLetter"/>
      <w:lvlText w:val="%1."/>
      <w:lvlJc w:val="left"/>
      <w:pPr>
        <w:ind w:left="656" w:hanging="360"/>
      </w:pPr>
      <w:rPr>
        <w:rFonts w:hint="default"/>
        <w:color w:val="000000"/>
      </w:rPr>
    </w:lvl>
    <w:lvl w:ilvl="1" w:tplc="04090019" w:tentative="1">
      <w:start w:val="1"/>
      <w:numFmt w:val="lowerLetter"/>
      <w:lvlText w:val="%2."/>
      <w:lvlJc w:val="left"/>
      <w:pPr>
        <w:ind w:left="1376" w:hanging="360"/>
      </w:pPr>
    </w:lvl>
    <w:lvl w:ilvl="2" w:tplc="0409001B" w:tentative="1">
      <w:start w:val="1"/>
      <w:numFmt w:val="lowerRoman"/>
      <w:lvlText w:val="%3."/>
      <w:lvlJc w:val="right"/>
      <w:pPr>
        <w:ind w:left="2096" w:hanging="180"/>
      </w:pPr>
    </w:lvl>
    <w:lvl w:ilvl="3" w:tplc="0409000F" w:tentative="1">
      <w:start w:val="1"/>
      <w:numFmt w:val="decimal"/>
      <w:lvlText w:val="%4."/>
      <w:lvlJc w:val="left"/>
      <w:pPr>
        <w:ind w:left="2816" w:hanging="360"/>
      </w:pPr>
    </w:lvl>
    <w:lvl w:ilvl="4" w:tplc="04090019" w:tentative="1">
      <w:start w:val="1"/>
      <w:numFmt w:val="lowerLetter"/>
      <w:lvlText w:val="%5."/>
      <w:lvlJc w:val="left"/>
      <w:pPr>
        <w:ind w:left="3536" w:hanging="360"/>
      </w:pPr>
    </w:lvl>
    <w:lvl w:ilvl="5" w:tplc="0409001B" w:tentative="1">
      <w:start w:val="1"/>
      <w:numFmt w:val="lowerRoman"/>
      <w:lvlText w:val="%6."/>
      <w:lvlJc w:val="right"/>
      <w:pPr>
        <w:ind w:left="4256" w:hanging="180"/>
      </w:pPr>
    </w:lvl>
    <w:lvl w:ilvl="6" w:tplc="0409000F" w:tentative="1">
      <w:start w:val="1"/>
      <w:numFmt w:val="decimal"/>
      <w:lvlText w:val="%7."/>
      <w:lvlJc w:val="left"/>
      <w:pPr>
        <w:ind w:left="4976" w:hanging="360"/>
      </w:pPr>
    </w:lvl>
    <w:lvl w:ilvl="7" w:tplc="04090019" w:tentative="1">
      <w:start w:val="1"/>
      <w:numFmt w:val="lowerLetter"/>
      <w:lvlText w:val="%8."/>
      <w:lvlJc w:val="left"/>
      <w:pPr>
        <w:ind w:left="5696" w:hanging="360"/>
      </w:pPr>
    </w:lvl>
    <w:lvl w:ilvl="8" w:tplc="0409001B" w:tentative="1">
      <w:start w:val="1"/>
      <w:numFmt w:val="lowerRoman"/>
      <w:lvlText w:val="%9."/>
      <w:lvlJc w:val="right"/>
      <w:pPr>
        <w:ind w:left="6416" w:hanging="180"/>
      </w:pPr>
    </w:lvl>
  </w:abstractNum>
  <w:abstractNum w:abstractNumId="4">
    <w:nsid w:val="0EE048CC"/>
    <w:multiLevelType w:val="hybridMultilevel"/>
    <w:tmpl w:val="32427AFC"/>
    <w:lvl w:ilvl="0" w:tplc="0A7EF1CE">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nsid w:val="11A35153"/>
    <w:multiLevelType w:val="hybridMultilevel"/>
    <w:tmpl w:val="4DB8F420"/>
    <w:lvl w:ilvl="0" w:tplc="04090019">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nsid w:val="12C968E7"/>
    <w:multiLevelType w:val="hybridMultilevel"/>
    <w:tmpl w:val="11FC6D02"/>
    <w:lvl w:ilvl="0" w:tplc="430C7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D539AD"/>
    <w:multiLevelType w:val="hybridMultilevel"/>
    <w:tmpl w:val="D79C0EF8"/>
    <w:lvl w:ilvl="0" w:tplc="E2349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A1056B"/>
    <w:multiLevelType w:val="hybridMultilevel"/>
    <w:tmpl w:val="1578DEE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20185EF0"/>
    <w:multiLevelType w:val="hybridMultilevel"/>
    <w:tmpl w:val="C8BA3148"/>
    <w:lvl w:ilvl="0" w:tplc="B678B73E">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44810C4"/>
    <w:multiLevelType w:val="hybridMultilevel"/>
    <w:tmpl w:val="A67C8126"/>
    <w:lvl w:ilvl="0" w:tplc="6E62351E">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5211244"/>
    <w:multiLevelType w:val="hybridMultilevel"/>
    <w:tmpl w:val="7A081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6F2000"/>
    <w:multiLevelType w:val="multilevel"/>
    <w:tmpl w:val="48348046"/>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FEE0051"/>
    <w:multiLevelType w:val="hybridMultilevel"/>
    <w:tmpl w:val="356E45DC"/>
    <w:lvl w:ilvl="0" w:tplc="B6A4318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4">
    <w:nsid w:val="32A47F85"/>
    <w:multiLevelType w:val="multilevel"/>
    <w:tmpl w:val="387A0D88"/>
    <w:lvl w:ilvl="0">
      <w:start w:val="1"/>
      <w:numFmt w:val="decimal"/>
      <w:lvlText w:val="%1."/>
      <w:lvlJc w:val="left"/>
      <w:pPr>
        <w:ind w:left="786"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638" w:hanging="1080"/>
      </w:pPr>
      <w:rPr>
        <w:rFonts w:hint="default"/>
      </w:rPr>
    </w:lvl>
    <w:lvl w:ilvl="5">
      <w:start w:val="1"/>
      <w:numFmt w:val="decimal"/>
      <w:isLgl/>
      <w:lvlText w:val="%1.%2.%3.%4.%5.%6."/>
      <w:lvlJc w:val="left"/>
      <w:pPr>
        <w:ind w:left="2921"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847" w:hanging="1440"/>
      </w:pPr>
      <w:rPr>
        <w:rFonts w:hint="default"/>
      </w:rPr>
    </w:lvl>
    <w:lvl w:ilvl="8">
      <w:start w:val="1"/>
      <w:numFmt w:val="decimal"/>
      <w:isLgl/>
      <w:lvlText w:val="%1.%2.%3.%4.%5.%6.%7.%8.%9."/>
      <w:lvlJc w:val="left"/>
      <w:pPr>
        <w:ind w:left="4490" w:hanging="1800"/>
      </w:pPr>
      <w:rPr>
        <w:rFonts w:hint="default"/>
      </w:rPr>
    </w:lvl>
  </w:abstractNum>
  <w:abstractNum w:abstractNumId="15">
    <w:nsid w:val="35C21D65"/>
    <w:multiLevelType w:val="hybridMultilevel"/>
    <w:tmpl w:val="E7542B56"/>
    <w:lvl w:ilvl="0" w:tplc="EAB020A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6">
    <w:nsid w:val="3811330B"/>
    <w:multiLevelType w:val="hybridMultilevel"/>
    <w:tmpl w:val="EC507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4A758E"/>
    <w:multiLevelType w:val="hybridMultilevel"/>
    <w:tmpl w:val="5EBCA706"/>
    <w:lvl w:ilvl="0" w:tplc="66FE7EC0">
      <w:start w:val="1"/>
      <w:numFmt w:val="decimal"/>
      <w:lvlText w:val="%1."/>
      <w:lvlJc w:val="left"/>
      <w:pPr>
        <w:ind w:left="360" w:hanging="360"/>
      </w:pPr>
      <w:rPr>
        <w:rFonts w:ascii="Times New Roman" w:hAnsi="Times New Roman" w:hint="default"/>
        <w:sz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nsid w:val="3E24374F"/>
    <w:multiLevelType w:val="hybridMultilevel"/>
    <w:tmpl w:val="06DED5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nsid w:val="3EB450A2"/>
    <w:multiLevelType w:val="hybridMultilevel"/>
    <w:tmpl w:val="68B8CD86"/>
    <w:lvl w:ilvl="0" w:tplc="8490F014">
      <w:start w:val="1"/>
      <w:numFmt w:val="decimal"/>
      <w:lvlText w:val="%1."/>
      <w:lvlJc w:val="left"/>
      <w:pPr>
        <w:tabs>
          <w:tab w:val="num" w:pos="1008"/>
        </w:tabs>
        <w:ind w:left="1008" w:hanging="648"/>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nsid w:val="480B23BD"/>
    <w:multiLevelType w:val="hybridMultilevel"/>
    <w:tmpl w:val="6AE2F86E"/>
    <w:lvl w:ilvl="0" w:tplc="263886D2">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847C5B"/>
    <w:multiLevelType w:val="hybridMultilevel"/>
    <w:tmpl w:val="296EDC52"/>
    <w:lvl w:ilvl="0" w:tplc="B382039A">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E194DD1"/>
    <w:multiLevelType w:val="hybridMultilevel"/>
    <w:tmpl w:val="C2ACE6E0"/>
    <w:lvl w:ilvl="0" w:tplc="B75CC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331BC2"/>
    <w:multiLevelType w:val="hybridMultilevel"/>
    <w:tmpl w:val="A11E8504"/>
    <w:lvl w:ilvl="0" w:tplc="E22A0B46">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50B754CB"/>
    <w:multiLevelType w:val="hybridMultilevel"/>
    <w:tmpl w:val="A2A63CF2"/>
    <w:lvl w:ilvl="0" w:tplc="312CBA90">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nsid w:val="50CE3514"/>
    <w:multiLevelType w:val="hybridMultilevel"/>
    <w:tmpl w:val="84AE869C"/>
    <w:lvl w:ilvl="0" w:tplc="A58A1088">
      <w:start w:val="1"/>
      <w:numFmt w:val="decimal"/>
      <w:lvlText w:val="%1."/>
      <w:lvlJc w:val="left"/>
      <w:pPr>
        <w:ind w:left="81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9C0728"/>
    <w:multiLevelType w:val="hybridMultilevel"/>
    <w:tmpl w:val="620E29E4"/>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1784894E">
      <w:start w:val="1"/>
      <w:numFmt w:val="lowerRoman"/>
      <w:lvlText w:val="%4."/>
      <w:lvlJc w:val="left"/>
      <w:pPr>
        <w:ind w:left="3960" w:hanging="360"/>
      </w:pPr>
      <w:rPr>
        <w:rFonts w:hint="default"/>
      </w:rPr>
    </w:lvl>
    <w:lvl w:ilvl="4" w:tplc="04090019">
      <w:start w:val="1"/>
      <w:numFmt w:val="lowerLetter"/>
      <w:lvlText w:val="%5."/>
      <w:lvlJc w:val="left"/>
      <w:pPr>
        <w:ind w:left="4680" w:hanging="360"/>
      </w:pPr>
    </w:lvl>
    <w:lvl w:ilvl="5" w:tplc="8D348208">
      <w:start w:val="1"/>
      <w:numFmt w:val="lowerRoman"/>
      <w:lvlText w:val="%6."/>
      <w:lvlJc w:val="left"/>
      <w:pPr>
        <w:ind w:left="5400" w:hanging="180"/>
      </w:pPr>
      <w:rPr>
        <w:rFonts w:hint="default"/>
      </w:r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D024720A">
      <w:start w:val="1"/>
      <w:numFmt w:val="lowerRoman"/>
      <w:lvlText w:val="%9."/>
      <w:lvlJc w:val="left"/>
      <w:pPr>
        <w:ind w:left="7560" w:hanging="180"/>
      </w:pPr>
      <w:rPr>
        <w:rFonts w:hint="default"/>
      </w:rPr>
    </w:lvl>
  </w:abstractNum>
  <w:abstractNum w:abstractNumId="27">
    <w:nsid w:val="592C397C"/>
    <w:multiLevelType w:val="hybridMultilevel"/>
    <w:tmpl w:val="7FFC6F4C"/>
    <w:lvl w:ilvl="0" w:tplc="31E800FE">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8">
    <w:nsid w:val="5F5C2635"/>
    <w:multiLevelType w:val="multilevel"/>
    <w:tmpl w:val="CC3487C8"/>
    <w:lvl w:ilvl="0">
      <w:start w:val="4"/>
      <w:numFmt w:val="decimal"/>
      <w:lvlText w:val="%1."/>
      <w:lvlJc w:val="left"/>
      <w:pPr>
        <w:ind w:left="495" w:hanging="495"/>
      </w:pPr>
      <w:rPr>
        <w:rFonts w:hint="default"/>
      </w:rPr>
    </w:lvl>
    <w:lvl w:ilvl="1">
      <w:start w:val="1"/>
      <w:numFmt w:val="decimal"/>
      <w:lvlText w:val="%1.%2."/>
      <w:lvlJc w:val="left"/>
      <w:pPr>
        <w:ind w:left="991" w:hanging="495"/>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29">
    <w:nsid w:val="62C737A9"/>
    <w:multiLevelType w:val="hybridMultilevel"/>
    <w:tmpl w:val="C512DD62"/>
    <w:lvl w:ilvl="0" w:tplc="C1CEA3AE">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0">
    <w:nsid w:val="631F7565"/>
    <w:multiLevelType w:val="hybridMultilevel"/>
    <w:tmpl w:val="D1DA3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CF3121"/>
    <w:multiLevelType w:val="multilevel"/>
    <w:tmpl w:val="EE3C29D2"/>
    <w:lvl w:ilvl="0">
      <w:start w:val="4"/>
      <w:numFmt w:val="decimal"/>
      <w:lvlText w:val="%1."/>
      <w:lvlJc w:val="left"/>
      <w:pPr>
        <w:ind w:left="660" w:hanging="660"/>
      </w:pPr>
      <w:rPr>
        <w:rFonts w:hint="default"/>
      </w:rPr>
    </w:lvl>
    <w:lvl w:ilvl="1">
      <w:start w:val="1"/>
      <w:numFmt w:val="decimal"/>
      <w:lvlText w:val="%1.%2."/>
      <w:lvlJc w:val="left"/>
      <w:pPr>
        <w:ind w:left="1156" w:hanging="6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32">
    <w:nsid w:val="65DF5A78"/>
    <w:multiLevelType w:val="multilevel"/>
    <w:tmpl w:val="387A0D88"/>
    <w:lvl w:ilvl="0">
      <w:start w:val="1"/>
      <w:numFmt w:val="decimal"/>
      <w:lvlText w:val="%1."/>
      <w:lvlJc w:val="left"/>
      <w:pPr>
        <w:ind w:left="786"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638" w:hanging="1080"/>
      </w:pPr>
      <w:rPr>
        <w:rFonts w:hint="default"/>
      </w:rPr>
    </w:lvl>
    <w:lvl w:ilvl="5">
      <w:start w:val="1"/>
      <w:numFmt w:val="decimal"/>
      <w:isLgl/>
      <w:lvlText w:val="%1.%2.%3.%4.%5.%6."/>
      <w:lvlJc w:val="left"/>
      <w:pPr>
        <w:ind w:left="2921"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847" w:hanging="1440"/>
      </w:pPr>
      <w:rPr>
        <w:rFonts w:hint="default"/>
      </w:rPr>
    </w:lvl>
    <w:lvl w:ilvl="8">
      <w:start w:val="1"/>
      <w:numFmt w:val="decimal"/>
      <w:isLgl/>
      <w:lvlText w:val="%1.%2.%3.%4.%5.%6.%7.%8.%9."/>
      <w:lvlJc w:val="left"/>
      <w:pPr>
        <w:ind w:left="4490" w:hanging="1800"/>
      </w:pPr>
      <w:rPr>
        <w:rFonts w:hint="default"/>
      </w:rPr>
    </w:lvl>
  </w:abstractNum>
  <w:abstractNum w:abstractNumId="33">
    <w:nsid w:val="664D59E2"/>
    <w:multiLevelType w:val="hybridMultilevel"/>
    <w:tmpl w:val="1D325326"/>
    <w:lvl w:ilvl="0" w:tplc="BE3A726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4">
    <w:nsid w:val="6C676ECB"/>
    <w:multiLevelType w:val="hybridMultilevel"/>
    <w:tmpl w:val="D3FADB46"/>
    <w:lvl w:ilvl="0" w:tplc="FDA672D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5">
    <w:nsid w:val="6E713EB1"/>
    <w:multiLevelType w:val="hybridMultilevel"/>
    <w:tmpl w:val="080E7AC4"/>
    <w:lvl w:ilvl="0" w:tplc="BA1EA8C4">
      <w:start w:val="1"/>
      <w:numFmt w:val="decimal"/>
      <w:lvlText w:val="%1."/>
      <w:lvlJc w:val="left"/>
      <w:pPr>
        <w:ind w:left="630" w:hanging="360"/>
      </w:pPr>
      <w:rPr>
        <w:rFonts w:hint="default"/>
        <w:color w:val="auto"/>
      </w:rPr>
    </w:lvl>
    <w:lvl w:ilvl="1" w:tplc="2EF264AE">
      <w:start w:val="1"/>
      <w:numFmt w:val="decimal"/>
      <w:lvlText w:val="%2."/>
      <w:lvlJc w:val="left"/>
      <w:pPr>
        <w:ind w:left="1359" w:hanging="360"/>
      </w:pPr>
      <w:rPr>
        <w:rFonts w:ascii="Calibri" w:eastAsia="Calibri" w:hAnsi="Calibri" w:cs="Calibri"/>
      </w:rPr>
    </w:lvl>
    <w:lvl w:ilvl="2" w:tplc="F4C032F2">
      <w:start w:val="1"/>
      <w:numFmt w:val="decimal"/>
      <w:lvlText w:val="%3."/>
      <w:lvlJc w:val="left"/>
      <w:pPr>
        <w:ind w:left="2079" w:hanging="180"/>
      </w:pPr>
      <w:rPr>
        <w:rFonts w:ascii="Arial" w:eastAsia="Calibri" w:hAnsi="Arial" w:cs="Arial"/>
      </w:rPr>
    </w:lvl>
    <w:lvl w:ilvl="3" w:tplc="0409000F">
      <w:start w:val="1"/>
      <w:numFmt w:val="decimal"/>
      <w:lvlText w:val="%4."/>
      <w:lvlJc w:val="left"/>
      <w:pPr>
        <w:ind w:left="2799" w:hanging="360"/>
      </w:pPr>
    </w:lvl>
    <w:lvl w:ilvl="4" w:tplc="3A983852">
      <w:start w:val="1"/>
      <w:numFmt w:val="lowerRoman"/>
      <w:lvlText w:val="%5."/>
      <w:lvlJc w:val="left"/>
      <w:pPr>
        <w:ind w:left="3519" w:hanging="360"/>
      </w:pPr>
      <w:rPr>
        <w:rFonts w:hint="default"/>
      </w:rPr>
    </w:lvl>
    <w:lvl w:ilvl="5" w:tplc="FBEC46EC">
      <w:start w:val="1"/>
      <w:numFmt w:val="lowerRoman"/>
      <w:lvlText w:val="%6."/>
      <w:lvlJc w:val="left"/>
      <w:pPr>
        <w:ind w:left="4239" w:hanging="180"/>
      </w:pPr>
      <w:rPr>
        <w:rFonts w:hint="default"/>
      </w:rPr>
    </w:lvl>
    <w:lvl w:ilvl="6" w:tplc="A26C754E">
      <w:start w:val="1"/>
      <w:numFmt w:val="lowerRoman"/>
      <w:lvlText w:val="%7."/>
      <w:lvlJc w:val="left"/>
      <w:pPr>
        <w:ind w:left="1440" w:hanging="360"/>
      </w:pPr>
      <w:rPr>
        <w:rFonts w:hint="default"/>
        <w:i w:val="0"/>
      </w:rPr>
    </w:lvl>
    <w:lvl w:ilvl="7" w:tplc="04090019">
      <w:start w:val="1"/>
      <w:numFmt w:val="lowerLetter"/>
      <w:lvlText w:val="%8."/>
      <w:lvlJc w:val="left"/>
      <w:pPr>
        <w:ind w:left="5679" w:hanging="360"/>
      </w:pPr>
    </w:lvl>
    <w:lvl w:ilvl="8" w:tplc="0409001B">
      <w:start w:val="1"/>
      <w:numFmt w:val="lowerRoman"/>
      <w:lvlText w:val="%9."/>
      <w:lvlJc w:val="right"/>
      <w:pPr>
        <w:ind w:left="6399" w:hanging="180"/>
      </w:pPr>
    </w:lvl>
  </w:abstractNum>
  <w:abstractNum w:abstractNumId="36">
    <w:nsid w:val="6EE1033F"/>
    <w:multiLevelType w:val="hybridMultilevel"/>
    <w:tmpl w:val="15FE0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E27EAA"/>
    <w:multiLevelType w:val="hybridMultilevel"/>
    <w:tmpl w:val="EF18047A"/>
    <w:lvl w:ilvl="0" w:tplc="6CA0C1B0">
      <w:start w:val="1"/>
      <w:numFmt w:val="lowerLetter"/>
      <w:lvlText w:val="%1."/>
      <w:lvlJc w:val="left"/>
      <w:pPr>
        <w:ind w:left="810" w:hanging="360"/>
      </w:pPr>
      <w:rPr>
        <w:rFonts w:hint="default"/>
      </w:rPr>
    </w:lvl>
    <w:lvl w:ilvl="1" w:tplc="08EEF78E">
      <w:start w:val="1"/>
      <w:numFmt w:val="decimal"/>
      <w:lvlText w:val="%2."/>
      <w:lvlJc w:val="left"/>
      <w:pPr>
        <w:ind w:left="1530" w:hanging="360"/>
      </w:pPr>
      <w:rPr>
        <w:rFonts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nsid w:val="705E2448"/>
    <w:multiLevelType w:val="hybridMultilevel"/>
    <w:tmpl w:val="2AAA4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096FF4"/>
    <w:multiLevelType w:val="hybridMultilevel"/>
    <w:tmpl w:val="FBD8297A"/>
    <w:lvl w:ilvl="0" w:tplc="EB16390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8B5649"/>
    <w:multiLevelType w:val="hybridMultilevel"/>
    <w:tmpl w:val="A67C8126"/>
    <w:lvl w:ilvl="0" w:tplc="6E62351E">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7BD5672"/>
    <w:multiLevelType w:val="hybridMultilevel"/>
    <w:tmpl w:val="3E06FE88"/>
    <w:lvl w:ilvl="0" w:tplc="504CD564">
      <w:start w:val="3"/>
      <w:numFmt w:val="upperLetter"/>
      <w:lvlText w:val="%1."/>
      <w:lvlJc w:val="left"/>
      <w:pPr>
        <w:ind w:left="720" w:hanging="360"/>
      </w:pPr>
      <w:rPr>
        <w:rFonts w:hint="default"/>
        <w:b/>
      </w:rPr>
    </w:lvl>
    <w:lvl w:ilvl="1" w:tplc="72FEEF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D04B31"/>
    <w:multiLevelType w:val="hybridMultilevel"/>
    <w:tmpl w:val="8B662E12"/>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nsid w:val="7BA41AFC"/>
    <w:multiLevelType w:val="hybridMultilevel"/>
    <w:tmpl w:val="BC6E3AD2"/>
    <w:lvl w:ilvl="0" w:tplc="13AE3C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F5107F"/>
    <w:multiLevelType w:val="hybridMultilevel"/>
    <w:tmpl w:val="FD5EAD9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32"/>
  </w:num>
  <w:num w:numId="2">
    <w:abstractNumId w:val="12"/>
  </w:num>
  <w:num w:numId="3">
    <w:abstractNumId w:val="19"/>
  </w:num>
  <w:num w:numId="4">
    <w:abstractNumId w:val="26"/>
  </w:num>
  <w:num w:numId="5">
    <w:abstractNumId w:val="35"/>
  </w:num>
  <w:num w:numId="6">
    <w:abstractNumId w:val="37"/>
  </w:num>
  <w:num w:numId="7">
    <w:abstractNumId w:val="36"/>
  </w:num>
  <w:num w:numId="8">
    <w:abstractNumId w:val="24"/>
  </w:num>
  <w:num w:numId="9">
    <w:abstractNumId w:val="17"/>
  </w:num>
  <w:num w:numId="10">
    <w:abstractNumId w:val="42"/>
  </w:num>
  <w:num w:numId="11">
    <w:abstractNumId w:val="23"/>
  </w:num>
  <w:num w:numId="12">
    <w:abstractNumId w:val="29"/>
  </w:num>
  <w:num w:numId="13">
    <w:abstractNumId w:val="4"/>
  </w:num>
  <w:num w:numId="14">
    <w:abstractNumId w:val="13"/>
  </w:num>
  <w:num w:numId="15">
    <w:abstractNumId w:val="27"/>
  </w:num>
  <w:num w:numId="16">
    <w:abstractNumId w:val="15"/>
  </w:num>
  <w:num w:numId="17">
    <w:abstractNumId w:val="33"/>
  </w:num>
  <w:num w:numId="18">
    <w:abstractNumId w:val="44"/>
  </w:num>
  <w:num w:numId="19">
    <w:abstractNumId w:val="34"/>
  </w:num>
  <w:num w:numId="20">
    <w:abstractNumId w:val="39"/>
  </w:num>
  <w:num w:numId="21">
    <w:abstractNumId w:val="16"/>
  </w:num>
  <w:num w:numId="22">
    <w:abstractNumId w:val="30"/>
  </w:num>
  <w:num w:numId="23">
    <w:abstractNumId w:val="3"/>
  </w:num>
  <w:num w:numId="24">
    <w:abstractNumId w:val="11"/>
  </w:num>
  <w:num w:numId="25">
    <w:abstractNumId w:val="43"/>
  </w:num>
  <w:num w:numId="26">
    <w:abstractNumId w:val="6"/>
  </w:num>
  <w:num w:numId="27">
    <w:abstractNumId w:val="20"/>
  </w:num>
  <w:num w:numId="28">
    <w:abstractNumId w:val="7"/>
  </w:num>
  <w:num w:numId="29">
    <w:abstractNumId w:val="22"/>
  </w:num>
  <w:num w:numId="30">
    <w:abstractNumId w:val="41"/>
  </w:num>
  <w:num w:numId="31">
    <w:abstractNumId w:val="25"/>
  </w:num>
  <w:num w:numId="32">
    <w:abstractNumId w:val="0"/>
  </w:num>
  <w:num w:numId="33">
    <w:abstractNumId w:val="2"/>
  </w:num>
  <w:num w:numId="34">
    <w:abstractNumId w:val="9"/>
  </w:num>
  <w:num w:numId="35">
    <w:abstractNumId w:val="21"/>
  </w:num>
  <w:num w:numId="36">
    <w:abstractNumId w:val="10"/>
  </w:num>
  <w:num w:numId="37">
    <w:abstractNumId w:val="40"/>
  </w:num>
  <w:num w:numId="38">
    <w:abstractNumId w:val="5"/>
  </w:num>
  <w:num w:numId="39">
    <w:abstractNumId w:val="14"/>
  </w:num>
  <w:num w:numId="40">
    <w:abstractNumId w:val="28"/>
  </w:num>
  <w:num w:numId="41">
    <w:abstractNumId w:val="31"/>
  </w:num>
  <w:num w:numId="42">
    <w:abstractNumId w:val="1"/>
  </w:num>
  <w:num w:numId="43">
    <w:abstractNumId w:val="18"/>
  </w:num>
  <w:num w:numId="44">
    <w:abstractNumId w:val="38"/>
  </w:num>
  <w:num w:numId="45">
    <w:abstractNumId w:val="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rsids>
    <w:rsidRoot w:val="00DF0C8A"/>
    <w:rsid w:val="000050C9"/>
    <w:rsid w:val="00005AEF"/>
    <w:rsid w:val="00011E30"/>
    <w:rsid w:val="00022989"/>
    <w:rsid w:val="00032B1A"/>
    <w:rsid w:val="00035362"/>
    <w:rsid w:val="00035C42"/>
    <w:rsid w:val="000409A9"/>
    <w:rsid w:val="000456E3"/>
    <w:rsid w:val="0005337E"/>
    <w:rsid w:val="0005404D"/>
    <w:rsid w:val="0005738E"/>
    <w:rsid w:val="00062118"/>
    <w:rsid w:val="00074EDB"/>
    <w:rsid w:val="000752FE"/>
    <w:rsid w:val="00094724"/>
    <w:rsid w:val="000B385A"/>
    <w:rsid w:val="000E63D2"/>
    <w:rsid w:val="000F0F8E"/>
    <w:rsid w:val="00100232"/>
    <w:rsid w:val="00100635"/>
    <w:rsid w:val="001149C5"/>
    <w:rsid w:val="00116250"/>
    <w:rsid w:val="00136BC2"/>
    <w:rsid w:val="00147A53"/>
    <w:rsid w:val="00152154"/>
    <w:rsid w:val="00163571"/>
    <w:rsid w:val="0016480D"/>
    <w:rsid w:val="0016726C"/>
    <w:rsid w:val="00167747"/>
    <w:rsid w:val="00167F18"/>
    <w:rsid w:val="00170E3A"/>
    <w:rsid w:val="001727E0"/>
    <w:rsid w:val="00183C06"/>
    <w:rsid w:val="0018658A"/>
    <w:rsid w:val="0018799C"/>
    <w:rsid w:val="001C7E36"/>
    <w:rsid w:val="001D4BF1"/>
    <w:rsid w:val="001D7356"/>
    <w:rsid w:val="001E0AAE"/>
    <w:rsid w:val="001E4EC1"/>
    <w:rsid w:val="0022433C"/>
    <w:rsid w:val="00231053"/>
    <w:rsid w:val="0023201C"/>
    <w:rsid w:val="00234386"/>
    <w:rsid w:val="00246FCB"/>
    <w:rsid w:val="00252DE4"/>
    <w:rsid w:val="00254E80"/>
    <w:rsid w:val="002613D5"/>
    <w:rsid w:val="002641F5"/>
    <w:rsid w:val="0028455C"/>
    <w:rsid w:val="002977D4"/>
    <w:rsid w:val="002A500B"/>
    <w:rsid w:val="002B1090"/>
    <w:rsid w:val="002C5FAF"/>
    <w:rsid w:val="002C77C3"/>
    <w:rsid w:val="002D4BB9"/>
    <w:rsid w:val="002E7041"/>
    <w:rsid w:val="002E704B"/>
    <w:rsid w:val="003035E8"/>
    <w:rsid w:val="00322F60"/>
    <w:rsid w:val="0032438F"/>
    <w:rsid w:val="00325320"/>
    <w:rsid w:val="00336AF6"/>
    <w:rsid w:val="00343D2C"/>
    <w:rsid w:val="003510F6"/>
    <w:rsid w:val="00361578"/>
    <w:rsid w:val="00361F3B"/>
    <w:rsid w:val="003727DA"/>
    <w:rsid w:val="00386A50"/>
    <w:rsid w:val="00387809"/>
    <w:rsid w:val="003A6A57"/>
    <w:rsid w:val="003B1A40"/>
    <w:rsid w:val="003C1FE6"/>
    <w:rsid w:val="003D4FE4"/>
    <w:rsid w:val="003E0752"/>
    <w:rsid w:val="003E2410"/>
    <w:rsid w:val="003E6FB8"/>
    <w:rsid w:val="003F1EE8"/>
    <w:rsid w:val="004031F5"/>
    <w:rsid w:val="00410405"/>
    <w:rsid w:val="00417688"/>
    <w:rsid w:val="00472A32"/>
    <w:rsid w:val="00477E90"/>
    <w:rsid w:val="00481EA1"/>
    <w:rsid w:val="004822E6"/>
    <w:rsid w:val="004852A9"/>
    <w:rsid w:val="004A145D"/>
    <w:rsid w:val="004A6D4E"/>
    <w:rsid w:val="004D29F6"/>
    <w:rsid w:val="004D6C9F"/>
    <w:rsid w:val="004D6D2F"/>
    <w:rsid w:val="004F0671"/>
    <w:rsid w:val="004F73B2"/>
    <w:rsid w:val="005052E5"/>
    <w:rsid w:val="005053E3"/>
    <w:rsid w:val="00520F40"/>
    <w:rsid w:val="005422F4"/>
    <w:rsid w:val="005517F4"/>
    <w:rsid w:val="00581353"/>
    <w:rsid w:val="00586A00"/>
    <w:rsid w:val="00590ECA"/>
    <w:rsid w:val="005954FC"/>
    <w:rsid w:val="005C5874"/>
    <w:rsid w:val="005C7864"/>
    <w:rsid w:val="005D7225"/>
    <w:rsid w:val="005F2CEA"/>
    <w:rsid w:val="00606D41"/>
    <w:rsid w:val="006219BA"/>
    <w:rsid w:val="00624AE9"/>
    <w:rsid w:val="0063000D"/>
    <w:rsid w:val="006351E1"/>
    <w:rsid w:val="00642275"/>
    <w:rsid w:val="006541E0"/>
    <w:rsid w:val="00654D76"/>
    <w:rsid w:val="0067090E"/>
    <w:rsid w:val="0067113B"/>
    <w:rsid w:val="00682C83"/>
    <w:rsid w:val="00692B49"/>
    <w:rsid w:val="006C1A1C"/>
    <w:rsid w:val="006C3261"/>
    <w:rsid w:val="006D30E0"/>
    <w:rsid w:val="006D5A9F"/>
    <w:rsid w:val="006E7539"/>
    <w:rsid w:val="007253E3"/>
    <w:rsid w:val="0074061B"/>
    <w:rsid w:val="00756324"/>
    <w:rsid w:val="00756355"/>
    <w:rsid w:val="007753CE"/>
    <w:rsid w:val="00776CC0"/>
    <w:rsid w:val="00793A1D"/>
    <w:rsid w:val="007A6BED"/>
    <w:rsid w:val="007B2937"/>
    <w:rsid w:val="007C6F96"/>
    <w:rsid w:val="007D7480"/>
    <w:rsid w:val="007E1818"/>
    <w:rsid w:val="007F6BE1"/>
    <w:rsid w:val="0081137D"/>
    <w:rsid w:val="008121FC"/>
    <w:rsid w:val="00815EA3"/>
    <w:rsid w:val="00815EFE"/>
    <w:rsid w:val="00817E6B"/>
    <w:rsid w:val="00821C56"/>
    <w:rsid w:val="008429F1"/>
    <w:rsid w:val="00850E08"/>
    <w:rsid w:val="00852EFA"/>
    <w:rsid w:val="0085717E"/>
    <w:rsid w:val="00883516"/>
    <w:rsid w:val="00891DE7"/>
    <w:rsid w:val="0089494E"/>
    <w:rsid w:val="00895E3B"/>
    <w:rsid w:val="008A6E18"/>
    <w:rsid w:val="008C630D"/>
    <w:rsid w:val="008E12A9"/>
    <w:rsid w:val="008F0832"/>
    <w:rsid w:val="0091089A"/>
    <w:rsid w:val="00924ECF"/>
    <w:rsid w:val="00937F4D"/>
    <w:rsid w:val="00960297"/>
    <w:rsid w:val="00960FE7"/>
    <w:rsid w:val="0097339C"/>
    <w:rsid w:val="00980C20"/>
    <w:rsid w:val="00981487"/>
    <w:rsid w:val="00983A3E"/>
    <w:rsid w:val="009B002E"/>
    <w:rsid w:val="009B4246"/>
    <w:rsid w:val="009B45D4"/>
    <w:rsid w:val="009C294F"/>
    <w:rsid w:val="009E4037"/>
    <w:rsid w:val="009E6C97"/>
    <w:rsid w:val="009F27BF"/>
    <w:rsid w:val="00A337BE"/>
    <w:rsid w:val="00A46630"/>
    <w:rsid w:val="00A54D35"/>
    <w:rsid w:val="00A55258"/>
    <w:rsid w:val="00A8570F"/>
    <w:rsid w:val="00A85BE1"/>
    <w:rsid w:val="00A86C2E"/>
    <w:rsid w:val="00A87B5F"/>
    <w:rsid w:val="00AA3C9A"/>
    <w:rsid w:val="00AB26AE"/>
    <w:rsid w:val="00AB4AAB"/>
    <w:rsid w:val="00AD1435"/>
    <w:rsid w:val="00AE29C7"/>
    <w:rsid w:val="00AE4166"/>
    <w:rsid w:val="00AF10A1"/>
    <w:rsid w:val="00AF2708"/>
    <w:rsid w:val="00AF662C"/>
    <w:rsid w:val="00B009C5"/>
    <w:rsid w:val="00B06997"/>
    <w:rsid w:val="00B07F68"/>
    <w:rsid w:val="00B16D59"/>
    <w:rsid w:val="00B34089"/>
    <w:rsid w:val="00B6340E"/>
    <w:rsid w:val="00B64CF0"/>
    <w:rsid w:val="00B74DDE"/>
    <w:rsid w:val="00B74F6E"/>
    <w:rsid w:val="00B957F7"/>
    <w:rsid w:val="00BA056F"/>
    <w:rsid w:val="00BA0A94"/>
    <w:rsid w:val="00BA1370"/>
    <w:rsid w:val="00BD3B47"/>
    <w:rsid w:val="00BE1008"/>
    <w:rsid w:val="00BF2EEC"/>
    <w:rsid w:val="00C079F2"/>
    <w:rsid w:val="00C21B9D"/>
    <w:rsid w:val="00C26748"/>
    <w:rsid w:val="00C41260"/>
    <w:rsid w:val="00C45F67"/>
    <w:rsid w:val="00C61148"/>
    <w:rsid w:val="00C72275"/>
    <w:rsid w:val="00C84A99"/>
    <w:rsid w:val="00CA4722"/>
    <w:rsid w:val="00CC3E04"/>
    <w:rsid w:val="00CE2582"/>
    <w:rsid w:val="00CE746A"/>
    <w:rsid w:val="00CF7E60"/>
    <w:rsid w:val="00D04C20"/>
    <w:rsid w:val="00D139BD"/>
    <w:rsid w:val="00D22DEA"/>
    <w:rsid w:val="00D34F78"/>
    <w:rsid w:val="00D4277E"/>
    <w:rsid w:val="00D46E78"/>
    <w:rsid w:val="00D51077"/>
    <w:rsid w:val="00D5747A"/>
    <w:rsid w:val="00D72DBC"/>
    <w:rsid w:val="00D85B2A"/>
    <w:rsid w:val="00DA13F3"/>
    <w:rsid w:val="00DA16BA"/>
    <w:rsid w:val="00DA1C24"/>
    <w:rsid w:val="00DD1347"/>
    <w:rsid w:val="00DD403A"/>
    <w:rsid w:val="00DE1462"/>
    <w:rsid w:val="00DE4111"/>
    <w:rsid w:val="00DF0C8A"/>
    <w:rsid w:val="00DF6DCA"/>
    <w:rsid w:val="00DF7C16"/>
    <w:rsid w:val="00E00179"/>
    <w:rsid w:val="00E21F01"/>
    <w:rsid w:val="00E24810"/>
    <w:rsid w:val="00E30BC4"/>
    <w:rsid w:val="00E362C4"/>
    <w:rsid w:val="00E6644E"/>
    <w:rsid w:val="00E716E2"/>
    <w:rsid w:val="00E758C8"/>
    <w:rsid w:val="00E84D9C"/>
    <w:rsid w:val="00E9213C"/>
    <w:rsid w:val="00E938E2"/>
    <w:rsid w:val="00EA23A7"/>
    <w:rsid w:val="00EA595D"/>
    <w:rsid w:val="00EB3231"/>
    <w:rsid w:val="00EB3F0F"/>
    <w:rsid w:val="00EC5234"/>
    <w:rsid w:val="00ED257F"/>
    <w:rsid w:val="00EE228B"/>
    <w:rsid w:val="00EF2449"/>
    <w:rsid w:val="00F068CD"/>
    <w:rsid w:val="00F12E8A"/>
    <w:rsid w:val="00F1379D"/>
    <w:rsid w:val="00F231B0"/>
    <w:rsid w:val="00F34012"/>
    <w:rsid w:val="00F40DC1"/>
    <w:rsid w:val="00F51D68"/>
    <w:rsid w:val="00F61BCE"/>
    <w:rsid w:val="00F7442F"/>
    <w:rsid w:val="00FA4DE0"/>
    <w:rsid w:val="00FB49E0"/>
    <w:rsid w:val="00FB516A"/>
    <w:rsid w:val="00FC2B3F"/>
    <w:rsid w:val="00FE0DDF"/>
    <w:rsid w:val="00FF42D3"/>
    <w:rsid w:val="00FF7E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2FE"/>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C8A"/>
  </w:style>
  <w:style w:type="paragraph" w:styleId="Footer">
    <w:name w:val="footer"/>
    <w:basedOn w:val="Normal"/>
    <w:link w:val="FooterChar"/>
    <w:uiPriority w:val="99"/>
    <w:unhideWhenUsed/>
    <w:rsid w:val="00DF0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C8A"/>
  </w:style>
  <w:style w:type="paragraph" w:styleId="BalloonText">
    <w:name w:val="Balloon Text"/>
    <w:basedOn w:val="Normal"/>
    <w:link w:val="BalloonTextChar"/>
    <w:uiPriority w:val="99"/>
    <w:semiHidden/>
    <w:unhideWhenUsed/>
    <w:rsid w:val="00DF0C8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F0C8A"/>
    <w:rPr>
      <w:rFonts w:ascii="Tahoma" w:hAnsi="Tahoma" w:cs="Tahoma"/>
      <w:sz w:val="16"/>
      <w:szCs w:val="16"/>
    </w:rPr>
  </w:style>
  <w:style w:type="paragraph" w:styleId="ListParagraph">
    <w:name w:val="List Paragraph"/>
    <w:basedOn w:val="Normal"/>
    <w:uiPriority w:val="34"/>
    <w:qFormat/>
    <w:rsid w:val="00DF0C8A"/>
    <w:pPr>
      <w:spacing w:after="0" w:line="240" w:lineRule="auto"/>
      <w:ind w:left="720"/>
    </w:pPr>
    <w:rPr>
      <w:rFonts w:ascii="Verdana" w:eastAsia="Times New Roman" w:hAnsi="Verdana" w:cs="Verdana"/>
      <w:lang w:val="en-US"/>
    </w:rPr>
  </w:style>
  <w:style w:type="character" w:styleId="CommentReference">
    <w:name w:val="annotation reference"/>
    <w:uiPriority w:val="99"/>
    <w:semiHidden/>
    <w:unhideWhenUsed/>
    <w:rsid w:val="00DF0C8A"/>
    <w:rPr>
      <w:sz w:val="16"/>
      <w:szCs w:val="16"/>
    </w:rPr>
  </w:style>
  <w:style w:type="paragraph" w:styleId="CommentText">
    <w:name w:val="annotation text"/>
    <w:basedOn w:val="Normal"/>
    <w:link w:val="CommentTextChar"/>
    <w:uiPriority w:val="99"/>
    <w:semiHidden/>
    <w:unhideWhenUsed/>
    <w:rsid w:val="00DF0C8A"/>
    <w:pPr>
      <w:spacing w:line="240" w:lineRule="auto"/>
    </w:pPr>
    <w:rPr>
      <w:sz w:val="20"/>
      <w:szCs w:val="20"/>
    </w:rPr>
  </w:style>
  <w:style w:type="character" w:customStyle="1" w:styleId="CommentTextChar">
    <w:name w:val="Comment Text Char"/>
    <w:link w:val="CommentText"/>
    <w:uiPriority w:val="99"/>
    <w:semiHidden/>
    <w:rsid w:val="00DF0C8A"/>
    <w:rPr>
      <w:sz w:val="20"/>
      <w:szCs w:val="20"/>
    </w:rPr>
  </w:style>
  <w:style w:type="paragraph" w:styleId="CommentSubject">
    <w:name w:val="annotation subject"/>
    <w:basedOn w:val="CommentText"/>
    <w:next w:val="CommentText"/>
    <w:link w:val="CommentSubjectChar"/>
    <w:uiPriority w:val="99"/>
    <w:semiHidden/>
    <w:unhideWhenUsed/>
    <w:rsid w:val="00DF0C8A"/>
    <w:rPr>
      <w:b/>
      <w:bCs/>
    </w:rPr>
  </w:style>
  <w:style w:type="character" w:customStyle="1" w:styleId="CommentSubjectChar">
    <w:name w:val="Comment Subject Char"/>
    <w:link w:val="CommentSubject"/>
    <w:uiPriority w:val="99"/>
    <w:semiHidden/>
    <w:rsid w:val="00DF0C8A"/>
    <w:rPr>
      <w:b/>
      <w:bCs/>
      <w:sz w:val="20"/>
      <w:szCs w:val="20"/>
    </w:rPr>
  </w:style>
  <w:style w:type="character" w:styleId="Hyperlink">
    <w:name w:val="Hyperlink"/>
    <w:uiPriority w:val="99"/>
    <w:semiHidden/>
    <w:unhideWhenUsed/>
    <w:rsid w:val="006219BA"/>
    <w:rPr>
      <w:color w:val="0000FF"/>
      <w:u w:val="single"/>
    </w:rPr>
  </w:style>
  <w:style w:type="paragraph" w:customStyle="1" w:styleId="Default">
    <w:name w:val="Default"/>
    <w:rsid w:val="004031F5"/>
    <w:pPr>
      <w:autoSpaceDE w:val="0"/>
      <w:autoSpaceDN w:val="0"/>
      <w:adjustRightInd w:val="0"/>
    </w:pPr>
    <w:rPr>
      <w:rFonts w:ascii="Book Antiqua" w:hAnsi="Book Antiqua" w:cs="Book Antiqua"/>
      <w:color w:val="000000"/>
      <w:sz w:val="24"/>
      <w:szCs w:val="24"/>
      <w:lang w:val="id-ID"/>
    </w:rPr>
  </w:style>
  <w:style w:type="table" w:styleId="TableGrid">
    <w:name w:val="Table Grid"/>
    <w:basedOn w:val="TableNormal"/>
    <w:uiPriority w:val="39"/>
    <w:rsid w:val="00B16D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qFormat/>
    <w:rsid w:val="00B957F7"/>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B957F7"/>
    <w:rPr>
      <w:i/>
      <w:iCs/>
    </w:rPr>
  </w:style>
  <w:style w:type="paragraph" w:customStyle="1" w:styleId="NoSpacing1">
    <w:name w:val="No Spacing1"/>
    <w:uiPriority w:val="1"/>
    <w:qFormat/>
    <w:rsid w:val="00B957F7"/>
    <w:rPr>
      <w:sz w:val="22"/>
      <w:szCs w:val="22"/>
      <w:lang w:val="id-ID"/>
    </w:rPr>
  </w:style>
  <w:style w:type="paragraph" w:styleId="NoSpacing">
    <w:name w:val="No Spacing"/>
    <w:uiPriority w:val="1"/>
    <w:qFormat/>
    <w:rsid w:val="00B957F7"/>
    <w:rPr>
      <w:sz w:val="22"/>
      <w:szCs w:val="22"/>
      <w:lang w:val="id-ID"/>
    </w:rPr>
  </w:style>
  <w:style w:type="paragraph" w:customStyle="1" w:styleId="ListParagraph1">
    <w:name w:val="List Paragraph1"/>
    <w:basedOn w:val="Normal"/>
    <w:uiPriority w:val="99"/>
    <w:qFormat/>
    <w:rsid w:val="005954FC"/>
    <w:pPr>
      <w:spacing w:after="160" w:line="259" w:lineRule="auto"/>
      <w:ind w:left="720"/>
      <w:contextualSpacing/>
    </w:pPr>
    <w:rPr>
      <w:lang w:val="en-US"/>
    </w:rPr>
  </w:style>
  <w:style w:type="paragraph" w:customStyle="1" w:styleId="Normal1">
    <w:name w:val="Normal1"/>
    <w:rsid w:val="009C294F"/>
    <w:pPr>
      <w:spacing w:after="200" w:line="276" w:lineRule="auto"/>
    </w:pPr>
    <w:rPr>
      <w:rFonts w:cs="Calibri"/>
      <w:color w:val="000000"/>
      <w:sz w:val="22"/>
      <w:szCs w:val="22"/>
    </w:rPr>
  </w:style>
  <w:style w:type="paragraph" w:styleId="BodyText2">
    <w:name w:val="Body Text 2"/>
    <w:basedOn w:val="Normal"/>
    <w:link w:val="BodyText2Char"/>
    <w:rsid w:val="0089494E"/>
    <w:pPr>
      <w:spacing w:after="120" w:line="480" w:lineRule="auto"/>
    </w:pPr>
    <w:rPr>
      <w:rFonts w:ascii="Times New Roman" w:eastAsia="Times New Roman" w:hAnsi="Times New Roman"/>
      <w:sz w:val="24"/>
      <w:szCs w:val="24"/>
      <w:lang w:val="en-US"/>
    </w:rPr>
  </w:style>
  <w:style w:type="character" w:customStyle="1" w:styleId="BodyText2Char">
    <w:name w:val="Body Text 2 Char"/>
    <w:link w:val="BodyText2"/>
    <w:rsid w:val="0089494E"/>
    <w:rPr>
      <w:rFonts w:ascii="Times New Roman" w:eastAsia="Times New Roman" w:hAnsi="Times New Roman" w:cs="Times New Roman"/>
      <w:sz w:val="24"/>
      <w:szCs w:val="24"/>
      <w:lang w:val="en-US"/>
    </w:rPr>
  </w:style>
  <w:style w:type="paragraph" w:customStyle="1" w:styleId="3CBD5A742C28424DA5172AD252E32316">
    <w:name w:val="3CBD5A742C28424DA5172AD252E32316"/>
    <w:rsid w:val="003B1A40"/>
    <w:pPr>
      <w:spacing w:after="200" w:line="276" w:lineRule="auto"/>
    </w:pPr>
    <w:rPr>
      <w:rFonts w:eastAsia="MS Mincho" w:cs="Arial"/>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2FE"/>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C8A"/>
  </w:style>
  <w:style w:type="paragraph" w:styleId="Footer">
    <w:name w:val="footer"/>
    <w:basedOn w:val="Normal"/>
    <w:link w:val="FooterChar"/>
    <w:uiPriority w:val="99"/>
    <w:unhideWhenUsed/>
    <w:rsid w:val="00DF0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C8A"/>
  </w:style>
  <w:style w:type="paragraph" w:styleId="BalloonText">
    <w:name w:val="Balloon Text"/>
    <w:basedOn w:val="Normal"/>
    <w:link w:val="BalloonTextChar"/>
    <w:uiPriority w:val="99"/>
    <w:semiHidden/>
    <w:unhideWhenUsed/>
    <w:rsid w:val="00DF0C8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F0C8A"/>
    <w:rPr>
      <w:rFonts w:ascii="Tahoma" w:hAnsi="Tahoma" w:cs="Tahoma"/>
      <w:sz w:val="16"/>
      <w:szCs w:val="16"/>
    </w:rPr>
  </w:style>
  <w:style w:type="paragraph" w:styleId="ListParagraph">
    <w:name w:val="List Paragraph"/>
    <w:basedOn w:val="Normal"/>
    <w:uiPriority w:val="34"/>
    <w:qFormat/>
    <w:rsid w:val="00DF0C8A"/>
    <w:pPr>
      <w:spacing w:after="0" w:line="240" w:lineRule="auto"/>
      <w:ind w:left="720"/>
    </w:pPr>
    <w:rPr>
      <w:rFonts w:ascii="Verdana" w:eastAsia="Times New Roman" w:hAnsi="Verdana" w:cs="Verdana"/>
      <w:lang w:val="en-US"/>
    </w:rPr>
  </w:style>
  <w:style w:type="character" w:styleId="CommentReference">
    <w:name w:val="annotation reference"/>
    <w:uiPriority w:val="99"/>
    <w:semiHidden/>
    <w:unhideWhenUsed/>
    <w:rsid w:val="00DF0C8A"/>
    <w:rPr>
      <w:sz w:val="16"/>
      <w:szCs w:val="16"/>
    </w:rPr>
  </w:style>
  <w:style w:type="paragraph" w:styleId="CommentText">
    <w:name w:val="annotation text"/>
    <w:basedOn w:val="Normal"/>
    <w:link w:val="CommentTextChar"/>
    <w:uiPriority w:val="99"/>
    <w:semiHidden/>
    <w:unhideWhenUsed/>
    <w:rsid w:val="00DF0C8A"/>
    <w:pPr>
      <w:spacing w:line="240" w:lineRule="auto"/>
    </w:pPr>
    <w:rPr>
      <w:sz w:val="20"/>
      <w:szCs w:val="20"/>
    </w:rPr>
  </w:style>
  <w:style w:type="character" w:customStyle="1" w:styleId="CommentTextChar">
    <w:name w:val="Comment Text Char"/>
    <w:link w:val="CommentText"/>
    <w:uiPriority w:val="99"/>
    <w:semiHidden/>
    <w:rsid w:val="00DF0C8A"/>
    <w:rPr>
      <w:sz w:val="20"/>
      <w:szCs w:val="20"/>
    </w:rPr>
  </w:style>
  <w:style w:type="paragraph" w:styleId="CommentSubject">
    <w:name w:val="annotation subject"/>
    <w:basedOn w:val="CommentText"/>
    <w:next w:val="CommentText"/>
    <w:link w:val="CommentSubjectChar"/>
    <w:uiPriority w:val="99"/>
    <w:semiHidden/>
    <w:unhideWhenUsed/>
    <w:rsid w:val="00DF0C8A"/>
    <w:rPr>
      <w:b/>
      <w:bCs/>
    </w:rPr>
  </w:style>
  <w:style w:type="character" w:customStyle="1" w:styleId="CommentSubjectChar">
    <w:name w:val="Comment Subject Char"/>
    <w:link w:val="CommentSubject"/>
    <w:uiPriority w:val="99"/>
    <w:semiHidden/>
    <w:rsid w:val="00DF0C8A"/>
    <w:rPr>
      <w:b/>
      <w:bCs/>
      <w:sz w:val="20"/>
      <w:szCs w:val="20"/>
    </w:rPr>
  </w:style>
  <w:style w:type="character" w:styleId="Hyperlink">
    <w:name w:val="Hyperlink"/>
    <w:uiPriority w:val="99"/>
    <w:semiHidden/>
    <w:unhideWhenUsed/>
    <w:rsid w:val="006219BA"/>
    <w:rPr>
      <w:color w:val="0000FF"/>
      <w:u w:val="single"/>
    </w:rPr>
  </w:style>
  <w:style w:type="paragraph" w:customStyle="1" w:styleId="Default">
    <w:name w:val="Default"/>
    <w:rsid w:val="004031F5"/>
    <w:pPr>
      <w:autoSpaceDE w:val="0"/>
      <w:autoSpaceDN w:val="0"/>
      <w:adjustRightInd w:val="0"/>
    </w:pPr>
    <w:rPr>
      <w:rFonts w:ascii="Book Antiqua" w:hAnsi="Book Antiqua" w:cs="Book Antiqua"/>
      <w:color w:val="000000"/>
      <w:sz w:val="24"/>
      <w:szCs w:val="24"/>
      <w:lang w:val="id-ID"/>
    </w:rPr>
  </w:style>
  <w:style w:type="table" w:styleId="TableGrid">
    <w:name w:val="Table Grid"/>
    <w:basedOn w:val="TableNormal"/>
    <w:uiPriority w:val="39"/>
    <w:rsid w:val="00B16D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qFormat/>
    <w:rsid w:val="00B957F7"/>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B957F7"/>
    <w:rPr>
      <w:i/>
      <w:iCs/>
    </w:rPr>
  </w:style>
  <w:style w:type="paragraph" w:customStyle="1" w:styleId="NoSpacing1">
    <w:name w:val="No Spacing1"/>
    <w:uiPriority w:val="1"/>
    <w:qFormat/>
    <w:rsid w:val="00B957F7"/>
    <w:rPr>
      <w:sz w:val="22"/>
      <w:szCs w:val="22"/>
      <w:lang w:val="id-ID"/>
    </w:rPr>
  </w:style>
  <w:style w:type="paragraph" w:styleId="NoSpacing">
    <w:name w:val="No Spacing"/>
    <w:uiPriority w:val="1"/>
    <w:qFormat/>
    <w:rsid w:val="00B957F7"/>
    <w:rPr>
      <w:sz w:val="22"/>
      <w:szCs w:val="22"/>
      <w:lang w:val="id-ID"/>
    </w:rPr>
  </w:style>
  <w:style w:type="paragraph" w:customStyle="1" w:styleId="ListParagraph1">
    <w:name w:val="List Paragraph1"/>
    <w:basedOn w:val="Normal"/>
    <w:uiPriority w:val="99"/>
    <w:qFormat/>
    <w:rsid w:val="005954FC"/>
    <w:pPr>
      <w:spacing w:after="160" w:line="259" w:lineRule="auto"/>
      <w:ind w:left="720"/>
      <w:contextualSpacing/>
    </w:pPr>
    <w:rPr>
      <w:lang w:val="en-US"/>
    </w:rPr>
  </w:style>
  <w:style w:type="paragraph" w:customStyle="1" w:styleId="Normal1">
    <w:name w:val="Normal1"/>
    <w:rsid w:val="009C294F"/>
    <w:pPr>
      <w:spacing w:after="200" w:line="276" w:lineRule="auto"/>
    </w:pPr>
    <w:rPr>
      <w:rFonts w:cs="Calibri"/>
      <w:color w:val="000000"/>
      <w:sz w:val="22"/>
      <w:szCs w:val="22"/>
    </w:rPr>
  </w:style>
  <w:style w:type="paragraph" w:styleId="BodyText2">
    <w:name w:val="Body Text 2"/>
    <w:basedOn w:val="Normal"/>
    <w:link w:val="BodyText2Char"/>
    <w:rsid w:val="0089494E"/>
    <w:pPr>
      <w:spacing w:after="120" w:line="480" w:lineRule="auto"/>
    </w:pPr>
    <w:rPr>
      <w:rFonts w:ascii="Times New Roman" w:eastAsia="Times New Roman" w:hAnsi="Times New Roman"/>
      <w:sz w:val="24"/>
      <w:szCs w:val="24"/>
      <w:lang w:val="en-US"/>
    </w:rPr>
  </w:style>
  <w:style w:type="character" w:customStyle="1" w:styleId="BodyText2Char">
    <w:name w:val="Body Text 2 Char"/>
    <w:link w:val="BodyText2"/>
    <w:rsid w:val="0089494E"/>
    <w:rPr>
      <w:rFonts w:ascii="Times New Roman" w:eastAsia="Times New Roman" w:hAnsi="Times New Roman" w:cs="Times New Roman"/>
      <w:sz w:val="24"/>
      <w:szCs w:val="24"/>
      <w:lang w:val="en-US"/>
    </w:rPr>
  </w:style>
  <w:style w:type="paragraph" w:customStyle="1" w:styleId="3CBD5A742C28424DA5172AD252E32316">
    <w:name w:val="3CBD5A742C28424DA5172AD252E32316"/>
    <w:rsid w:val="003B1A40"/>
    <w:pPr>
      <w:spacing w:after="200" w:line="276" w:lineRule="auto"/>
    </w:pPr>
    <w:rPr>
      <w:rFonts w:eastAsia="MS Mincho" w:cs="Arial"/>
      <w:sz w:val="22"/>
      <w:szCs w:val="22"/>
      <w:lang w:eastAsia="ja-JP"/>
    </w:rPr>
  </w:style>
</w:styles>
</file>

<file path=word/webSettings.xml><?xml version="1.0" encoding="utf-8"?>
<w:webSettings xmlns:r="http://schemas.openxmlformats.org/officeDocument/2006/relationships" xmlns:w="http://schemas.openxmlformats.org/wordprocessingml/2006/main">
  <w:divs>
    <w:div w:id="4210740">
      <w:bodyDiv w:val="1"/>
      <w:marLeft w:val="0"/>
      <w:marRight w:val="0"/>
      <w:marTop w:val="0"/>
      <w:marBottom w:val="0"/>
      <w:divBdr>
        <w:top w:val="none" w:sz="0" w:space="0" w:color="auto"/>
        <w:left w:val="none" w:sz="0" w:space="0" w:color="auto"/>
        <w:bottom w:val="none" w:sz="0" w:space="0" w:color="auto"/>
        <w:right w:val="none" w:sz="0" w:space="0" w:color="auto"/>
      </w:divBdr>
    </w:div>
    <w:div w:id="32239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9DED2-520F-40EF-BE2B-B15C2C646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Standar Mutu SPMI Teknik Sipil</Company>
  <LinksUpToDate>false</LinksUpToDate>
  <CharactersWithSpaces>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John Doe</cp:lastModifiedBy>
  <cp:revision>11</cp:revision>
  <dcterms:created xsi:type="dcterms:W3CDTF">2017-08-17T14:40:00Z</dcterms:created>
  <dcterms:modified xsi:type="dcterms:W3CDTF">2007-10-30T16:48:00Z</dcterms:modified>
</cp:coreProperties>
</file>