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  <w:t>Práctica 6</w:t>
      </w:r>
    </w:p>
    <w:p>
      <w:pPr>
        <w:pStyle w:val="Ttulo2"/>
        <w:widowControl/>
        <w:spacing w:before="0" w:after="0"/>
        <w:ind w:left="0" w:right="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Compiladores:</w:t>
        <w:br/>
        <w:t>Desarrollo</w:t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Analizador LR(1)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los apuntes que están en la liga: Análisis ascendente. Para determinar el proceso de construcción de un analizador LR(1).</w:t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hyperlink r:id="rId2">
        <w:r>
          <w:rPr/>
        </w:r>
      </w:hyperlink>
    </w:p>
    <w:p>
      <w:pPr>
        <w:pStyle w:val="Cuerpodetexto"/>
        <w:widowControl/>
        <w:ind w:left="0" w:right="0" w:hanging="0"/>
        <w:jc w:val="center"/>
        <w:rPr/>
      </w:pPr>
      <w:hyperlink r:id="rId3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Análisis Sintáctico.</w:t>
        </w:r>
      </w:hyperlink>
    </w:p>
    <w:p>
      <w:pPr>
        <w:pStyle w:val="Cue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  <w:t>Entregar las respuestas de su cuestionario en una presentación en power point.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Considerar la siguiente gramática libre de contexto: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tbl>
      <w:tblPr>
        <w:tblW w:w="2610" w:type="dxa"/>
        <w:jc w:val="left"/>
        <w:tblInd w:w="-114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2010"/>
      </w:tblGrid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01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E → E + T | T</w:t>
            </w:r>
          </w:p>
        </w:tc>
      </w:tr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01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T → T * F | F</w:t>
            </w:r>
          </w:p>
        </w:tc>
      </w:tr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01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F → ( E ) | id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tbl>
      <w:tblPr>
        <w:tblW w:w="905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8576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la tabla de PRIMEROS y SIGUIENTES de la gramática libre de contexto.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los elementos LR(1) de la gramática de expresiones.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el grafo.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las tablas de acciones e Ir_a.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Analizar sentencias.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Codificar el analizador LR(1).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pituloSintactico.pdf/" TargetMode="External"/><Relationship Id="rId3" Type="http://schemas.openxmlformats.org/officeDocument/2006/relationships/hyperlink" Target="http://CapituloSintactico.pdf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117</Words>
  <Characters>552</Characters>
  <CharactersWithSpaces>642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2019-11-15T06:21:13Z</dcterms:created>
  <dc:creator/>
  <dc:description/>
  <dc:language>es-MX</dc:language>
  <cp:lastModifiedBy/>
  <dcterms:modified xsi:type="dcterms:W3CDTF">2019-11-15T06:30:30Z</dcterms:modified>
  <cp:revision>1</cp:revision>
  <dc:subject/>
  <dc:title/>
</cp:coreProperties>
</file>