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E8774" w14:textId="789D510F" w:rsidR="00BE6DC3" w:rsidRDefault="009E2F0A" w:rsidP="005F59F3">
      <w:pPr>
        <w:jc w:val="center"/>
      </w:pPr>
      <w:r>
        <w:rPr>
          <w:noProof/>
        </w:rPr>
        <w:drawing>
          <wp:inline distT="0" distB="0" distL="0" distR="0" wp14:anchorId="368C7FBD" wp14:editId="470D3BB8">
            <wp:extent cx="1945640" cy="72326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723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BA861" w14:textId="79B77BDC" w:rsidR="005F59F3" w:rsidRDefault="005F59F3" w:rsidP="005F59F3">
      <w:pPr>
        <w:jc w:val="center"/>
      </w:pPr>
    </w:p>
    <w:p w14:paraId="0F1792F9" w14:textId="166E0B3D" w:rsidR="005F59F3" w:rsidRDefault="005F59F3" w:rsidP="005F59F3">
      <w:pPr>
        <w:jc w:val="center"/>
      </w:pPr>
    </w:p>
    <w:p w14:paraId="16B1E028" w14:textId="40F10C76" w:rsidR="005F59F3" w:rsidRDefault="005F59F3" w:rsidP="005F59F3">
      <w:pPr>
        <w:jc w:val="center"/>
      </w:pPr>
    </w:p>
    <w:p w14:paraId="7A77F1F7" w14:textId="668A8E88" w:rsidR="005F59F3" w:rsidRDefault="005F59F3" w:rsidP="005F59F3">
      <w:pPr>
        <w:jc w:val="center"/>
      </w:pPr>
    </w:p>
    <w:p w14:paraId="6C8AF6B5" w14:textId="77777777" w:rsidR="005F59F3" w:rsidRPr="005F59F3" w:rsidRDefault="005F59F3" w:rsidP="005F59F3">
      <w:pPr>
        <w:jc w:val="center"/>
      </w:pPr>
    </w:p>
    <w:p w14:paraId="56607062" w14:textId="77777777" w:rsidR="005F59F3" w:rsidRDefault="005F59F3">
      <w:pPr>
        <w:jc w:val="center"/>
        <w:rPr>
          <w:b/>
          <w:bCs/>
          <w:sz w:val="48"/>
          <w:szCs w:val="48"/>
        </w:rPr>
      </w:pPr>
      <w:r w:rsidRPr="005F59F3">
        <w:rPr>
          <w:b/>
          <w:bCs/>
          <w:sz w:val="48"/>
          <w:szCs w:val="48"/>
        </w:rPr>
        <w:t>Web aplikacija: Kino sala</w:t>
      </w:r>
    </w:p>
    <w:p w14:paraId="26A5D36F" w14:textId="4ADB553A" w:rsidR="00BE6DC3" w:rsidRDefault="005F59F3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SPIRALA </w:t>
      </w:r>
      <w:r w:rsidR="009E2F0A">
        <w:rPr>
          <w:b/>
          <w:bCs/>
          <w:sz w:val="48"/>
          <w:szCs w:val="48"/>
        </w:rPr>
        <w:t>1</w:t>
      </w:r>
    </w:p>
    <w:p w14:paraId="42AD0917" w14:textId="77777777" w:rsidR="00BE6DC3" w:rsidRDefault="00BE6DC3">
      <w:pPr>
        <w:jc w:val="center"/>
        <w:rPr>
          <w:b/>
          <w:bCs/>
          <w:sz w:val="20"/>
          <w:szCs w:val="20"/>
          <w:u w:val="single"/>
        </w:rPr>
      </w:pPr>
    </w:p>
    <w:p w14:paraId="034280F0" w14:textId="77777777" w:rsidR="00BE6DC3" w:rsidRDefault="00BE6DC3">
      <w:pPr>
        <w:jc w:val="center"/>
        <w:rPr>
          <w:b/>
          <w:bCs/>
          <w:sz w:val="40"/>
          <w:szCs w:val="40"/>
          <w:u w:val="single"/>
        </w:rPr>
      </w:pPr>
    </w:p>
    <w:tbl>
      <w:tblPr>
        <w:tblStyle w:val="a"/>
        <w:tblW w:w="8775" w:type="dxa"/>
        <w:tblInd w:w="279" w:type="dxa"/>
        <w:tblLayout w:type="fixed"/>
        <w:tblLook w:val="0400" w:firstRow="0" w:lastRow="0" w:firstColumn="0" w:lastColumn="0" w:noHBand="0" w:noVBand="1"/>
      </w:tblPr>
      <w:tblGrid>
        <w:gridCol w:w="3255"/>
        <w:gridCol w:w="2220"/>
        <w:gridCol w:w="3300"/>
      </w:tblGrid>
      <w:tr w:rsidR="00BE6DC3" w14:paraId="6673DFBE" w14:textId="77777777">
        <w:tc>
          <w:tcPr>
            <w:tcW w:w="3255" w:type="dxa"/>
            <w:vAlign w:val="center"/>
          </w:tcPr>
          <w:p w14:paraId="295938E7" w14:textId="4C04F09F" w:rsidR="005F59F3" w:rsidRDefault="009E2F0A" w:rsidP="005F59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Predmetn</w:t>
            </w:r>
            <w:r w:rsidR="005F59F3">
              <w:rPr>
                <w:b/>
                <w:bCs/>
              </w:rPr>
              <w:t>i</w:t>
            </w:r>
            <w:r>
              <w:rPr>
                <w:b/>
                <w:bCs/>
              </w:rPr>
              <w:t xml:space="preserve"> profesor:</w:t>
            </w:r>
          </w:p>
        </w:tc>
        <w:tc>
          <w:tcPr>
            <w:tcW w:w="2220" w:type="dxa"/>
            <w:vAlign w:val="center"/>
          </w:tcPr>
          <w:p w14:paraId="5EE8B4DC" w14:textId="77777777" w:rsidR="00BE6DC3" w:rsidRDefault="00BE6DC3">
            <w:pPr>
              <w:jc w:val="right"/>
            </w:pPr>
          </w:p>
        </w:tc>
        <w:tc>
          <w:tcPr>
            <w:tcW w:w="3300" w:type="dxa"/>
            <w:vAlign w:val="center"/>
          </w:tcPr>
          <w:p w14:paraId="206F3C95" w14:textId="77777777" w:rsidR="00BE6DC3" w:rsidRDefault="009E2F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Učenik/</w:t>
            </w:r>
            <w:proofErr w:type="spellStart"/>
            <w:r>
              <w:rPr>
                <w:b/>
                <w:bCs/>
              </w:rPr>
              <w:t>ca</w:t>
            </w:r>
            <w:proofErr w:type="spellEnd"/>
            <w:r>
              <w:rPr>
                <w:b/>
                <w:bCs/>
              </w:rPr>
              <w:t>:</w:t>
            </w:r>
          </w:p>
        </w:tc>
      </w:tr>
      <w:tr w:rsidR="00BE6DC3" w14:paraId="59AFB72B" w14:textId="77777777">
        <w:trPr>
          <w:trHeight w:val="356"/>
        </w:trPr>
        <w:tc>
          <w:tcPr>
            <w:tcW w:w="3255" w:type="dxa"/>
            <w:vAlign w:val="bottom"/>
          </w:tcPr>
          <w:p w14:paraId="065B5E09" w14:textId="6E2ABF17" w:rsidR="00BE6DC3" w:rsidRDefault="005F59F3">
            <w:pPr>
              <w:spacing w:before="0"/>
              <w:jc w:val="center"/>
            </w:pPr>
            <w:r w:rsidRPr="005F59F3">
              <w:t>Mr. dipl. ing. el. Din Švraka, prof.</w:t>
            </w:r>
          </w:p>
        </w:tc>
        <w:tc>
          <w:tcPr>
            <w:tcW w:w="2220" w:type="dxa"/>
            <w:vAlign w:val="center"/>
          </w:tcPr>
          <w:p w14:paraId="7A3322DB" w14:textId="77777777" w:rsidR="00BE6DC3" w:rsidRDefault="00BE6DC3">
            <w:pPr>
              <w:jc w:val="right"/>
            </w:pPr>
          </w:p>
        </w:tc>
        <w:tc>
          <w:tcPr>
            <w:tcW w:w="3300" w:type="dxa"/>
            <w:vAlign w:val="center"/>
          </w:tcPr>
          <w:p w14:paraId="16CD367A" w14:textId="0FAC8E44" w:rsidR="00BE6DC3" w:rsidRDefault="005F59F3">
            <w:pPr>
              <w:jc w:val="center"/>
            </w:pPr>
            <w:r>
              <w:t>Adna Kamenjašević,  IV3</w:t>
            </w:r>
          </w:p>
        </w:tc>
      </w:tr>
    </w:tbl>
    <w:p w14:paraId="4512C616" w14:textId="77777777" w:rsidR="00BE6DC3" w:rsidRDefault="00BE6DC3">
      <w:pPr>
        <w:spacing w:before="360"/>
        <w:jc w:val="center"/>
      </w:pPr>
    </w:p>
    <w:p w14:paraId="7C460F2F" w14:textId="77777777" w:rsidR="00BE6DC3" w:rsidRDefault="009E2F0A">
      <w:pPr>
        <w:spacing w:before="360"/>
        <w:jc w:val="center"/>
      </w:pPr>
      <w:r>
        <w:t>Sarajevo, februar 2026. godine</w:t>
      </w:r>
    </w:p>
    <w:p w14:paraId="26C16C12" w14:textId="77777777" w:rsidR="00BE6DC3" w:rsidRDefault="009E2F0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center"/>
        <w:rPr>
          <w:rFonts w:ascii="Calibri" w:eastAsia="Calibri" w:hAnsi="Calibri" w:cs="Calibri"/>
          <w:b/>
          <w:bCs/>
          <w:color w:val="366091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366091"/>
          <w:sz w:val="32"/>
          <w:szCs w:val="32"/>
        </w:rPr>
        <w:lastRenderedPageBreak/>
        <w:t>Sadržaj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bs-Latn-BA" w:eastAsia="en-GB"/>
        </w:rPr>
        <w:id w:val="7113973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F8CA3A" w14:textId="540A4011" w:rsidR="00B73646" w:rsidRDefault="00B73646" w:rsidP="00D63248">
          <w:pPr>
            <w:pStyle w:val="TOCHeading"/>
          </w:pPr>
        </w:p>
        <w:p w14:paraId="029A0FE8" w14:textId="77B0E6D0" w:rsidR="00D63248" w:rsidRDefault="00B73646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70206" w:history="1">
            <w:r w:rsidR="00D63248" w:rsidRPr="002E5EE5">
              <w:rPr>
                <w:rStyle w:val="Hyperlink"/>
                <w:b/>
                <w:bCs/>
                <w:noProof/>
              </w:rPr>
              <w:t>1. Kratak opis sistema</w:t>
            </w:r>
            <w:r w:rsidR="00D63248">
              <w:rPr>
                <w:noProof/>
                <w:webHidden/>
              </w:rPr>
              <w:tab/>
            </w:r>
            <w:r w:rsidR="00D63248">
              <w:rPr>
                <w:noProof/>
                <w:webHidden/>
              </w:rPr>
              <w:fldChar w:fldCharType="begin"/>
            </w:r>
            <w:r w:rsidR="00D63248">
              <w:rPr>
                <w:noProof/>
                <w:webHidden/>
              </w:rPr>
              <w:instrText xml:space="preserve"> PAGEREF _Toc225170206 \h </w:instrText>
            </w:r>
            <w:r w:rsidR="00D63248">
              <w:rPr>
                <w:noProof/>
                <w:webHidden/>
              </w:rPr>
            </w:r>
            <w:r w:rsidR="00D63248">
              <w:rPr>
                <w:noProof/>
                <w:webHidden/>
              </w:rPr>
              <w:fldChar w:fldCharType="separate"/>
            </w:r>
            <w:r w:rsidR="00D63248">
              <w:rPr>
                <w:noProof/>
                <w:webHidden/>
              </w:rPr>
              <w:t>1</w:t>
            </w:r>
            <w:r w:rsidR="00D63248">
              <w:rPr>
                <w:noProof/>
                <w:webHidden/>
              </w:rPr>
              <w:fldChar w:fldCharType="end"/>
            </w:r>
          </w:hyperlink>
        </w:p>
        <w:p w14:paraId="6B60D759" w14:textId="36A0A212" w:rsidR="00D63248" w:rsidRDefault="00D6324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5170207" w:history="1">
            <w:r w:rsidRPr="002E5EE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 Svrha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267A5" w14:textId="17F4CC68" w:rsidR="00D63248" w:rsidRDefault="00D6324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5170208" w:history="1">
            <w:r w:rsidRPr="002E5EE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 Opis svih stranica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F0E85" w14:textId="645F8E05" w:rsidR="00D63248" w:rsidRDefault="00D6324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5170209" w:history="1">
            <w:r w:rsidRPr="002E5EE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 Početna stranica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CB53E" w14:textId="414CEA55" w:rsidR="00D63248" w:rsidRDefault="00D6324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5170210" w:history="1">
            <w:r w:rsidRPr="002E5EE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3.2 Sekcija „Trenutno u bioskopu“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1FCD1" w14:textId="63174570" w:rsidR="00D63248" w:rsidRDefault="00D6324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5170211" w:history="1">
            <w:r w:rsidRPr="002E5EE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3.3 Kartice filmova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A9FA" w14:textId="53745934" w:rsidR="00D63248" w:rsidRDefault="00D6324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5170212" w:history="1">
            <w:r w:rsidRPr="002E5EE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3.4 Footer (podnožje stranice)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1C3AB" w14:textId="54DE6ECE" w:rsidR="00D63248" w:rsidRDefault="00D6324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hr-HR" w:eastAsia="hr-HR"/>
              <w14:ligatures w14:val="standardContextual"/>
            </w:rPr>
          </w:pPr>
          <w:hyperlink w:anchor="_Toc225170213" w:history="1">
            <w:r w:rsidRPr="002E5EE5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 Raspored elemenata na stranicama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_Toc225170213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E3FF" w14:textId="6CBC6DE1" w:rsidR="00B73646" w:rsidRDefault="00B73646" w:rsidP="00B73646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6A7E78" w14:textId="242EB85F" w:rsidR="00D63248" w:rsidRDefault="00D63248">
      <w:r>
        <w:br w:type="page"/>
      </w:r>
    </w:p>
    <w:p w14:paraId="2F63DFAB" w14:textId="77777777" w:rsidR="00BE6DC3" w:rsidRDefault="00BE6DC3"/>
    <w:p w14:paraId="6613B5D5" w14:textId="18D662AA" w:rsidR="005F59F3" w:rsidRDefault="005F59F3" w:rsidP="00BF7B5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5170206"/>
      <w:r w:rsidRPr="005F59F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</w:t>
      </w:r>
      <w:r w:rsidR="00BF7B51" w:rsidRPr="00BF7B51">
        <w:rPr>
          <w:rFonts w:ascii="Times New Roman" w:hAnsi="Times New Roman" w:cs="Times New Roman"/>
          <w:b/>
          <w:bCs/>
          <w:color w:val="auto"/>
          <w:sz w:val="24"/>
          <w:szCs w:val="24"/>
        </w:rPr>
        <w:t>Kratak opis sistema</w:t>
      </w:r>
      <w:bookmarkEnd w:id="0"/>
      <w:r w:rsidR="00BF7B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1CE630F" w14:textId="431AD483" w:rsidR="00BF7B51" w:rsidRDefault="005F59F3" w:rsidP="00BF7B51">
      <w:r>
        <w:t>U okviru ovog projektnog zadatka implementirana je web aplikacija koja predstavlja jednostavan interfejs za kino salu. Cilj rada je osmisliti i realizovati statični front-</w:t>
      </w:r>
      <w:proofErr w:type="spellStart"/>
      <w:r>
        <w:t>end</w:t>
      </w:r>
      <w:proofErr w:type="spellEnd"/>
      <w:r>
        <w:t xml:space="preserve"> sistem koji korisnicima </w:t>
      </w:r>
      <w:proofErr w:type="spellStart"/>
      <w:r>
        <w:t>omogućava</w:t>
      </w:r>
      <w:proofErr w:type="spellEnd"/>
      <w:r>
        <w:t xml:space="preserve"> pregled filmova, informacija o terminima prikazivanja, cijenama karata i vizuelni prikaz rasporeda sjedišta u kino sali. Fokus projekta je na pravilnoj strukturi HTML dokumenata, urednom i organizovanom CSS kodu, </w:t>
      </w:r>
      <w:proofErr w:type="spellStart"/>
      <w:r>
        <w:t>responzivnom</w:t>
      </w:r>
      <w:proofErr w:type="spellEnd"/>
      <w:r>
        <w:t xml:space="preserve"> dizajnu te validaciji koda prema web standardima.</w:t>
      </w:r>
      <w:r w:rsidR="00BF7B51">
        <w:t xml:space="preserve"> </w:t>
      </w:r>
      <w:r>
        <w:t xml:space="preserve">Problem koji se rješava ovim projektom jeste potreba za jasnim i preglednim prikazom informacija u digitalnim sistemima za rezervaciju karata. U </w:t>
      </w:r>
      <w:proofErr w:type="spellStart"/>
      <w:r>
        <w:t>savremenom</w:t>
      </w:r>
      <w:proofErr w:type="spellEnd"/>
      <w:r>
        <w:t xml:space="preserve"> društvu sve veći broj korisnika koristi online platforme za kupovinu i rezervaciju usluga, uključujući i kino projekcije. Zbog toga je važno razviti intuitivan i pristupačan interfejs koji </w:t>
      </w:r>
      <w:proofErr w:type="spellStart"/>
      <w:r>
        <w:t>omogućava</w:t>
      </w:r>
      <w:proofErr w:type="spellEnd"/>
      <w:r>
        <w:t xml:space="preserve"> jednostavno snalaženje i pregled sadržaja na različitim uređajima.</w:t>
      </w:r>
      <w:r w:rsidR="00BF7B51">
        <w:t xml:space="preserve"> </w:t>
      </w:r>
      <w:r>
        <w:t xml:space="preserve">Sistemi za online rezervaciju danas su široko zastupljeni u praksi, kako u oblasti zabave, tako i u drugim sektorima poput transporta, turizma i obrazovanja. Razvoj ovakvih aplikacija predstavlja osnovu za razumijevanje modernog web programiranja, jer obuhvata pravilnu organizaciju sadržaja, dizajn korisničkog interfejsa i prilagođavanje različitim veličinama ekrana. Ovaj </w:t>
      </w:r>
      <w:proofErr w:type="spellStart"/>
      <w:r>
        <w:t>projekat</w:t>
      </w:r>
      <w:proofErr w:type="spellEnd"/>
      <w:r>
        <w:t xml:space="preserve"> ima za cilj da kroz implementaciju statičnog interfejsa predstavi temeljne principe izrade web aplikacija i pripremi osnovu za dalju nadogradnju funkcionalnostima u narednim fazama razvoja.</w:t>
      </w:r>
    </w:p>
    <w:p w14:paraId="75218DF7" w14:textId="77777777" w:rsidR="00BF7B51" w:rsidRPr="00BF7B51" w:rsidRDefault="005F59F3" w:rsidP="00BF7B51">
      <w:pPr>
        <w:pStyle w:val="Heading1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bookmarkStart w:id="1" w:name="_Toc225170207"/>
      <w:r w:rsidRPr="00BF7B5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2. </w:t>
      </w:r>
      <w:r w:rsidR="00BF7B51" w:rsidRPr="00BF7B5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Svrha aplikacije</w:t>
      </w:r>
      <w:bookmarkEnd w:id="1"/>
      <w:r w:rsidR="00BF7B51" w:rsidRPr="00BF7B5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</w:p>
    <w:p w14:paraId="6A358DD8" w14:textId="71C09C24" w:rsidR="00BF7B51" w:rsidRPr="00BF7B51" w:rsidRDefault="00BF7B51" w:rsidP="00BF7B51">
      <w:r w:rsidRPr="00BF7B51">
        <w:t xml:space="preserve">Svrha projekta je izrada web stranice „Kino sala“ koja simulira </w:t>
      </w:r>
      <w:proofErr w:type="spellStart"/>
      <w:r w:rsidRPr="00BF7B51">
        <w:t>savremeni</w:t>
      </w:r>
      <w:proofErr w:type="spellEnd"/>
      <w:r w:rsidRPr="00BF7B51">
        <w:t xml:space="preserve"> sistem za pregled kino repertoara i rezervaciju mjesta putem interneta. Razvojem ove web aplikacije nastoji se prikazati način na koji digitalne platforme </w:t>
      </w:r>
      <w:proofErr w:type="spellStart"/>
      <w:r w:rsidRPr="00BF7B51">
        <w:t>olakšavaju</w:t>
      </w:r>
      <w:proofErr w:type="spellEnd"/>
      <w:r w:rsidRPr="00BF7B51">
        <w:t xml:space="preserve"> korisnicima pristup informacijama o filmskim projekcijama i unapređuju iskustvo planiranja odlaska u kino.</w:t>
      </w:r>
      <w:r>
        <w:t xml:space="preserve"> </w:t>
      </w:r>
      <w:r w:rsidRPr="00BF7B51">
        <w:t xml:space="preserve">U današnjem digitalnom </w:t>
      </w:r>
      <w:proofErr w:type="spellStart"/>
      <w:r w:rsidRPr="00BF7B51">
        <w:t>okruženju</w:t>
      </w:r>
      <w:proofErr w:type="spellEnd"/>
      <w:r w:rsidRPr="00BF7B51">
        <w:t xml:space="preserve"> veliki broj korisnika koristi web stranice i online servise za informisanje i rezervaciju različitih usluga. Zbog toga je cilj ove aplikacije kreirati preglednu i funkcionalnu web stranicu koja </w:t>
      </w:r>
      <w:proofErr w:type="spellStart"/>
      <w:r w:rsidRPr="00BF7B51">
        <w:t>omogućava</w:t>
      </w:r>
      <w:proofErr w:type="spellEnd"/>
      <w:r w:rsidRPr="00BF7B51">
        <w:t xml:space="preserve"> brz pristup svim relevantnim informacijama vezanim za kino projekcije, uključujući dostupne filmove, termine prikazivanja, cijene karata i raspored sjedišta u sali.</w:t>
      </w:r>
      <w:r>
        <w:t xml:space="preserve"> </w:t>
      </w:r>
      <w:r w:rsidRPr="00BF7B51">
        <w:t>Izradom web stranice „Kino sala“ demonstriraju se osnovni principi web programiranja i dizajna korisničkog interfejsa, sa posebnim fokusom na:</w:t>
      </w:r>
    </w:p>
    <w:p w14:paraId="677D647A" w14:textId="77777777" w:rsidR="00BF7B51" w:rsidRDefault="00BF7B51" w:rsidP="00BF7B51">
      <w:pPr>
        <w:pStyle w:val="ListParagraph"/>
        <w:numPr>
          <w:ilvl w:val="0"/>
          <w:numId w:val="2"/>
        </w:numPr>
      </w:pPr>
      <w:r>
        <w:lastRenderedPageBreak/>
        <w:t>organizaciju sadržaja na web stranici</w:t>
      </w:r>
    </w:p>
    <w:p w14:paraId="3147191C" w14:textId="77777777" w:rsidR="00BF7B51" w:rsidRDefault="00BF7B51" w:rsidP="00BF7B51">
      <w:pPr>
        <w:pStyle w:val="ListParagraph"/>
        <w:numPr>
          <w:ilvl w:val="0"/>
          <w:numId w:val="2"/>
        </w:numPr>
      </w:pPr>
      <w:r>
        <w:t xml:space="preserve">jasno </w:t>
      </w:r>
      <w:proofErr w:type="spellStart"/>
      <w:r>
        <w:t>strukturisanu</w:t>
      </w:r>
      <w:proofErr w:type="spellEnd"/>
      <w:r>
        <w:t xml:space="preserve"> navigaciju</w:t>
      </w:r>
    </w:p>
    <w:p w14:paraId="3D7944B1" w14:textId="77777777" w:rsidR="00BF7B51" w:rsidRDefault="00BF7B51" w:rsidP="00BF7B51">
      <w:pPr>
        <w:pStyle w:val="ListParagraph"/>
        <w:numPr>
          <w:ilvl w:val="0"/>
          <w:numId w:val="2"/>
        </w:numPr>
      </w:pPr>
      <w:r>
        <w:t>vizuelnu preglednost informacija</w:t>
      </w:r>
    </w:p>
    <w:p w14:paraId="37E748A4" w14:textId="77777777" w:rsidR="00BF7B51" w:rsidRDefault="00BF7B51" w:rsidP="00BF7B51">
      <w:pPr>
        <w:pStyle w:val="ListParagraph"/>
        <w:numPr>
          <w:ilvl w:val="0"/>
          <w:numId w:val="2"/>
        </w:numPr>
      </w:pPr>
      <w:proofErr w:type="spellStart"/>
      <w:r>
        <w:t>responzivni</w:t>
      </w:r>
      <w:proofErr w:type="spellEnd"/>
      <w:r>
        <w:t xml:space="preserve"> dizajn prilagođen različitim uređajima</w:t>
      </w:r>
    </w:p>
    <w:p w14:paraId="4DFC0F21" w14:textId="24143FFB" w:rsidR="00BF7B51" w:rsidRDefault="00BF7B51" w:rsidP="00BF7B51">
      <w:pPr>
        <w:pStyle w:val="ListParagraph"/>
        <w:numPr>
          <w:ilvl w:val="0"/>
          <w:numId w:val="2"/>
        </w:numPr>
      </w:pPr>
      <w:r>
        <w:t>jednostavno i intuitivno korisničko iskustvo</w:t>
      </w:r>
    </w:p>
    <w:p w14:paraId="2901B0D7" w14:textId="77777777" w:rsidR="00205F84" w:rsidRDefault="00BF7B51" w:rsidP="00205F84">
      <w:r>
        <w:t xml:space="preserve">Aplikacija ima edukativnu svrhu jer </w:t>
      </w:r>
      <w:proofErr w:type="spellStart"/>
      <w:r>
        <w:t>omogućava</w:t>
      </w:r>
      <w:proofErr w:type="spellEnd"/>
      <w:r>
        <w:t xml:space="preserve"> primjenu teorijskih znanja iz oblasti web programiranja kroz praktičnu realizaciju projekta. Kroz razvoj prototipa simulira se realan proces izrade web sistema — od planiranja strukture stranica do dizajna i implementacije interfejsa.</w:t>
      </w:r>
      <w:r>
        <w:t xml:space="preserve"> </w:t>
      </w:r>
      <w:r>
        <w:t>Također, svrha aplikacije je postavljanje osnove za budući razvoj funkcionalnog sistema koji bi mogao uključivati interaktivni odabir sjedišta, korisničke naloge, online rezervaciju i integraciju sa bazom podataka. Na taj način prototip predstavlja prvi korak ka potpunoj web aplikaciji za upravljanje kino projekcijama.</w:t>
      </w:r>
    </w:p>
    <w:p w14:paraId="6D08126A" w14:textId="69B75063" w:rsidR="00205F84" w:rsidRDefault="00205F84" w:rsidP="00205F84">
      <w:pPr>
        <w:pStyle w:val="Heading1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bookmarkStart w:id="2" w:name="_Toc225170208"/>
      <w:r w:rsidRPr="00205F8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3. Opis svih stranica aplikacije</w:t>
      </w:r>
      <w:bookmarkEnd w:id="2"/>
    </w:p>
    <w:p w14:paraId="232383E5" w14:textId="77777777" w:rsidR="00205F84" w:rsidRDefault="00205F84" w:rsidP="00205F84">
      <w:r w:rsidRPr="00205F84">
        <w:t xml:space="preserve">Web aplikacija „Kino sala“ sastoji se od više međusobno povezanih stranica koje korisniku </w:t>
      </w:r>
      <w:proofErr w:type="spellStart"/>
      <w:r w:rsidRPr="00205F84">
        <w:t>omogućavaju</w:t>
      </w:r>
      <w:proofErr w:type="spellEnd"/>
      <w:r w:rsidRPr="00205F84">
        <w:t xml:space="preserve"> pregled sadržaja i simulaciju procesa rezervacije kino karata. Struktura stranica definisana je na osnovu </w:t>
      </w:r>
      <w:proofErr w:type="spellStart"/>
      <w:r w:rsidRPr="00205F84">
        <w:t>wireframe</w:t>
      </w:r>
      <w:proofErr w:type="spellEnd"/>
      <w:r w:rsidRPr="00205F84">
        <w:t xml:space="preserve"> skica koje prikazuju raspored elemenata i organizaciju korisničkog interfejsa.</w:t>
      </w:r>
    </w:p>
    <w:p w14:paraId="2E0C93D5" w14:textId="51C8E5C4" w:rsidR="00205F84" w:rsidRDefault="00205F84" w:rsidP="00205F84">
      <w:pPr>
        <w:pStyle w:val="Heading2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bookmarkStart w:id="3" w:name="_Toc225170209"/>
      <w:r w:rsidRPr="00205F84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3.1 Početna stranica</w:t>
      </w:r>
      <w:bookmarkEnd w:id="3"/>
    </w:p>
    <w:p w14:paraId="547909CE" w14:textId="125A431B" w:rsidR="00205F84" w:rsidRDefault="00205F84" w:rsidP="00205F84">
      <w:r>
        <w:t>Početna stranica predstavlja glavnu ulaznu tačku aplikacije i služi za predstavljanje osnovne ideje sistema te brz pristup ostalim dijelovima web stranice.</w:t>
      </w:r>
      <w:r>
        <w:t xml:space="preserve"> </w:t>
      </w:r>
      <w:r>
        <w:t>Na vrhu stranice nalazi se navigaciona traka (</w:t>
      </w:r>
      <w:proofErr w:type="spellStart"/>
      <w:r>
        <w:t>header</w:t>
      </w:r>
      <w:proofErr w:type="spellEnd"/>
      <w:r>
        <w:t>) koja sadrži:</w:t>
      </w:r>
    </w:p>
    <w:p w14:paraId="3D009E47" w14:textId="77777777" w:rsidR="00205F84" w:rsidRDefault="00205F84" w:rsidP="00205F84">
      <w:pPr>
        <w:pStyle w:val="ListParagraph"/>
        <w:numPr>
          <w:ilvl w:val="0"/>
          <w:numId w:val="3"/>
        </w:numPr>
      </w:pPr>
      <w:r>
        <w:t>logo kino aplikacije pozicioniran lijevo</w:t>
      </w:r>
    </w:p>
    <w:p w14:paraId="3767FA77" w14:textId="77777777" w:rsidR="00205F84" w:rsidRDefault="00205F84" w:rsidP="00205F84">
      <w:pPr>
        <w:pStyle w:val="ListParagraph"/>
        <w:numPr>
          <w:ilvl w:val="0"/>
          <w:numId w:val="3"/>
        </w:numPr>
      </w:pPr>
      <w:r>
        <w:t>navigacione linkove (Cjenovnik, Kontakt)</w:t>
      </w:r>
    </w:p>
    <w:p w14:paraId="16307FA8" w14:textId="77777777" w:rsidR="00205F84" w:rsidRDefault="00205F84" w:rsidP="00205F84">
      <w:pPr>
        <w:pStyle w:val="ListParagraph"/>
        <w:numPr>
          <w:ilvl w:val="0"/>
          <w:numId w:val="3"/>
        </w:numPr>
      </w:pPr>
      <w:r>
        <w:t>dugme za prijavu korisnika</w:t>
      </w:r>
    </w:p>
    <w:p w14:paraId="4BB4B9F5" w14:textId="77777777" w:rsidR="00205F84" w:rsidRDefault="00205F84" w:rsidP="00205F84">
      <w:r>
        <w:t xml:space="preserve">Navigacija </w:t>
      </w:r>
      <w:proofErr w:type="spellStart"/>
      <w:r>
        <w:t>omogućava</w:t>
      </w:r>
      <w:proofErr w:type="spellEnd"/>
      <w:r>
        <w:t xml:space="preserve"> jednostavno kretanje kroz aplikaciju i dostupna je na svim stranicama radi konzistentnog korisničkog iskustva.</w:t>
      </w:r>
      <w:r>
        <w:t xml:space="preserve"> </w:t>
      </w:r>
    </w:p>
    <w:p w14:paraId="5E56BAA9" w14:textId="5CCD514C" w:rsidR="00205F84" w:rsidRDefault="00205F84" w:rsidP="00205F84">
      <w:r>
        <w:lastRenderedPageBreak/>
        <w:t xml:space="preserve">Ispod navigacije nalazi se </w:t>
      </w:r>
      <w:proofErr w:type="spellStart"/>
      <w:r>
        <w:t>hero</w:t>
      </w:r>
      <w:proofErr w:type="spellEnd"/>
      <w:r>
        <w:t xml:space="preserve"> sekcija, koja predstavlja vizuelno najistaknutiji dio stranice. Ona sadrži:</w:t>
      </w:r>
    </w:p>
    <w:p w14:paraId="5572DBA4" w14:textId="77777777" w:rsidR="00205F84" w:rsidRDefault="00205F84" w:rsidP="00205F84">
      <w:pPr>
        <w:pStyle w:val="ListParagraph"/>
        <w:numPr>
          <w:ilvl w:val="0"/>
          <w:numId w:val="4"/>
        </w:numPr>
      </w:pPr>
      <w:r>
        <w:t>glavni naslov sa pozivom na akciju („Rezerviši svoje mjesto u par klikova“)</w:t>
      </w:r>
    </w:p>
    <w:p w14:paraId="3260F42D" w14:textId="77777777" w:rsidR="00205F84" w:rsidRDefault="00205F84" w:rsidP="00205F84">
      <w:pPr>
        <w:pStyle w:val="ListParagraph"/>
        <w:numPr>
          <w:ilvl w:val="0"/>
          <w:numId w:val="4"/>
        </w:numPr>
      </w:pPr>
      <w:r>
        <w:t>kratak opis aplikacije</w:t>
      </w:r>
    </w:p>
    <w:p w14:paraId="4C8434C5" w14:textId="77777777" w:rsidR="00205F84" w:rsidRDefault="00205F84" w:rsidP="00205F84">
      <w:pPr>
        <w:pStyle w:val="ListParagraph"/>
        <w:numPr>
          <w:ilvl w:val="0"/>
          <w:numId w:val="4"/>
        </w:numPr>
      </w:pPr>
      <w:r>
        <w:t>dugmad za pregled repertoara i dodatnih informacija</w:t>
      </w:r>
    </w:p>
    <w:p w14:paraId="4DE1964F" w14:textId="06E93BEB" w:rsidR="00205F84" w:rsidRDefault="00205F84" w:rsidP="00205F84">
      <w:pPr>
        <w:pStyle w:val="ListParagraph"/>
        <w:numPr>
          <w:ilvl w:val="0"/>
          <w:numId w:val="4"/>
        </w:numPr>
      </w:pPr>
      <w:r>
        <w:t>ilustrativnu sliku kino ambijenta postavljenu desno</w:t>
      </w:r>
    </w:p>
    <w:p w14:paraId="38D4E477" w14:textId="7CF72FF4" w:rsidR="00205F84" w:rsidRPr="00205F84" w:rsidRDefault="00205F84" w:rsidP="00205F84">
      <w:r w:rsidRPr="00205F84">
        <w:t>Hero sekcija ima promotivnu ulogu i usmjerava korisnika ka glavnim funkcijama aplikacije.</w:t>
      </w:r>
    </w:p>
    <w:p w14:paraId="75C67508" w14:textId="07D57A53" w:rsidR="00205F84" w:rsidRDefault="00D63248" w:rsidP="00205F84">
      <w:pPr>
        <w:pStyle w:val="NormalWeb"/>
        <w:spacing w:before="480" w:beforeAutospacing="0" w:after="240" w:afterAutospacing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C28750" wp14:editId="48538918">
                <wp:simplePos x="0" y="0"/>
                <wp:positionH relativeFrom="column">
                  <wp:posOffset>19050</wp:posOffset>
                </wp:positionH>
                <wp:positionV relativeFrom="paragraph">
                  <wp:posOffset>2359660</wp:posOffset>
                </wp:positionV>
                <wp:extent cx="5695950" cy="635"/>
                <wp:effectExtent l="0" t="0" r="0" b="0"/>
                <wp:wrapTopAndBottom/>
                <wp:docPr id="2123230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0285D7" w14:textId="35F1E300" w:rsidR="00D63248" w:rsidRPr="00D63248" w:rsidRDefault="00D63248" w:rsidP="00D63248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D63248">
                              <w:rPr>
                                <w:noProof/>
                                <w:color w:val="000000" w:themeColor="text1"/>
                              </w:rPr>
                              <w:t>Slika 1 (Prikazana je wireframe skica početne stranice web aplikacije za kino salu.)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C2875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.5pt;margin-top:185.8pt;width:448.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" stroked="f">
                <v:textbox style="mso-fit-shape-to-text:t" inset="0,0,0,0">
                  <w:txbxContent>
                    <w:p w14:paraId="7C0285D7" w14:textId="35F1E300" w:rsidR="00D63248" w:rsidRPr="00D63248" w:rsidRDefault="00D63248" w:rsidP="00D63248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D63248">
                        <w:rPr>
                          <w:noProof/>
                          <w:color w:val="000000" w:themeColor="text1"/>
                        </w:rPr>
                        <w:t>Slika 1 (Prikazana je wireframe skica početne stranice web aplikacije za kino salu.)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05F84">
        <w:rPr>
          <w:noProof/>
        </w:rPr>
        <w:drawing>
          <wp:anchor distT="0" distB="0" distL="114300" distR="114300" simplePos="0" relativeHeight="251658240" behindDoc="0" locked="0" layoutInCell="1" allowOverlap="1" wp14:anchorId="33F3AF8A" wp14:editId="042B0DDF">
            <wp:simplePos x="0" y="0"/>
            <wp:positionH relativeFrom="margin">
              <wp:align>left</wp:align>
            </wp:positionH>
            <wp:positionV relativeFrom="paragraph">
              <wp:posOffset>92710</wp:posOffset>
            </wp:positionV>
            <wp:extent cx="5695950" cy="2209800"/>
            <wp:effectExtent l="19050" t="19050" r="19050" b="19050"/>
            <wp:wrapTopAndBottom/>
            <wp:docPr id="23075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4228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" t="1630" r="463" b="3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20980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A22726D" w14:textId="4BCFC98D" w:rsidR="00BE6DC3" w:rsidRDefault="00205F84" w:rsidP="00205F84">
      <w:pPr>
        <w:pStyle w:val="Heading2"/>
        <w:rPr>
          <w:rFonts w:asciiTheme="majorBidi" w:hAnsiTheme="majorBidi" w:cstheme="majorBidi"/>
          <w:b/>
          <w:bCs/>
          <w:color w:val="000000" w:themeColor="text1"/>
        </w:rPr>
      </w:pPr>
      <w:bookmarkStart w:id="4" w:name="_Toc225170210"/>
      <w:r w:rsidRPr="00205F84">
        <w:rPr>
          <w:rFonts w:asciiTheme="majorBidi" w:hAnsiTheme="majorBidi" w:cstheme="majorBidi"/>
          <w:b/>
          <w:bCs/>
          <w:color w:val="000000" w:themeColor="text1"/>
        </w:rPr>
        <w:t>3.2 Sekcija „Trenutno u bioskopu“</w:t>
      </w:r>
      <w:bookmarkEnd w:id="4"/>
    </w:p>
    <w:p w14:paraId="36A10F56" w14:textId="42B3F8B6" w:rsidR="00205F84" w:rsidRDefault="00205F84" w:rsidP="00D63248">
      <w:r w:rsidRPr="00205F84">
        <w:t>U nastavku početne stranice nalazi se sekcija namijenjena prikazu filmova koji su trenutno dostupni u kino repertoaru.</w:t>
      </w:r>
      <w:r>
        <w:t xml:space="preserve"> </w:t>
      </w:r>
      <w:r w:rsidRPr="00205F84">
        <w:t>Sekcija sadrži:</w:t>
      </w:r>
    </w:p>
    <w:p w14:paraId="6C34FC84" w14:textId="77777777" w:rsidR="00D63248" w:rsidRDefault="00D63248" w:rsidP="00D63248">
      <w:pPr>
        <w:pStyle w:val="ListParagraph"/>
        <w:numPr>
          <w:ilvl w:val="0"/>
          <w:numId w:val="5"/>
        </w:numPr>
      </w:pPr>
      <w:r>
        <w:t>naslov sekcije</w:t>
      </w:r>
    </w:p>
    <w:p w14:paraId="30EBFF53" w14:textId="77777777" w:rsidR="00D63248" w:rsidRDefault="00D63248" w:rsidP="00D63248">
      <w:pPr>
        <w:pStyle w:val="ListParagraph"/>
        <w:numPr>
          <w:ilvl w:val="0"/>
          <w:numId w:val="5"/>
        </w:numPr>
      </w:pPr>
      <w:r>
        <w:t>kratak opis sadržaja</w:t>
      </w:r>
    </w:p>
    <w:p w14:paraId="256AEE5D" w14:textId="5E244806" w:rsidR="00205F84" w:rsidRDefault="00D63248" w:rsidP="00D63248">
      <w:pPr>
        <w:pStyle w:val="ListParagraph"/>
        <w:numPr>
          <w:ilvl w:val="0"/>
          <w:numId w:val="5"/>
        </w:numPr>
      </w:pPr>
      <w:r>
        <w:t>raspored filmova prikazan kroz kartice</w:t>
      </w:r>
    </w:p>
    <w:p w14:paraId="040AC97E" w14:textId="77777777" w:rsidR="00D63248" w:rsidRDefault="00D63248" w:rsidP="00D63248">
      <w:r w:rsidRPr="00D63248">
        <w:t xml:space="preserve">Filmovi su organizovani u </w:t>
      </w:r>
      <w:proofErr w:type="spellStart"/>
      <w:r w:rsidRPr="00D63248">
        <w:t>grid</w:t>
      </w:r>
      <w:proofErr w:type="spellEnd"/>
      <w:r w:rsidRPr="00D63248">
        <w:t xml:space="preserve"> rasporedu radi preglednosti i lakšeg snalaženja korisnika.</w:t>
      </w:r>
    </w:p>
    <w:p w14:paraId="615C9BCC" w14:textId="1926E423" w:rsidR="00D63248" w:rsidRDefault="00D63248" w:rsidP="00D632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C2EEEE" wp14:editId="1BBF320F">
                <wp:simplePos x="0" y="0"/>
                <wp:positionH relativeFrom="column">
                  <wp:posOffset>0</wp:posOffset>
                </wp:positionH>
                <wp:positionV relativeFrom="paragraph">
                  <wp:posOffset>3263900</wp:posOffset>
                </wp:positionV>
                <wp:extent cx="5681980" cy="635"/>
                <wp:effectExtent l="0" t="0" r="0" b="0"/>
                <wp:wrapTopAndBottom/>
                <wp:docPr id="6074163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E12033" w14:textId="5A730D1A" w:rsidR="00D63248" w:rsidRPr="00D63248" w:rsidRDefault="00D63248" w:rsidP="00D63248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D63248">
                              <w:rPr>
                                <w:color w:val="000000" w:themeColor="text1"/>
                              </w:rPr>
                              <w:t xml:space="preserve">Slika 2 (Prikazana je </w:t>
                            </w:r>
                            <w:proofErr w:type="spellStart"/>
                            <w:r w:rsidRPr="00D63248">
                              <w:rPr>
                                <w:color w:val="000000" w:themeColor="text1"/>
                              </w:rPr>
                              <w:t>wireframe</w:t>
                            </w:r>
                            <w:proofErr w:type="spellEnd"/>
                            <w:r w:rsidRPr="00D63248">
                              <w:rPr>
                                <w:color w:val="000000" w:themeColor="text1"/>
                              </w:rPr>
                              <w:t xml:space="preserve"> skica sekcije „Trenutno u bioskopu“, u kojoj su predviđene kartice sa posterima filmova, oznakom starosnog ograničenja i osnovnim rasporedom elemenata za prikaz filmova u repertoaru.)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2EEEE" id="_x0000_s1027" type="#_x0000_t202" style="position:absolute;left:0;text-align:left;margin-left:0;margin-top:257pt;width:447.4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" stroked="f">
                <v:textbox style="mso-fit-shape-to-text:t" inset="0,0,0,0">
                  <w:txbxContent>
                    <w:p w14:paraId="44E12033" w14:textId="5A730D1A" w:rsidR="00D63248" w:rsidRPr="00D63248" w:rsidRDefault="00D63248" w:rsidP="00D63248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D63248">
                        <w:rPr>
                          <w:color w:val="000000" w:themeColor="text1"/>
                        </w:rPr>
                        <w:t xml:space="preserve">Slika 2 (Prikazana je </w:t>
                      </w:r>
                      <w:proofErr w:type="spellStart"/>
                      <w:r w:rsidRPr="00D63248">
                        <w:rPr>
                          <w:color w:val="000000" w:themeColor="text1"/>
                        </w:rPr>
                        <w:t>wireframe</w:t>
                      </w:r>
                      <w:proofErr w:type="spellEnd"/>
                      <w:r w:rsidRPr="00D63248">
                        <w:rPr>
                          <w:color w:val="000000" w:themeColor="text1"/>
                        </w:rPr>
                        <w:t xml:space="preserve"> skica sekcije „Trenutno u bioskopu“, u kojoj su predviđene kartice sa posterima filmova, oznakom starosnog ograničenja i osnovnim rasporedom elemenata za prikaz filmova u repertoaru.)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9D3597" wp14:editId="50A1F5C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81980" cy="3206750"/>
            <wp:effectExtent l="0" t="0" r="0" b="0"/>
            <wp:wrapTopAndBottom/>
            <wp:docPr id="524727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80" cy="320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6E015F" w14:textId="77777777" w:rsidR="00D63248" w:rsidRDefault="00D63248" w:rsidP="00D63248">
      <w:pPr>
        <w:pStyle w:val="Heading2"/>
        <w:rPr>
          <w:rFonts w:asciiTheme="majorBidi" w:hAnsiTheme="majorBidi" w:cstheme="majorBidi"/>
          <w:b/>
          <w:bCs/>
          <w:color w:val="000000" w:themeColor="text1"/>
        </w:rPr>
      </w:pPr>
      <w:bookmarkStart w:id="5" w:name="_Toc225170211"/>
      <w:r w:rsidRPr="00D63248">
        <w:rPr>
          <w:rFonts w:asciiTheme="majorBidi" w:hAnsiTheme="majorBidi" w:cstheme="majorBidi"/>
          <w:b/>
          <w:bCs/>
          <w:color w:val="000000" w:themeColor="text1"/>
        </w:rPr>
        <w:t>3.3 Kartice filmov</w:t>
      </w:r>
      <w:r>
        <w:rPr>
          <w:rFonts w:asciiTheme="majorBidi" w:hAnsiTheme="majorBidi" w:cstheme="majorBidi"/>
          <w:b/>
          <w:bCs/>
          <w:color w:val="000000" w:themeColor="text1"/>
        </w:rPr>
        <w:t>a</w:t>
      </w:r>
      <w:bookmarkEnd w:id="5"/>
    </w:p>
    <w:p w14:paraId="53BA3787" w14:textId="699D46EE" w:rsidR="00D63248" w:rsidRPr="00D63248" w:rsidRDefault="00D63248" w:rsidP="00D63248">
      <w:r>
        <w:t>Svaki film predstavljen je kroz zasebnu karticu koja sadrži osnovne informacije potrebne korisniku.</w:t>
      </w:r>
      <w:r>
        <w:t xml:space="preserve"> </w:t>
      </w:r>
      <w:r>
        <w:t>Elementi kartice uključuju:</w:t>
      </w:r>
    </w:p>
    <w:p w14:paraId="4C0C7850" w14:textId="77777777" w:rsidR="00D63248" w:rsidRDefault="00D63248" w:rsidP="00D63248">
      <w:pPr>
        <w:pStyle w:val="ListParagraph"/>
        <w:numPr>
          <w:ilvl w:val="0"/>
          <w:numId w:val="6"/>
        </w:numPr>
      </w:pPr>
      <w:r>
        <w:t>poster filma (centralni vizuelni element)</w:t>
      </w:r>
    </w:p>
    <w:p w14:paraId="157071D4" w14:textId="77777777" w:rsidR="00D63248" w:rsidRDefault="00D63248" w:rsidP="00D63248">
      <w:pPr>
        <w:pStyle w:val="ListParagraph"/>
        <w:numPr>
          <w:ilvl w:val="0"/>
          <w:numId w:val="6"/>
        </w:numPr>
      </w:pPr>
      <w:r>
        <w:t>oznaku starosnog ograničenja (npr. 16+)</w:t>
      </w:r>
    </w:p>
    <w:p w14:paraId="15CB808D" w14:textId="77777777" w:rsidR="00D63248" w:rsidRDefault="00D63248" w:rsidP="00D63248">
      <w:pPr>
        <w:pStyle w:val="ListParagraph"/>
        <w:numPr>
          <w:ilvl w:val="0"/>
          <w:numId w:val="6"/>
        </w:numPr>
      </w:pPr>
      <w:r>
        <w:t>naziv filma</w:t>
      </w:r>
    </w:p>
    <w:p w14:paraId="3B0F4CFB" w14:textId="77777777" w:rsidR="00D63248" w:rsidRDefault="00D63248" w:rsidP="00D63248">
      <w:pPr>
        <w:pStyle w:val="ListParagraph"/>
        <w:numPr>
          <w:ilvl w:val="0"/>
          <w:numId w:val="6"/>
        </w:numPr>
      </w:pPr>
      <w:r>
        <w:t>informacije o žanru</w:t>
      </w:r>
    </w:p>
    <w:p w14:paraId="55091605" w14:textId="77777777" w:rsidR="00D63248" w:rsidRDefault="00D63248" w:rsidP="00D63248">
      <w:pPr>
        <w:pStyle w:val="ListParagraph"/>
        <w:numPr>
          <w:ilvl w:val="0"/>
          <w:numId w:val="6"/>
        </w:numPr>
      </w:pPr>
      <w:r>
        <w:t>trajanje filma</w:t>
      </w:r>
    </w:p>
    <w:p w14:paraId="29489657" w14:textId="589E99AD" w:rsidR="00D63248" w:rsidRDefault="00D63248" w:rsidP="00D63248">
      <w:pPr>
        <w:pStyle w:val="ListParagraph"/>
        <w:numPr>
          <w:ilvl w:val="0"/>
          <w:numId w:val="6"/>
        </w:numPr>
      </w:pPr>
      <w:r>
        <w:t>dugme „Rezerviši“</w:t>
      </w:r>
    </w:p>
    <w:p w14:paraId="3BE71C44" w14:textId="77777777" w:rsidR="00D63248" w:rsidRDefault="00D63248" w:rsidP="00D63248">
      <w:r w:rsidRPr="00D63248">
        <w:t xml:space="preserve">Kartice su dizajnirane tako da vizuelno izdvajaju svaki film i </w:t>
      </w:r>
      <w:proofErr w:type="spellStart"/>
      <w:r w:rsidRPr="00D63248">
        <w:t>omogućavaju</w:t>
      </w:r>
      <w:proofErr w:type="spellEnd"/>
      <w:r w:rsidRPr="00D63248">
        <w:t xml:space="preserve"> brz prelazak na proces rezervacije.</w:t>
      </w:r>
    </w:p>
    <w:p w14:paraId="746178FA" w14:textId="5CFB9DF1" w:rsidR="00D63248" w:rsidRDefault="00D63248" w:rsidP="00D632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C88154" wp14:editId="3B7913F2">
                <wp:simplePos x="0" y="0"/>
                <wp:positionH relativeFrom="column">
                  <wp:posOffset>19050</wp:posOffset>
                </wp:positionH>
                <wp:positionV relativeFrom="paragraph">
                  <wp:posOffset>3385185</wp:posOffset>
                </wp:positionV>
                <wp:extent cx="5600700" cy="635"/>
                <wp:effectExtent l="0" t="0" r="0" b="0"/>
                <wp:wrapTopAndBottom/>
                <wp:docPr id="11145140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0D7FE0" w14:textId="4B6CE4B2" w:rsidR="00D63248" w:rsidRPr="00D63248" w:rsidRDefault="00D63248" w:rsidP="00D63248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D63248">
                              <w:rPr>
                                <w:noProof/>
                                <w:color w:val="000000" w:themeColor="text1"/>
                              </w:rPr>
                              <w:t>Slika 3 (Prikazana je wireframe skica kartica filmova koje sadrže poster, naslov filma, informacije o žanru i trajanju, kao i dugme za rezervaciju karata.)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88154" id="_x0000_s1028" type="#_x0000_t202" style="position:absolute;left:0;text-align:left;margin-left:1.5pt;margin-top:266.55pt;width:441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" stroked="f">
                <v:textbox style="mso-fit-shape-to-text:t" inset="0,0,0,0">
                  <w:txbxContent>
                    <w:p w14:paraId="410D7FE0" w14:textId="4B6CE4B2" w:rsidR="00D63248" w:rsidRPr="00D63248" w:rsidRDefault="00D63248" w:rsidP="00D63248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D63248">
                        <w:rPr>
                          <w:noProof/>
                          <w:color w:val="000000" w:themeColor="text1"/>
                        </w:rPr>
                        <w:t>Slika 3 (Prikazana je wireframe skica kartica filmova koje sadrže poster, naslov filma, informacije o žanru i trajanju, kao i dugme za rezervaciju karata.)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056ED90" wp14:editId="2C75FADB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5600700" cy="3308985"/>
            <wp:effectExtent l="19050" t="19050" r="19050" b="24765"/>
            <wp:wrapTopAndBottom/>
            <wp:docPr id="157950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5405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" r="1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30898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677D1C" w14:textId="57381891" w:rsidR="00D63248" w:rsidRDefault="00D63248" w:rsidP="00D63248">
      <w:pPr>
        <w:pStyle w:val="Heading2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bookmarkStart w:id="6" w:name="_Toc225170212"/>
      <w:r w:rsidRPr="00D6324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3.4 </w:t>
      </w:r>
      <w:proofErr w:type="spellStart"/>
      <w:r w:rsidRPr="00D6324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Footer</w:t>
      </w:r>
      <w:proofErr w:type="spellEnd"/>
      <w:r w:rsidRPr="00D6324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(podnožje stranice)</w:t>
      </w:r>
      <w:bookmarkEnd w:id="6"/>
    </w:p>
    <w:p w14:paraId="0966A7A9" w14:textId="4E96B8C0" w:rsidR="00D63248" w:rsidRDefault="00D63248" w:rsidP="00D63248">
      <w:r>
        <w:t xml:space="preserve">Na dnu stranice nalazi se </w:t>
      </w:r>
      <w:proofErr w:type="spellStart"/>
      <w:r>
        <w:t>footer</w:t>
      </w:r>
      <w:proofErr w:type="spellEnd"/>
      <w:r>
        <w:t xml:space="preserve"> koji sadrži dodatne informacije o aplikaciji i kontakt podatke.</w:t>
      </w:r>
      <w:r>
        <w:t xml:space="preserve"> </w:t>
      </w:r>
      <w:proofErr w:type="spellStart"/>
      <w:r>
        <w:t>Footer</w:t>
      </w:r>
      <w:proofErr w:type="spellEnd"/>
      <w:r>
        <w:t xml:space="preserve"> je podijeljen u tri cjeline:</w:t>
      </w:r>
    </w:p>
    <w:p w14:paraId="4B26FD38" w14:textId="77777777" w:rsidR="00D63248" w:rsidRDefault="00D63248" w:rsidP="00D63248">
      <w:pPr>
        <w:pStyle w:val="ListParagraph"/>
        <w:numPr>
          <w:ilvl w:val="0"/>
          <w:numId w:val="7"/>
        </w:numPr>
      </w:pPr>
      <w:r>
        <w:t>Logo i opis – kratak tekst o kino aplikaciji</w:t>
      </w:r>
    </w:p>
    <w:p w14:paraId="31CD3C04" w14:textId="77777777" w:rsidR="00D63248" w:rsidRDefault="00D63248" w:rsidP="00D63248">
      <w:pPr>
        <w:pStyle w:val="ListParagraph"/>
        <w:numPr>
          <w:ilvl w:val="0"/>
          <w:numId w:val="7"/>
        </w:numPr>
      </w:pPr>
      <w:r>
        <w:t>Kontakt informacije – adresa, telefon i email</w:t>
      </w:r>
    </w:p>
    <w:p w14:paraId="076A060B" w14:textId="298423CC" w:rsidR="00D63248" w:rsidRDefault="00D63248" w:rsidP="00D63248">
      <w:pPr>
        <w:pStyle w:val="ListParagraph"/>
        <w:numPr>
          <w:ilvl w:val="0"/>
          <w:numId w:val="7"/>
        </w:numPr>
      </w:pPr>
      <w:r>
        <w:t>Društvene mreže – linkovi ka društvenim platformama</w:t>
      </w:r>
    </w:p>
    <w:p w14:paraId="2A67CFE4" w14:textId="0E98C1CC" w:rsidR="00D63248" w:rsidRDefault="00D63248" w:rsidP="00D6324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4F636A" wp14:editId="6D776637">
                <wp:simplePos x="0" y="0"/>
                <wp:positionH relativeFrom="column">
                  <wp:posOffset>19050</wp:posOffset>
                </wp:positionH>
                <wp:positionV relativeFrom="paragraph">
                  <wp:posOffset>1691640</wp:posOffset>
                </wp:positionV>
                <wp:extent cx="5638800" cy="635"/>
                <wp:effectExtent l="0" t="0" r="0" b="0"/>
                <wp:wrapNone/>
                <wp:docPr id="3903124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F161BF" w14:textId="65D07705" w:rsidR="00D63248" w:rsidRPr="00D63248" w:rsidRDefault="00D63248" w:rsidP="00D63248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D63248">
                              <w:rPr>
                                <w:noProof/>
                                <w:color w:val="000000" w:themeColor="text1"/>
                              </w:rPr>
                              <w:t>Slika 4 (Prikazana je wireframe skica footer sekcije koja sadrži logo i kratak opis aplikacije, kontakt informacije i linkove ka društvenim mrežama.)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F636A" id="_x0000_s1029" type="#_x0000_t202" style="position:absolute;left:0;text-align:left;margin-left:1.5pt;margin-top:133.2pt;width:444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" stroked="f">
                <v:textbox style="mso-fit-shape-to-text:t" inset="0,0,0,0">
                  <w:txbxContent>
                    <w:p w14:paraId="12F161BF" w14:textId="65D07705" w:rsidR="00D63248" w:rsidRPr="00D63248" w:rsidRDefault="00D63248" w:rsidP="00D63248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 w:rsidRPr="00D63248">
                        <w:rPr>
                          <w:noProof/>
                          <w:color w:val="000000" w:themeColor="text1"/>
                        </w:rPr>
                        <w:t>Slika 4 (Prikazana je wireframe skica footer sekcije koja sadrži logo i kratak opis aplikacije, kontakt informacije i linkove ka društvenim mrežama.)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4D4E2FE" wp14:editId="20F685C1">
            <wp:simplePos x="0" y="0"/>
            <wp:positionH relativeFrom="margin">
              <wp:align>left</wp:align>
            </wp:positionH>
            <wp:positionV relativeFrom="paragraph">
              <wp:posOffset>777240</wp:posOffset>
            </wp:positionV>
            <wp:extent cx="5638800" cy="857250"/>
            <wp:effectExtent l="19050" t="19050" r="19050" b="19050"/>
            <wp:wrapNone/>
            <wp:docPr id="105111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14834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3" t="9910" r="793" b="9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5725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Na samom dnu nalazi se copyright oznaka.</w:t>
      </w:r>
      <w:r>
        <w:t xml:space="preserve">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korisniku pristup važnim informacijama bez potrebe za dodatnom navigacijom.</w:t>
      </w:r>
    </w:p>
    <w:p w14:paraId="28111873" w14:textId="77777777" w:rsidR="00D63248" w:rsidRPr="00D63248" w:rsidRDefault="00D63248" w:rsidP="00D63248"/>
    <w:p w14:paraId="7ADC3B17" w14:textId="537C3A3E" w:rsidR="00D63248" w:rsidRDefault="00D63248" w:rsidP="00D63248">
      <w:pPr>
        <w:tabs>
          <w:tab w:val="left" w:pos="6435"/>
        </w:tabs>
      </w:pPr>
      <w:r>
        <w:tab/>
      </w:r>
    </w:p>
    <w:p w14:paraId="5FD33D2E" w14:textId="0A20A7EA" w:rsidR="00D63248" w:rsidRPr="00D63248" w:rsidRDefault="00D63248" w:rsidP="00D63248">
      <w:pPr>
        <w:pStyle w:val="Heading1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bookmarkStart w:id="7" w:name="_Toc225170213"/>
      <w:r w:rsidRPr="00D6324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4. Raspored elemenata na stranicama</w:t>
      </w:r>
      <w:bookmarkEnd w:id="7"/>
    </w:p>
    <w:p w14:paraId="411B6847" w14:textId="24434B6A" w:rsidR="00D63248" w:rsidRDefault="00D63248" w:rsidP="00D63248">
      <w:pPr>
        <w:tabs>
          <w:tab w:val="left" w:pos="6435"/>
        </w:tabs>
      </w:pPr>
      <w:r w:rsidRPr="00D63248">
        <w:t>Sve stranice aplikacije koriste konzistentan raspored elemenata radi boljeg korisničkog iskustva.</w:t>
      </w:r>
    </w:p>
    <w:p w14:paraId="4A95EF24" w14:textId="6AEA7146" w:rsidR="00D63248" w:rsidRPr="00D63248" w:rsidRDefault="00D63248" w:rsidP="00D63248">
      <w:pPr>
        <w:pStyle w:val="ListParagraph"/>
        <w:numPr>
          <w:ilvl w:val="0"/>
          <w:numId w:val="15"/>
        </w:numPr>
        <w:rPr>
          <w:lang w:val="hr-HR" w:eastAsia="hr-HR"/>
        </w:rPr>
      </w:pPr>
      <w:r w:rsidRPr="00D63248">
        <w:rPr>
          <w:lang w:val="hr-HR" w:eastAsia="hr-HR"/>
        </w:rPr>
        <w:t>Header (zaglavlje)</w:t>
      </w:r>
    </w:p>
    <w:p w14:paraId="75041B81" w14:textId="77777777" w:rsidR="00D63248" w:rsidRPr="00D63248" w:rsidRDefault="00D63248" w:rsidP="00D6324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logo aplikacije </w:t>
      </w:r>
    </w:p>
    <w:p w14:paraId="39A0257D" w14:textId="77777777" w:rsidR="00D63248" w:rsidRPr="00D63248" w:rsidRDefault="00D63248" w:rsidP="00D6324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navigacioni meni </w:t>
      </w:r>
    </w:p>
    <w:p w14:paraId="4FCB0F8A" w14:textId="77777777" w:rsidR="00D63248" w:rsidRPr="00D63248" w:rsidRDefault="00D63248" w:rsidP="00D6324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horizontalni raspored elemenata </w:t>
      </w:r>
    </w:p>
    <w:p w14:paraId="3C2006E3" w14:textId="57E5E802" w:rsidR="00D63248" w:rsidRPr="00D63248" w:rsidRDefault="00D63248" w:rsidP="00D63248">
      <w:pPr>
        <w:pStyle w:val="ListParagraph"/>
        <w:numPr>
          <w:ilvl w:val="0"/>
          <w:numId w:val="15"/>
        </w:numPr>
        <w:rPr>
          <w:lang w:val="hr-HR" w:eastAsia="hr-HR"/>
        </w:rPr>
      </w:pPr>
      <w:r w:rsidRPr="00D63248">
        <w:rPr>
          <w:lang w:val="hr-HR" w:eastAsia="hr-HR"/>
        </w:rPr>
        <w:t>Glavni sadržaj (main)</w:t>
      </w:r>
    </w:p>
    <w:p w14:paraId="33B4FF91" w14:textId="77777777" w:rsidR="00D63248" w:rsidRPr="00D63248" w:rsidRDefault="00D63248" w:rsidP="00D6324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organizovan u sekcije </w:t>
      </w:r>
    </w:p>
    <w:p w14:paraId="41BD33FE" w14:textId="77777777" w:rsidR="00D63248" w:rsidRPr="00D63248" w:rsidRDefault="00D63248" w:rsidP="00D6324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korišten CSS Grid i Flexbox </w:t>
      </w:r>
    </w:p>
    <w:p w14:paraId="12807AB5" w14:textId="77777777" w:rsidR="00D63248" w:rsidRPr="00D63248" w:rsidRDefault="00D63248" w:rsidP="00D6324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jasno definisana vizuelna hijerarhija </w:t>
      </w:r>
    </w:p>
    <w:p w14:paraId="65F026A7" w14:textId="22A1B1FC" w:rsidR="00D63248" w:rsidRPr="00D63248" w:rsidRDefault="00D63248" w:rsidP="00D63248">
      <w:pPr>
        <w:pStyle w:val="ListParagraph"/>
        <w:numPr>
          <w:ilvl w:val="0"/>
          <w:numId w:val="15"/>
        </w:numPr>
        <w:rPr>
          <w:lang w:val="hr-HR" w:eastAsia="hr-HR"/>
        </w:rPr>
      </w:pPr>
      <w:r w:rsidRPr="00D63248">
        <w:rPr>
          <w:lang w:val="hr-HR" w:eastAsia="hr-HR"/>
        </w:rPr>
        <w:t>Kartice filmova</w:t>
      </w:r>
    </w:p>
    <w:p w14:paraId="4907B7A6" w14:textId="77777777" w:rsidR="00D63248" w:rsidRPr="00D63248" w:rsidRDefault="00D63248" w:rsidP="00D6324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poster filma </w:t>
      </w:r>
    </w:p>
    <w:p w14:paraId="481D331F" w14:textId="77777777" w:rsidR="00D63248" w:rsidRPr="00D63248" w:rsidRDefault="00D63248" w:rsidP="00D6324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naslov </w:t>
      </w:r>
    </w:p>
    <w:p w14:paraId="233F019B" w14:textId="77777777" w:rsidR="00D63248" w:rsidRPr="00D63248" w:rsidRDefault="00D63248" w:rsidP="00D6324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osnovne informacije </w:t>
      </w:r>
    </w:p>
    <w:p w14:paraId="432D6CE0" w14:textId="77777777" w:rsidR="00D63248" w:rsidRPr="00D63248" w:rsidRDefault="00D63248" w:rsidP="00D6324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dugme za akciju </w:t>
      </w:r>
    </w:p>
    <w:p w14:paraId="40B6B7D9" w14:textId="0C918117" w:rsidR="00D63248" w:rsidRPr="00D63248" w:rsidRDefault="00D63248" w:rsidP="00D63248">
      <w:pPr>
        <w:pStyle w:val="ListParagraph"/>
        <w:numPr>
          <w:ilvl w:val="0"/>
          <w:numId w:val="15"/>
        </w:numPr>
        <w:rPr>
          <w:lang w:val="hr-HR" w:eastAsia="hr-HR"/>
        </w:rPr>
      </w:pPr>
      <w:r w:rsidRPr="00D63248">
        <w:rPr>
          <w:lang w:val="hr-HR" w:eastAsia="hr-HR"/>
        </w:rPr>
        <w:t>Seat map (kino sala)</w:t>
      </w:r>
    </w:p>
    <w:p w14:paraId="3CB7DDF1" w14:textId="77777777" w:rsidR="00D63248" w:rsidRPr="00D63248" w:rsidRDefault="00D63248" w:rsidP="00D6324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redovi i kolone sjedišta </w:t>
      </w:r>
    </w:p>
    <w:p w14:paraId="74CA45C8" w14:textId="77777777" w:rsidR="00D63248" w:rsidRPr="00D63248" w:rsidRDefault="00D63248" w:rsidP="00D6324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različite boje za status sjedišta </w:t>
      </w:r>
    </w:p>
    <w:p w14:paraId="0EE404B1" w14:textId="77777777" w:rsidR="00D63248" w:rsidRPr="00D63248" w:rsidRDefault="00D63248" w:rsidP="00D6324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centralno pozicioniran prikaz </w:t>
      </w:r>
    </w:p>
    <w:p w14:paraId="5C94B7AA" w14:textId="47A05BC5" w:rsidR="00D63248" w:rsidRPr="00D63248" w:rsidRDefault="00D63248" w:rsidP="00D63248">
      <w:pPr>
        <w:pStyle w:val="ListParagraph"/>
        <w:numPr>
          <w:ilvl w:val="0"/>
          <w:numId w:val="15"/>
        </w:numPr>
        <w:rPr>
          <w:lang w:val="hr-HR" w:eastAsia="hr-HR"/>
        </w:rPr>
      </w:pPr>
      <w:r w:rsidRPr="00D63248">
        <w:rPr>
          <w:lang w:val="hr-HR" w:eastAsia="hr-HR"/>
        </w:rPr>
        <w:t>Footer (podnožje)</w:t>
      </w:r>
    </w:p>
    <w:p w14:paraId="5056EBE5" w14:textId="77777777" w:rsidR="00D63248" w:rsidRPr="00D63248" w:rsidRDefault="00D63248" w:rsidP="00D6324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logo </w:t>
      </w:r>
    </w:p>
    <w:p w14:paraId="31A482B0" w14:textId="77777777" w:rsidR="00D63248" w:rsidRPr="00D63248" w:rsidRDefault="00D63248" w:rsidP="00D6324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kratki opis </w:t>
      </w:r>
    </w:p>
    <w:p w14:paraId="0F367341" w14:textId="77777777" w:rsidR="00D63248" w:rsidRPr="00D63248" w:rsidRDefault="00D63248" w:rsidP="00D6324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kontakt informacije </w:t>
      </w:r>
    </w:p>
    <w:p w14:paraId="36F04BDF" w14:textId="77777777" w:rsidR="00D63248" w:rsidRPr="00D63248" w:rsidRDefault="00D63248" w:rsidP="00D6324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lang w:val="hr-HR" w:eastAsia="hr-HR"/>
        </w:rPr>
      </w:pPr>
      <w:r w:rsidRPr="00D63248">
        <w:rPr>
          <w:lang w:val="hr-HR" w:eastAsia="hr-HR"/>
        </w:rPr>
        <w:t xml:space="preserve">linkovi ka društvenim mrežama </w:t>
      </w:r>
    </w:p>
    <w:p w14:paraId="6148C45B" w14:textId="77777777" w:rsidR="00D63248" w:rsidRPr="00D63248" w:rsidRDefault="00D63248" w:rsidP="00D63248">
      <w:pPr>
        <w:tabs>
          <w:tab w:val="left" w:pos="6435"/>
        </w:tabs>
      </w:pPr>
    </w:p>
    <w:sectPr w:rsidR="00D63248" w:rsidRPr="00D63248">
      <w:footerReference w:type="default" r:id="rId12"/>
      <w:pgSz w:w="11906" w:h="16838"/>
      <w:pgMar w:top="1417" w:right="1417" w:bottom="1417" w:left="1417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A41ED" w14:textId="77777777" w:rsidR="004F1C25" w:rsidRDefault="004F1C25">
      <w:pPr>
        <w:spacing w:before="0" w:after="0" w:line="240" w:lineRule="auto"/>
      </w:pPr>
      <w:r>
        <w:separator/>
      </w:r>
    </w:p>
  </w:endnote>
  <w:endnote w:type="continuationSeparator" w:id="0">
    <w:p w14:paraId="1DFB173E" w14:textId="77777777" w:rsidR="004F1C25" w:rsidRDefault="004F1C2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00B7228-0430-4305-9813-664FD2F984E4}"/>
    <w:embedBold r:id="rId2" w:fontKey="{438F057D-045B-49CE-84EC-90FA8AA0C0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1969AB3-6E19-443E-A973-B8B60A33D6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AAD37B-789F-4D44-85E6-3720463E78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48AB" w14:textId="77777777" w:rsidR="00BE6DC3" w:rsidRDefault="009E2F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59F3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33DB8" w14:textId="77777777" w:rsidR="004F1C25" w:rsidRDefault="004F1C25">
      <w:pPr>
        <w:spacing w:before="0" w:after="0" w:line="240" w:lineRule="auto"/>
      </w:pPr>
      <w:r>
        <w:separator/>
      </w:r>
    </w:p>
  </w:footnote>
  <w:footnote w:type="continuationSeparator" w:id="0">
    <w:p w14:paraId="61D6AEAA" w14:textId="77777777" w:rsidR="004F1C25" w:rsidRDefault="004F1C2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13D7"/>
    <w:multiLevelType w:val="hybridMultilevel"/>
    <w:tmpl w:val="B2F4D876"/>
    <w:lvl w:ilvl="0" w:tplc="041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165E4C1E"/>
    <w:multiLevelType w:val="multilevel"/>
    <w:tmpl w:val="DBB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57F3"/>
    <w:multiLevelType w:val="hybridMultilevel"/>
    <w:tmpl w:val="8258EB5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A041E"/>
    <w:multiLevelType w:val="multilevel"/>
    <w:tmpl w:val="68B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B5900"/>
    <w:multiLevelType w:val="hybridMultilevel"/>
    <w:tmpl w:val="2FBED40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23C0F"/>
    <w:multiLevelType w:val="hybridMultilevel"/>
    <w:tmpl w:val="924C013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372D0"/>
    <w:multiLevelType w:val="hybridMultilevel"/>
    <w:tmpl w:val="9FB681D0"/>
    <w:lvl w:ilvl="0" w:tplc="041A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650CCC"/>
    <w:multiLevelType w:val="hybridMultilevel"/>
    <w:tmpl w:val="60A40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546973"/>
    <w:multiLevelType w:val="hybridMultilevel"/>
    <w:tmpl w:val="541AE1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07B47"/>
    <w:multiLevelType w:val="multilevel"/>
    <w:tmpl w:val="392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82F8D"/>
    <w:multiLevelType w:val="hybridMultilevel"/>
    <w:tmpl w:val="EEA4A35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6566B"/>
    <w:multiLevelType w:val="hybridMultilevel"/>
    <w:tmpl w:val="2E12C7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F7F52"/>
    <w:multiLevelType w:val="hybridMultilevel"/>
    <w:tmpl w:val="9D3234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90AC1"/>
    <w:multiLevelType w:val="multilevel"/>
    <w:tmpl w:val="7CC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34D83"/>
    <w:multiLevelType w:val="multilevel"/>
    <w:tmpl w:val="B2F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840223">
    <w:abstractNumId w:val="7"/>
  </w:num>
  <w:num w:numId="2" w16cid:durableId="45111390">
    <w:abstractNumId w:val="10"/>
  </w:num>
  <w:num w:numId="3" w16cid:durableId="1651713892">
    <w:abstractNumId w:val="8"/>
  </w:num>
  <w:num w:numId="4" w16cid:durableId="1024284673">
    <w:abstractNumId w:val="12"/>
  </w:num>
  <w:num w:numId="5" w16cid:durableId="1109350421">
    <w:abstractNumId w:val="11"/>
  </w:num>
  <w:num w:numId="6" w16cid:durableId="558979491">
    <w:abstractNumId w:val="4"/>
  </w:num>
  <w:num w:numId="7" w16cid:durableId="692614246">
    <w:abstractNumId w:val="5"/>
  </w:num>
  <w:num w:numId="8" w16cid:durableId="1658455268">
    <w:abstractNumId w:val="6"/>
  </w:num>
  <w:num w:numId="9" w16cid:durableId="168369871">
    <w:abstractNumId w:val="0"/>
  </w:num>
  <w:num w:numId="10" w16cid:durableId="1075857915">
    <w:abstractNumId w:val="1"/>
  </w:num>
  <w:num w:numId="11" w16cid:durableId="1395540906">
    <w:abstractNumId w:val="9"/>
  </w:num>
  <w:num w:numId="12" w16cid:durableId="2128354328">
    <w:abstractNumId w:val="3"/>
  </w:num>
  <w:num w:numId="13" w16cid:durableId="1149635527">
    <w:abstractNumId w:val="13"/>
  </w:num>
  <w:num w:numId="14" w16cid:durableId="893006950">
    <w:abstractNumId w:val="14"/>
  </w:num>
  <w:num w:numId="15" w16cid:durableId="2114279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DC3"/>
    <w:rsid w:val="0000554E"/>
    <w:rsid w:val="00205F84"/>
    <w:rsid w:val="00216C8C"/>
    <w:rsid w:val="00231FC3"/>
    <w:rsid w:val="00242258"/>
    <w:rsid w:val="00374FBC"/>
    <w:rsid w:val="004F1C25"/>
    <w:rsid w:val="00514E32"/>
    <w:rsid w:val="005F59F3"/>
    <w:rsid w:val="0061570A"/>
    <w:rsid w:val="009028A2"/>
    <w:rsid w:val="009D151C"/>
    <w:rsid w:val="009E2F0A"/>
    <w:rsid w:val="00A77B78"/>
    <w:rsid w:val="00B73646"/>
    <w:rsid w:val="00BE6DC3"/>
    <w:rsid w:val="00BF7B51"/>
    <w:rsid w:val="00CA7240"/>
    <w:rsid w:val="00D6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3A74A"/>
  <w15:docId w15:val="{2F72434D-3ABA-4455-9621-A46ACD49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bs-Latn-BA" w:eastAsia="en-GB" w:bidi="ar-SA"/>
      </w:rPr>
    </w:rPrDefault>
    <w:pPrDefault>
      <w:pPr>
        <w:spacing w:before="480"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59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73646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7364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3646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73646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205F84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205F84"/>
    <w:pPr>
      <w:spacing w:before="100" w:beforeAutospacing="1" w:after="100" w:afterAutospacing="1" w:line="240" w:lineRule="auto"/>
      <w:jc w:val="left"/>
    </w:pPr>
    <w:rPr>
      <w:lang w:val="hr-HR" w:eastAsia="hr-HR"/>
    </w:rPr>
  </w:style>
  <w:style w:type="paragraph" w:styleId="TOC3">
    <w:name w:val="toc 3"/>
    <w:basedOn w:val="Normal"/>
    <w:next w:val="Normal"/>
    <w:autoRedefine/>
    <w:uiPriority w:val="39"/>
    <w:unhideWhenUsed/>
    <w:rsid w:val="00D6324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CK17</dc:creator>
  <cp:lastModifiedBy>Begija Kamenjašević</cp:lastModifiedBy>
  <cp:revision>2</cp:revision>
  <dcterms:created xsi:type="dcterms:W3CDTF">2026-03-23T13:57:00Z</dcterms:created>
  <dcterms:modified xsi:type="dcterms:W3CDTF">2026-03-23T13:57:00Z</dcterms:modified>
</cp:coreProperties>
</file>