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F76F7">
      <w:pPr>
        <w:pStyle w:val="2"/>
        <w:jc w:val="left"/>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z w:val="36"/>
        </w:rPr>
        <w:t>Lab Assignment 4: MATLAB Reinforcement Learning Onramp</w:t>
      </w:r>
    </w:p>
    <w:p w14:paraId="199AD576">
      <w:pPr>
        <w:jc w:val="left"/>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rPr>
        <w:t>Reinforcement Learning Laboratory</w:t>
      </w:r>
    </w:p>
    <w:p w14:paraId="74CE767D">
      <w:pPr>
        <w:jc w:val="left"/>
        <w:rPr>
          <w:rFonts w:hint="default" w:ascii="Times New Roman Bold" w:hAnsi="Times New Roman Bold" w:cs="Times New Roman Bold"/>
          <w:b/>
          <w:bCs w:val="0"/>
          <w:i w:val="0"/>
          <w:color w:val="auto"/>
          <w:lang w:val="en-US"/>
        </w:rPr>
      </w:pPr>
      <w:r>
        <w:rPr>
          <w:rFonts w:hint="default" w:ascii="Times New Roman Regular" w:hAnsi="Times New Roman Regular" w:cs="Times New Roman Regular"/>
          <w:b w:val="0"/>
          <w:bCs/>
          <w:i w:val="0"/>
          <w:color w:val="auto"/>
        </w:rPr>
        <w:t xml:space="preserve">Student Name: </w:t>
      </w:r>
      <w:r>
        <w:rPr>
          <w:rFonts w:hint="default" w:ascii="Times New Roman Bold" w:hAnsi="Times New Roman Bold" w:cs="Times New Roman Bold"/>
          <w:b/>
          <w:bCs w:val="0"/>
          <w:i w:val="0"/>
          <w:color w:val="auto"/>
          <w:lang w:val="en-US"/>
        </w:rPr>
        <w:t>Mohammad Adnan Ali</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 xml:space="preserve">Roll Number: </w:t>
      </w:r>
      <w:r>
        <w:rPr>
          <w:rFonts w:hint="default" w:ascii="Times New Roman Bold" w:hAnsi="Times New Roman Bold" w:cs="Times New Roman Bold"/>
          <w:b/>
          <w:bCs w:val="0"/>
          <w:i w:val="0"/>
          <w:color w:val="auto"/>
          <w:lang w:val="en-US"/>
        </w:rPr>
        <w:t>BL.SC.P2CSE25010</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 xml:space="preserve">Program: </w:t>
      </w:r>
      <w:r>
        <w:rPr>
          <w:rFonts w:hint="default" w:ascii="Times New Roman Bold" w:hAnsi="Times New Roman Bold" w:cs="Times New Roman Bold"/>
          <w:b/>
          <w:bCs w:val="0"/>
          <w:i w:val="0"/>
          <w:color w:val="auto"/>
          <w:lang w:val="en-US"/>
        </w:rPr>
        <w:t>MTech (CSE)</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 xml:space="preserve">Date of Submission: </w:t>
      </w:r>
      <w:r>
        <w:rPr>
          <w:rFonts w:hint="default" w:ascii="Times New Roman Bold" w:hAnsi="Times New Roman Bold" w:cs="Times New Roman Bold"/>
          <w:b/>
          <w:bCs w:val="0"/>
          <w:i w:val="0"/>
          <w:color w:val="auto"/>
          <w:lang w:val="en-US"/>
        </w:rPr>
        <w:t>09/Sep/2026</w:t>
      </w:r>
    </w:p>
    <w:p w14:paraId="7FB2BAD0">
      <w:pPr>
        <w:pBdr>
          <w:bottom w:val="single" w:color="auto" w:sz="6" w:space="1"/>
        </w:pBdr>
        <w:rPr>
          <w:rFonts w:hint="default" w:ascii="Times New Roman Regular" w:hAnsi="Times New Roman Regular" w:cs="Times New Roman Regular"/>
          <w:b/>
          <w:bCs/>
          <w:color w:val="auto"/>
        </w:rPr>
      </w:pPr>
    </w:p>
    <w:p w14:paraId="739340F2">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TITLE</w:t>
      </w:r>
    </w:p>
    <w:p w14:paraId="361C8943">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MATLAB Reinforcement Learning Onramp: Agent Training and Learning Curve Analysis</w:t>
      </w:r>
    </w:p>
    <w:p w14:paraId="122C624C">
      <w:pPr>
        <w:pBdr>
          <w:bottom w:val="single" w:color="auto" w:sz="6" w:space="1"/>
        </w:pBdr>
        <w:rPr>
          <w:rFonts w:hint="default" w:ascii="Times New Roman Regular" w:hAnsi="Times New Roman Regular" w:cs="Times New Roman Regular"/>
          <w:b w:val="0"/>
          <w:bCs/>
          <w:color w:val="auto"/>
        </w:rPr>
      </w:pPr>
    </w:p>
    <w:p w14:paraId="528E2361">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OBJECTIVE</w:t>
      </w:r>
    </w:p>
    <w:p w14:paraId="1C856C76">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The objective of this assignment is to introduce students to the MATLAB Reinforcement Learning environment through the Reinforcement Learning Onramp course. Students will complete the guided training modules, train an RL agent, observe the agent's learning behaviour, and analyze the resulting learning curves.</w:t>
      </w:r>
    </w:p>
    <w:p w14:paraId="5F64A303">
      <w:pPr>
        <w:pBdr>
          <w:bottom w:val="single" w:color="auto" w:sz="6" w:space="1"/>
        </w:pBdr>
        <w:rPr>
          <w:rFonts w:hint="default" w:ascii="Times New Roman Regular" w:hAnsi="Times New Roman Regular" w:cs="Times New Roman Regular"/>
          <w:b w:val="0"/>
          <w:bCs/>
          <w:color w:val="auto"/>
        </w:rPr>
      </w:pPr>
    </w:p>
    <w:p w14:paraId="1AD21F5A">
      <w:pPr>
        <w:pStyle w:val="3"/>
        <w:jc w:val="left"/>
        <w:rPr>
          <w:rFonts w:hint="default" w:ascii="Times New Roman Bold" w:hAnsi="Times New Roman Bold" w:eastAsia="Ti" w:cs="Times New Roman Bold"/>
          <w:b/>
          <w:bCs w:val="0"/>
          <w:i w:val="0"/>
          <w:iCs w:val="0"/>
          <w:color w:val="auto"/>
        </w:rPr>
      </w:pPr>
      <w:r>
        <w:rPr>
          <w:rFonts w:hint="default" w:ascii="Times New Roman Bold" w:hAnsi="Times New Roman Bold" w:eastAsia="Ti" w:cs="Times New Roman Bold"/>
          <w:b/>
          <w:bCs w:val="0"/>
          <w:i w:val="0"/>
          <w:iCs w:val="0"/>
          <w:color w:val="auto"/>
          <w:sz w:val="33"/>
        </w:rPr>
        <w:t>TASK 1: COMPLETE MATLAB REINFORCEMENT LEARNING ONRAMP</w:t>
      </w:r>
    </w:p>
    <w:p w14:paraId="6BB74C6F">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All learning modules of the MATLAB Reinforcement Learning Onramp course have been successfully completed. The course covers the following key modules: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0"/>
        <w:gridCol w:w="4927"/>
        <w:gridCol w:w="1543"/>
      </w:tblGrid>
      <w:tr w14:paraId="6D18DE2A">
        <w:tc>
          <w:tcPr>
            <w:tcW w:w="2170" w:type="dxa"/>
            <w:vAlign w:val="top"/>
          </w:tcPr>
          <w:p w14:paraId="716A7182">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Module</w:t>
            </w:r>
          </w:p>
        </w:tc>
        <w:tc>
          <w:tcPr>
            <w:tcW w:w="4927" w:type="dxa"/>
            <w:vAlign w:val="top"/>
          </w:tcPr>
          <w:p w14:paraId="176C9ED3">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Description</w:t>
            </w:r>
          </w:p>
        </w:tc>
        <w:tc>
          <w:tcPr>
            <w:tcW w:w="1543" w:type="dxa"/>
            <w:vAlign w:val="top"/>
          </w:tcPr>
          <w:p w14:paraId="2C1AFD5D">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Status</w:t>
            </w:r>
          </w:p>
        </w:tc>
      </w:tr>
      <w:tr w14:paraId="2BDFA4AB">
        <w:tc>
          <w:tcPr>
            <w:tcW w:w="2170" w:type="dxa"/>
            <w:vAlign w:val="top"/>
          </w:tcPr>
          <w:p w14:paraId="24089274">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Overview of Reinforcement Learning</w:t>
            </w:r>
          </w:p>
        </w:tc>
        <w:tc>
          <w:tcPr>
            <w:tcW w:w="4927" w:type="dxa"/>
            <w:vAlign w:val="top"/>
          </w:tcPr>
          <w:p w14:paraId="7BD010A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Introduction to RL concepts; simulating with a pretrained agent</w:t>
            </w:r>
          </w:p>
        </w:tc>
        <w:tc>
          <w:tcPr>
            <w:tcW w:w="1543" w:type="dxa"/>
            <w:vAlign w:val="top"/>
          </w:tcPr>
          <w:p w14:paraId="27A61D8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72423476">
        <w:tc>
          <w:tcPr>
            <w:tcW w:w="2170" w:type="dxa"/>
            <w:vAlign w:val="top"/>
          </w:tcPr>
          <w:p w14:paraId="4B7D5097">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Define the Environment</w:t>
            </w:r>
          </w:p>
        </w:tc>
        <w:tc>
          <w:tcPr>
            <w:tcW w:w="4927" w:type="dxa"/>
            <w:vAlign w:val="top"/>
          </w:tcPr>
          <w:p w14:paraId="5D53C6A2">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Components of an RL model; defining environment interface; providing rewards; including actions in the reward; connecting Simulink environment to MATLAB agent</w:t>
            </w:r>
          </w:p>
        </w:tc>
        <w:tc>
          <w:tcPr>
            <w:tcW w:w="1543" w:type="dxa"/>
            <w:vAlign w:val="top"/>
          </w:tcPr>
          <w:p w14:paraId="144AA62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1ED55858">
        <w:tc>
          <w:tcPr>
            <w:tcW w:w="2170" w:type="dxa"/>
            <w:vAlign w:val="top"/>
          </w:tcPr>
          <w:p w14:paraId="238C2055">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Define Agents</w:t>
            </w:r>
          </w:p>
        </w:tc>
        <w:tc>
          <w:tcPr>
            <w:tcW w:w="4927" w:type="dxa"/>
            <w:vAlign w:val="top"/>
          </w:tcPr>
          <w:p w14:paraId="070F6002">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Critics and Q-values; representing critics with neural networks; actors and critics; summary of agents</w:t>
            </w:r>
          </w:p>
        </w:tc>
        <w:tc>
          <w:tcPr>
            <w:tcW w:w="1543" w:type="dxa"/>
            <w:vAlign w:val="top"/>
          </w:tcPr>
          <w:p w14:paraId="38A49CD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0707534D">
        <w:tc>
          <w:tcPr>
            <w:tcW w:w="2170" w:type="dxa"/>
            <w:vAlign w:val="top"/>
          </w:tcPr>
          <w:p w14:paraId="06F4DB0B">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Train Agents</w:t>
            </w:r>
          </w:p>
        </w:tc>
        <w:tc>
          <w:tcPr>
            <w:tcW w:w="4927" w:type="dxa"/>
            <w:vAlign w:val="top"/>
          </w:tcPr>
          <w:p w14:paraId="5F980CB4">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Training; changing training options; improving training</w:t>
            </w:r>
          </w:p>
        </w:tc>
        <w:tc>
          <w:tcPr>
            <w:tcW w:w="1543" w:type="dxa"/>
            <w:vAlign w:val="top"/>
          </w:tcPr>
          <w:p w14:paraId="19452C46">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17946E5E">
        <w:tc>
          <w:tcPr>
            <w:tcW w:w="2170" w:type="dxa"/>
            <w:vAlign w:val="top"/>
          </w:tcPr>
          <w:p w14:paraId="2311EB40">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Conclusion</w:t>
            </w:r>
          </w:p>
        </w:tc>
        <w:tc>
          <w:tcPr>
            <w:tcW w:w="4927" w:type="dxa"/>
            <w:vAlign w:val="top"/>
          </w:tcPr>
          <w:p w14:paraId="563D9186">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Review of RL workflow; additional resources</w:t>
            </w:r>
          </w:p>
        </w:tc>
        <w:tc>
          <w:tcPr>
            <w:tcW w:w="1543" w:type="dxa"/>
            <w:vAlign w:val="top"/>
          </w:tcPr>
          <w:p w14:paraId="5CEF4D6C">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bl>
    <w:p w14:paraId="3761F23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All interactive exercises, programming exercises, and assessments/quizzes have been completed successfully.</w:t>
      </w:r>
    </w:p>
    <w:p w14:paraId="68BE1799">
      <w:pPr>
        <w:pBdr>
          <w:bottom w:val="single" w:color="auto" w:sz="6" w:space="1"/>
        </w:pBdr>
        <w:rPr>
          <w:rFonts w:hint="default" w:ascii="Times New Roman Regular" w:hAnsi="Times New Roman Regular" w:cs="Times New Roman Regular"/>
          <w:b/>
          <w:bCs/>
          <w:color w:val="auto"/>
        </w:rPr>
      </w:pPr>
    </w:p>
    <w:p w14:paraId="7F9D7E3B">
      <w:pPr>
        <w:pStyle w:val="4"/>
        <w:jc w:val="left"/>
        <w:rPr>
          <w:rFonts w:hint="default" w:ascii="Times New Roman Regular" w:hAnsi="Times New Roman Regular" w:cs="Times New Roman Regular"/>
          <w:b w:val="0"/>
          <w:bCs/>
          <w:color w:val="auto"/>
          <w:lang w:val="en-US"/>
        </w:rPr>
      </w:pPr>
      <w:r>
        <w:rPr>
          <w:rFonts w:hint="default" w:ascii="Times New Roman Regular" w:hAnsi="Times New Roman Regular" w:cs="Times New Roman Regular"/>
          <w:b w:val="0"/>
          <w:bCs/>
          <w:color w:val="auto"/>
          <w:sz w:val="30"/>
        </w:rPr>
        <w:t xml:space="preserve">IMAGE1: COURSE COMPLETION </w:t>
      </w:r>
      <w:r>
        <w:rPr>
          <w:rFonts w:hint="default" w:ascii="Times New Roman Regular" w:hAnsi="Times New Roman Regular" w:cs="Times New Roman Regular"/>
          <w:b w:val="0"/>
          <w:bCs/>
          <w:color w:val="auto"/>
          <w:sz w:val="30"/>
          <w:lang w:val="en-US"/>
        </w:rPr>
        <w:t>REPORT</w:t>
      </w:r>
      <w:bookmarkStart w:id="0" w:name="_GoBack"/>
      <w:bookmarkEnd w:id="0"/>
    </w:p>
    <w:p w14:paraId="238F72F6">
      <w:pPr>
        <w:jc w:val="left"/>
        <w:rPr>
          <w:rFonts w:hint="default" w:ascii="Times New Roman Regular" w:hAnsi="Times New Roman Regular" w:cs="Times New Roman Regular"/>
          <w:b/>
          <w:bCs/>
          <w:color w:val="auto"/>
          <w:lang w:val="en-US"/>
        </w:rPr>
      </w:pPr>
      <w:r>
        <w:rPr>
          <w:rFonts w:hint="default" w:ascii="Times New Roman Regular" w:hAnsi="Times New Roman Regular" w:cs="Times New Roman Regular"/>
          <w:b/>
          <w:bCs/>
        </w:rPr>
        <w:drawing>
          <wp:inline distT="0" distB="0" distL="114300" distR="114300">
            <wp:extent cx="5480685" cy="3825240"/>
            <wp:effectExtent l="12700" t="12700" r="18415" b="2286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6"/>
                    <a:stretch>
                      <a:fillRect/>
                    </a:stretch>
                  </pic:blipFill>
                  <pic:spPr>
                    <a:xfrm>
                      <a:off x="0" y="0"/>
                      <a:ext cx="5480685" cy="3825240"/>
                    </a:xfrm>
                    <a:prstGeom prst="rect">
                      <a:avLst/>
                    </a:prstGeom>
                    <a:noFill/>
                    <a:ln>
                      <a:solidFill>
                        <a:schemeClr val="tx1"/>
                      </a:solidFill>
                    </a:ln>
                  </pic:spPr>
                </pic:pic>
              </a:graphicData>
            </a:graphic>
          </wp:inline>
        </w:drawing>
      </w:r>
    </w:p>
    <w:p w14:paraId="1F9ADAD7">
      <w:pPr>
        <w:pBdr>
          <w:bottom w:val="single" w:color="auto" w:sz="6" w:space="1"/>
        </w:pBdr>
        <w:rPr>
          <w:rFonts w:hint="default" w:ascii="Times New Roman Regular" w:hAnsi="Times New Roman Regular" w:cs="Times New Roman Regular"/>
          <w:b/>
          <w:bCs/>
          <w:color w:val="auto"/>
          <w:u w:val="single"/>
        </w:rPr>
      </w:pPr>
    </w:p>
    <w:p w14:paraId="5187916A">
      <w:pPr>
        <w:pStyle w:val="4"/>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sz w:val="30"/>
        </w:rPr>
        <w:t>IMAGE 2: COURSE COMPLETION CERTIFICATE</w:t>
      </w:r>
    </w:p>
    <w:p w14:paraId="7AF6B96E">
      <w:pPr>
        <w:jc w:val="left"/>
        <w:rPr>
          <w:rFonts w:hint="default" w:ascii="Times New Roman Regular" w:hAnsi="Times New Roman Regular" w:cs="Times New Roman Regular"/>
          <w:b/>
          <w:bCs/>
          <w:color w:val="auto"/>
          <w:lang w:val="en-US"/>
        </w:rPr>
      </w:pPr>
      <w:r>
        <w:rPr>
          <w:rFonts w:hint="default" w:ascii="Times New Roman Regular" w:hAnsi="Times New Roman Regular" w:cs="Times New Roman Regular"/>
          <w:b/>
          <w:bCs/>
        </w:rPr>
        <w:drawing>
          <wp:inline distT="0" distB="0" distL="114300" distR="114300">
            <wp:extent cx="4943475" cy="3451225"/>
            <wp:effectExtent l="12700" t="12700" r="22225" b="1587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7"/>
                    <a:stretch>
                      <a:fillRect/>
                    </a:stretch>
                  </pic:blipFill>
                  <pic:spPr>
                    <a:xfrm>
                      <a:off x="0" y="0"/>
                      <a:ext cx="4943475" cy="3451225"/>
                    </a:xfrm>
                    <a:prstGeom prst="rect">
                      <a:avLst/>
                    </a:prstGeom>
                    <a:noFill/>
                    <a:ln>
                      <a:solidFill>
                        <a:schemeClr val="tx1"/>
                      </a:solidFill>
                    </a:ln>
                  </pic:spPr>
                </pic:pic>
              </a:graphicData>
            </a:graphic>
          </wp:inline>
        </w:drawing>
      </w:r>
    </w:p>
    <w:p w14:paraId="10CDE9E8">
      <w:pPr>
        <w:pBdr>
          <w:bottom w:val="single" w:color="auto" w:sz="6" w:space="1"/>
        </w:pBdr>
        <w:rPr>
          <w:rFonts w:hint="default" w:ascii="Times New Roman Regular" w:hAnsi="Times New Roman Regular" w:cs="Times New Roman Regular"/>
          <w:b/>
          <w:bCs/>
          <w:color w:val="auto"/>
        </w:rPr>
      </w:pPr>
    </w:p>
    <w:p w14:paraId="56B885B8">
      <w:pPr>
        <w:pStyle w:val="3"/>
        <w:jc w:val="left"/>
        <w:rPr>
          <w:rFonts w:hint="default" w:ascii="Times New Roman Bold" w:hAnsi="Times New Roman Bold" w:cs="Times New Roman Bold"/>
          <w:b/>
          <w:bCs w:val="0"/>
          <w:color w:val="auto"/>
          <w:sz w:val="33"/>
        </w:rPr>
      </w:pPr>
      <w:r>
        <w:rPr>
          <w:rFonts w:hint="default" w:ascii="Times New Roman Bold" w:hAnsi="Times New Roman Bold" w:cs="Times New Roman Bold"/>
          <w:b/>
          <w:bCs w:val="0"/>
          <w:color w:val="auto"/>
          <w:sz w:val="33"/>
        </w:rPr>
        <w:t>TASK 2: TRAIN AN RL AGENT IN MATLAB</w:t>
      </w:r>
    </w:p>
    <w:p w14:paraId="34CBA6A5">
      <w:pPr>
        <w:rPr>
          <w:rFonts w:hint="default"/>
        </w:rPr>
      </w:pPr>
      <w:r>
        <w:rPr>
          <w:rFonts w:hint="default"/>
          <w:lang w:val="en-US" w:eastAsia="zh-CN"/>
        </w:rPr>
        <w:t>IMAGE 3: TRAINING PROGRESS WINDOW (LEARNING CURVE)</w:t>
      </w:r>
    </w:p>
    <w:p w14:paraId="42F2AA71">
      <w:pPr>
        <w:rPr>
          <w:rFonts w:hint="default"/>
        </w:rPr>
      </w:pPr>
      <w:r>
        <w:drawing>
          <wp:inline distT="0" distB="0" distL="114300" distR="114300">
            <wp:extent cx="4427855" cy="3055620"/>
            <wp:effectExtent l="12700" t="12700" r="29845" b="304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27855" cy="3055620"/>
                    </a:xfrm>
                    <a:prstGeom prst="rect">
                      <a:avLst/>
                    </a:prstGeom>
                    <a:noFill/>
                    <a:ln>
                      <a:solidFill>
                        <a:schemeClr val="tx1"/>
                      </a:solidFill>
                    </a:ln>
                  </pic:spPr>
                </pic:pic>
              </a:graphicData>
            </a:graphic>
          </wp:inline>
        </w:drawing>
      </w:r>
    </w:p>
    <w:p w14:paraId="3EB670C6">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ENVIRONMENT AND AGENT DESCRIPTION</w:t>
      </w:r>
    </w:p>
    <w:p w14:paraId="01FC3623">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RL environment used in the Onramp exercise is a Simulink-based Dice Game environment (</w:t>
      </w:r>
      <w:r>
        <w:rPr>
          <w:rFonts w:hint="default" w:ascii="Times New Roman Regular" w:hAnsi="Times New Roman Regular" w:eastAsia="Courier New" w:cs="Al Bayan Plain"/>
          <w:b w:val="0"/>
          <w:bCs/>
          <w:color w:val="auto"/>
          <w:shd w:val="clear" w:color="auto" w:fill="F0F2F5"/>
        </w:rPr>
        <w:t>targetDice</w:t>
      </w:r>
      <w:r>
        <w:rPr>
          <w:rFonts w:hint="default" w:ascii="Times New Roman Regular" w:hAnsi="Times New Roman Regular" w:cs="Al Bayan Plain"/>
          <w:b w:val="0"/>
          <w:bCs/>
          <w:color w:val="auto"/>
        </w:rPr>
        <w:t xml:space="preserve"> model). The agent interacts with this environment to learn the optimal die‑choosing strategy.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3"/>
        <w:gridCol w:w="5587"/>
      </w:tblGrid>
      <w:tr w14:paraId="73FA5325">
        <w:tc>
          <w:tcPr>
            <w:tcW w:w="3053" w:type="dxa"/>
            <w:vAlign w:val="top"/>
          </w:tcPr>
          <w:p w14:paraId="49AFA354">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Component</w:t>
            </w:r>
          </w:p>
        </w:tc>
        <w:tc>
          <w:tcPr>
            <w:tcW w:w="5587" w:type="dxa"/>
            <w:vAlign w:val="top"/>
          </w:tcPr>
          <w:p w14:paraId="263513EF">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Description</w:t>
            </w:r>
          </w:p>
        </w:tc>
      </w:tr>
      <w:tr w14:paraId="4CBB795A">
        <w:tc>
          <w:tcPr>
            <w:tcW w:w="3053" w:type="dxa"/>
            <w:vAlign w:val="top"/>
          </w:tcPr>
          <w:p w14:paraId="06866DA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Environment</w:t>
            </w:r>
          </w:p>
        </w:tc>
        <w:tc>
          <w:tcPr>
            <w:tcW w:w="5587" w:type="dxa"/>
            <w:vAlign w:val="top"/>
          </w:tcPr>
          <w:p w14:paraId="58C526DF">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slEnv</w:t>
            </w:r>
            <w:r>
              <w:rPr>
                <w:rFonts w:hint="default" w:ascii="Times New Roman Regular" w:hAnsi="Times New Roman Regular" w:cs="Al Bayan Plain"/>
                <w:b w:val="0"/>
                <w:bCs/>
                <w:color w:val="auto"/>
              </w:rPr>
              <w:t xml:space="preserve"> – a </w:t>
            </w:r>
            <w:r>
              <w:rPr>
                <w:rFonts w:hint="default" w:ascii="Times New Roman Regular" w:hAnsi="Times New Roman Regular" w:eastAsia="Courier New" w:cs="Al Bayan Plain"/>
                <w:b w:val="0"/>
                <w:bCs/>
                <w:color w:val="auto"/>
                <w:sz w:val="19"/>
                <w:shd w:val="clear" w:color="auto" w:fill="F0F2F5"/>
              </w:rPr>
              <w:t>SimulinkEnvWithAgent</w:t>
            </w:r>
            <w:r>
              <w:rPr>
                <w:rFonts w:hint="default" w:ascii="Times New Roman Regular" w:hAnsi="Times New Roman Regular" w:cs="Al Bayan Plain"/>
                <w:b w:val="0"/>
                <w:bCs/>
                <w:color w:val="auto"/>
              </w:rPr>
              <w:t xml:space="preserve"> object containing the Simulink model </w:t>
            </w:r>
            <w:r>
              <w:rPr>
                <w:rFonts w:hint="default" w:ascii="Times New Roman Regular" w:hAnsi="Times New Roman Regular" w:eastAsia="Courier New" w:cs="Al Bayan Plain"/>
                <w:b w:val="0"/>
                <w:bCs/>
                <w:color w:val="auto"/>
                <w:sz w:val="19"/>
                <w:shd w:val="clear" w:color="auto" w:fill="F0F2F5"/>
              </w:rPr>
              <w:t>targetDice</w:t>
            </w:r>
            <w:r>
              <w:rPr>
                <w:rFonts w:hint="default" w:ascii="Times New Roman Regular" w:hAnsi="Times New Roman Regular" w:cs="Al Bayan Plain"/>
                <w:b w:val="0"/>
                <w:bCs/>
                <w:color w:val="auto"/>
              </w:rPr>
              <w:t xml:space="preserve"> and the agent block </w:t>
            </w:r>
            <w:r>
              <w:rPr>
                <w:rFonts w:hint="default" w:ascii="Times New Roman Regular" w:hAnsi="Times New Roman Regular" w:eastAsia="Courier New" w:cs="Al Bayan Plain"/>
                <w:b w:val="0"/>
                <w:bCs/>
                <w:color w:val="auto"/>
                <w:sz w:val="19"/>
                <w:shd w:val="clear" w:color="auto" w:fill="F0F2F5"/>
              </w:rPr>
              <w:t>targetDice/RL die chooser</w:t>
            </w:r>
          </w:p>
        </w:tc>
      </w:tr>
      <w:tr w14:paraId="76A3F0A6">
        <w:tc>
          <w:tcPr>
            <w:tcW w:w="3053" w:type="dxa"/>
            <w:vAlign w:val="top"/>
          </w:tcPr>
          <w:p w14:paraId="636AF76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Observations</w:t>
            </w:r>
          </w:p>
        </w:tc>
        <w:tc>
          <w:tcPr>
            <w:tcW w:w="5587" w:type="dxa"/>
            <w:vAlign w:val="top"/>
          </w:tcPr>
          <w:p w14:paraId="2D6DF17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Discrete set representing the target value (the number the agent needs to achieve or match)</w:t>
            </w:r>
          </w:p>
        </w:tc>
      </w:tr>
      <w:tr w14:paraId="21E7855B">
        <w:tc>
          <w:tcPr>
            <w:tcW w:w="3053" w:type="dxa"/>
            <w:vAlign w:val="top"/>
          </w:tcPr>
          <w:p w14:paraId="389075F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Actions</w:t>
            </w:r>
          </w:p>
        </w:tc>
        <w:tc>
          <w:tcPr>
            <w:tcW w:w="5587" w:type="dxa"/>
            <w:vAlign w:val="top"/>
          </w:tcPr>
          <w:p w14:paraId="58A3FCF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Discrete set representing the choice of die (which die to roll)</w:t>
            </w:r>
          </w:p>
        </w:tc>
      </w:tr>
      <w:tr w14:paraId="75B13082">
        <w:tc>
          <w:tcPr>
            <w:tcW w:w="3053" w:type="dxa"/>
            <w:vAlign w:val="top"/>
          </w:tcPr>
          <w:p w14:paraId="438FFBCC">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Reward</w:t>
            </w:r>
          </w:p>
        </w:tc>
        <w:tc>
          <w:tcPr>
            <w:tcW w:w="5587" w:type="dxa"/>
            <w:vAlign w:val="top"/>
          </w:tcPr>
          <w:p w14:paraId="2DE8B2CF">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agent receives a negative reward (cost) for each step. The goal is to minimize the total cost (i.e., make the reward less negative). The training stops when the average reward reaches -3 or higher.</w:t>
            </w:r>
          </w:p>
        </w:tc>
      </w:tr>
      <w:tr w14:paraId="64627232">
        <w:tc>
          <w:tcPr>
            <w:tcW w:w="3053" w:type="dxa"/>
            <w:vAlign w:val="top"/>
          </w:tcPr>
          <w:p w14:paraId="3B84771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Agent Type</w:t>
            </w:r>
          </w:p>
        </w:tc>
        <w:tc>
          <w:tcPr>
            <w:tcW w:w="5587" w:type="dxa"/>
            <w:vAlign w:val="top"/>
          </w:tcPr>
          <w:p w14:paraId="5F6BAE4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rlQAgent</w:t>
            </w:r>
            <w:r>
              <w:rPr>
                <w:rFonts w:hint="default" w:ascii="Times New Roman Regular" w:hAnsi="Times New Roman Regular" w:cs="Al Bayan Plain"/>
                <w:b w:val="0"/>
                <w:bCs/>
                <w:color w:val="auto"/>
              </w:rPr>
              <w:t xml:space="preserve"> – a Q-learning agent with a neural network critic (Q-value approximator)</w:t>
            </w:r>
          </w:p>
        </w:tc>
      </w:tr>
    </w:tbl>
    <w:p w14:paraId="3501EA91">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TRAINING CONFIGURATION</w:t>
      </w:r>
    </w:p>
    <w:p w14:paraId="52789F4F">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xml:space="preserve">The following training options were used (as defined in the </w:t>
      </w:r>
      <w:r>
        <w:rPr>
          <w:rFonts w:hint="default" w:ascii="Times New Roman Regular" w:hAnsi="Times New Roman Regular" w:eastAsia="Courier New" w:cs="Al Bayan Plain"/>
          <w:b w:val="0"/>
          <w:bCs/>
          <w:color w:val="auto"/>
          <w:shd w:val="clear" w:color="auto" w:fill="F0F2F5"/>
        </w:rPr>
        <w:t>diceopts</w:t>
      </w:r>
      <w:r>
        <w:rPr>
          <w:rFonts w:hint="default" w:ascii="Times New Roman Regular" w:hAnsi="Times New Roman Regular" w:cs="Al Bayan Plain"/>
          <w:b w:val="0"/>
          <w:bCs/>
          <w:color w:val="auto"/>
        </w:rPr>
        <w:t xml:space="preserve"> structure):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CF5BCD">
        <w:tc>
          <w:tcPr>
            <w:tcW w:w="4320" w:type="dxa"/>
            <w:vAlign w:val="top"/>
          </w:tcPr>
          <w:p w14:paraId="5D6B83C7">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Parameter</w:t>
            </w:r>
          </w:p>
        </w:tc>
        <w:tc>
          <w:tcPr>
            <w:tcW w:w="4320" w:type="dxa"/>
            <w:vAlign w:val="top"/>
          </w:tcPr>
          <w:p w14:paraId="543227EB">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Value</w:t>
            </w:r>
          </w:p>
        </w:tc>
      </w:tr>
      <w:tr w14:paraId="396A10ED">
        <w:tc>
          <w:tcPr>
            <w:tcW w:w="4320" w:type="dxa"/>
            <w:vAlign w:val="top"/>
          </w:tcPr>
          <w:p w14:paraId="489EADCD">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MaxEpisodes</w:t>
            </w:r>
          </w:p>
        </w:tc>
        <w:tc>
          <w:tcPr>
            <w:tcW w:w="4320" w:type="dxa"/>
            <w:vAlign w:val="top"/>
          </w:tcPr>
          <w:p w14:paraId="65D7238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2000</w:t>
            </w:r>
          </w:p>
        </w:tc>
      </w:tr>
      <w:tr w14:paraId="215BF517">
        <w:tc>
          <w:tcPr>
            <w:tcW w:w="4320" w:type="dxa"/>
            <w:vAlign w:val="top"/>
          </w:tcPr>
          <w:p w14:paraId="0950C61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MaxStepsPerEpisode</w:t>
            </w:r>
          </w:p>
        </w:tc>
        <w:tc>
          <w:tcPr>
            <w:tcW w:w="4320" w:type="dxa"/>
            <w:vAlign w:val="top"/>
          </w:tcPr>
          <w:p w14:paraId="527CDB6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20</w:t>
            </w:r>
          </w:p>
        </w:tc>
      </w:tr>
      <w:tr w14:paraId="001AC63E">
        <w:tc>
          <w:tcPr>
            <w:tcW w:w="4320" w:type="dxa"/>
            <w:vAlign w:val="top"/>
          </w:tcPr>
          <w:p w14:paraId="205D36E1">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ScoreAveragingWindowLength</w:t>
            </w:r>
          </w:p>
        </w:tc>
        <w:tc>
          <w:tcPr>
            <w:tcW w:w="4320" w:type="dxa"/>
            <w:vAlign w:val="top"/>
          </w:tcPr>
          <w:p w14:paraId="69E6CBE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100</w:t>
            </w:r>
          </w:p>
        </w:tc>
      </w:tr>
      <w:tr w14:paraId="10235809">
        <w:tc>
          <w:tcPr>
            <w:tcW w:w="4320" w:type="dxa"/>
            <w:vAlign w:val="top"/>
          </w:tcPr>
          <w:p w14:paraId="49410D7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StopTrainingCriteria</w:t>
            </w:r>
          </w:p>
        </w:tc>
        <w:tc>
          <w:tcPr>
            <w:tcW w:w="4320" w:type="dxa"/>
            <w:vAlign w:val="top"/>
          </w:tcPr>
          <w:p w14:paraId="0763946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"AverageReward"</w:t>
            </w:r>
          </w:p>
        </w:tc>
      </w:tr>
      <w:tr w14:paraId="482E0724">
        <w:tc>
          <w:tcPr>
            <w:tcW w:w="4320" w:type="dxa"/>
            <w:vAlign w:val="top"/>
          </w:tcPr>
          <w:p w14:paraId="1A86AA68">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StopTrainingValue</w:t>
            </w:r>
          </w:p>
        </w:tc>
        <w:tc>
          <w:tcPr>
            <w:tcW w:w="4320" w:type="dxa"/>
            <w:vAlign w:val="top"/>
          </w:tcPr>
          <w:p w14:paraId="004AEEE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-3</w:t>
            </w:r>
          </w:p>
        </w:tc>
      </w:tr>
      <w:tr w14:paraId="4503D48A">
        <w:tc>
          <w:tcPr>
            <w:tcW w:w="4320" w:type="dxa"/>
            <w:vAlign w:val="top"/>
          </w:tcPr>
          <w:p w14:paraId="0DA0BB8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Plots</w:t>
            </w:r>
          </w:p>
        </w:tc>
        <w:tc>
          <w:tcPr>
            <w:tcW w:w="4320" w:type="dxa"/>
            <w:vAlign w:val="top"/>
          </w:tcPr>
          <w:p w14:paraId="5940C16B">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"training-progress"</w:t>
            </w:r>
          </w:p>
        </w:tc>
      </w:tr>
    </w:tbl>
    <w:p w14:paraId="5649BC45">
      <w:pPr>
        <w:pBdr>
          <w:bottom w:val="single" w:color="auto" w:sz="6" w:space="1"/>
        </w:pBdr>
        <w:rPr>
          <w:rFonts w:hint="default" w:ascii="Times New Roman Regular" w:hAnsi="Times New Roman Regular" w:cs="Times New Roman Regular"/>
          <w:b/>
          <w:bCs/>
          <w:color w:val="auto"/>
        </w:rPr>
      </w:pPr>
    </w:p>
    <w:p w14:paraId="2A68F6FB">
      <w:pPr>
        <w:pStyle w:val="4"/>
        <w:jc w:val="left"/>
        <w:rPr>
          <w:rFonts w:hint="default" w:ascii="Times New Roman Bold" w:hAnsi="Times New Roman Bold" w:cs="Times New Roman Bold"/>
          <w:b/>
          <w:bCs/>
          <w:color w:val="auto"/>
        </w:rPr>
      </w:pPr>
      <w:r>
        <w:rPr>
          <w:rFonts w:hint="default" w:ascii="Times New Roman Bold" w:hAnsi="Times New Roman Bold" w:cs="Times New Roman Bold"/>
          <w:b/>
          <w:bCs w:val="0"/>
          <w:color w:val="auto"/>
          <w:sz w:val="30"/>
        </w:rPr>
        <w:t>OBSERVATION TABLE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BCCE86">
        <w:tc>
          <w:tcPr>
            <w:tcW w:w="4320" w:type="dxa"/>
            <w:vAlign w:val="center"/>
          </w:tcPr>
          <w:p w14:paraId="455F1620">
            <w:pPr>
              <w:keepNext w:val="0"/>
              <w:keepLines w:val="0"/>
              <w:widowControl/>
              <w:suppressLineNumbers w:val="0"/>
              <w:jc w:val="center"/>
              <w:rPr>
                <w:rFonts w:hint="default" w:ascii="Times New Roman Bold" w:hAnsi="Times New Roman Bold" w:cs="Times New Roman Bold"/>
                <w:b/>
                <w:bCs w:val="0"/>
                <w:color w:val="auto"/>
              </w:rPr>
            </w:pPr>
            <w:r>
              <w:rPr>
                <w:rFonts w:hint="default" w:ascii="Times New Roman Bold" w:hAnsi="Times New Roman Bold" w:eastAsia="SimSun" w:cs="Times New Roman Bold"/>
                <w:b/>
                <w:bCs w:val="0"/>
                <w:kern w:val="0"/>
                <w:sz w:val="24"/>
                <w:szCs w:val="24"/>
                <w:lang w:val="en-US" w:eastAsia="zh-CN" w:bidi="ar"/>
              </w:rPr>
              <w:t>Parameter</w:t>
            </w:r>
          </w:p>
        </w:tc>
        <w:tc>
          <w:tcPr>
            <w:tcW w:w="4320" w:type="dxa"/>
            <w:vAlign w:val="center"/>
          </w:tcPr>
          <w:p w14:paraId="7F4D7131">
            <w:pPr>
              <w:keepNext w:val="0"/>
              <w:keepLines w:val="0"/>
              <w:widowControl/>
              <w:suppressLineNumbers w:val="0"/>
              <w:jc w:val="center"/>
              <w:rPr>
                <w:rFonts w:hint="default" w:ascii="Times New Roman Bold" w:hAnsi="Times New Roman Bold" w:cs="Times New Roman Bold"/>
                <w:b/>
                <w:bCs w:val="0"/>
                <w:color w:val="auto"/>
              </w:rPr>
            </w:pPr>
            <w:r>
              <w:rPr>
                <w:rFonts w:hint="default" w:ascii="Times New Roman Bold" w:hAnsi="Times New Roman Bold" w:eastAsia="SimSun" w:cs="Times New Roman Bold"/>
                <w:b/>
                <w:bCs w:val="0"/>
                <w:kern w:val="0"/>
                <w:sz w:val="24"/>
                <w:szCs w:val="24"/>
                <w:lang w:val="en-US" w:eastAsia="zh-CN" w:bidi="ar"/>
              </w:rPr>
              <w:t>Observation</w:t>
            </w:r>
          </w:p>
        </w:tc>
      </w:tr>
      <w:tr w14:paraId="60C81CC8">
        <w:tc>
          <w:tcPr>
            <w:tcW w:w="4320" w:type="dxa"/>
            <w:vAlign w:val="center"/>
          </w:tcPr>
          <w:p w14:paraId="69420EDA">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RL Environment</w:t>
            </w:r>
          </w:p>
        </w:tc>
        <w:tc>
          <w:tcPr>
            <w:tcW w:w="4320" w:type="dxa"/>
            <w:vAlign w:val="center"/>
          </w:tcPr>
          <w:p w14:paraId="3B8C1030">
            <w:pPr>
              <w:keepNext w:val="0"/>
              <w:keepLines w:val="0"/>
              <w:widowControl/>
              <w:suppressLineNumbers w:val="0"/>
              <w:jc w:val="left"/>
              <w:rPr>
                <w:rFonts w:hint="default" w:ascii="Times New Roman Regular" w:hAnsi="Times New Roman Regular" w:cs="Times New Roman Regular"/>
                <w:b w:val="0"/>
                <w:bCs/>
                <w:color w:val="auto"/>
              </w:rPr>
            </w:pPr>
            <w:r>
              <w:rPr>
                <w:rFonts w:hint="default" w:ascii="Times New Roman Regular" w:hAnsi="Times New Roman Regular" w:eastAsia="SimSun" w:cs="Times New Roman Regular"/>
                <w:b w:val="0"/>
                <w:kern w:val="0"/>
                <w:sz w:val="24"/>
                <w:szCs w:val="24"/>
                <w:lang w:val="en-US" w:eastAsia="zh-CN" w:bidi="ar"/>
              </w:rPr>
              <w:t xml:space="preserve">Simulink model </w:t>
            </w:r>
            <w:r>
              <w:rPr>
                <w:rStyle w:val="20"/>
                <w:rFonts w:hint="default" w:ascii="Times New Roman Regular" w:hAnsi="Times New Roman Regular" w:eastAsia="SimSun" w:cs="Times New Roman Regular"/>
                <w:b w:val="0"/>
                <w:kern w:val="0"/>
                <w:sz w:val="24"/>
                <w:szCs w:val="24"/>
                <w:lang w:val="en-US" w:eastAsia="zh-CN" w:bidi="ar"/>
              </w:rPr>
              <w:t>targetDice</w:t>
            </w:r>
            <w:r>
              <w:rPr>
                <w:rFonts w:hint="default" w:ascii="Times New Roman Regular" w:hAnsi="Times New Roman Regular" w:eastAsia="SimSun" w:cs="Times New Roman Regular"/>
                <w:b w:val="0"/>
                <w:kern w:val="0"/>
                <w:sz w:val="24"/>
                <w:szCs w:val="24"/>
                <w:lang w:val="en-US" w:eastAsia="zh-CN" w:bidi="ar"/>
              </w:rPr>
              <w:t xml:space="preserve"> (Dice Game environment)</w:t>
            </w:r>
          </w:p>
        </w:tc>
      </w:tr>
      <w:tr w14:paraId="4F5B8AD6">
        <w:tc>
          <w:tcPr>
            <w:tcW w:w="4320" w:type="dxa"/>
            <w:vAlign w:val="center"/>
          </w:tcPr>
          <w:p w14:paraId="15CEB366">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Agent Used</w:t>
            </w:r>
          </w:p>
        </w:tc>
        <w:tc>
          <w:tcPr>
            <w:tcW w:w="4320" w:type="dxa"/>
            <w:vAlign w:val="center"/>
          </w:tcPr>
          <w:p w14:paraId="32AA0EA1">
            <w:pPr>
              <w:keepNext w:val="0"/>
              <w:keepLines w:val="0"/>
              <w:widowControl/>
              <w:suppressLineNumbers w:val="0"/>
              <w:jc w:val="left"/>
              <w:rPr>
                <w:rFonts w:hint="default" w:ascii="Times New Roman Regular" w:hAnsi="Times New Roman Regular" w:cs="Times New Roman Regular"/>
                <w:b w:val="0"/>
                <w:bCs/>
                <w:color w:val="auto"/>
              </w:rPr>
            </w:pPr>
            <w:r>
              <w:rPr>
                <w:rStyle w:val="20"/>
                <w:rFonts w:hint="default" w:ascii="Times New Roman Regular" w:hAnsi="Times New Roman Regular" w:eastAsia="SimSun" w:cs="Times New Roman Regular"/>
                <w:b w:val="0"/>
                <w:kern w:val="0"/>
                <w:sz w:val="24"/>
                <w:szCs w:val="24"/>
                <w:lang w:val="en-US" w:eastAsia="zh-CN" w:bidi="ar"/>
              </w:rPr>
              <w:t>rlQAgent</w:t>
            </w:r>
            <w:r>
              <w:rPr>
                <w:rFonts w:hint="default" w:ascii="Times New Roman Regular" w:hAnsi="Times New Roman Regular" w:eastAsia="SimSun" w:cs="Times New Roman Regular"/>
                <w:b w:val="0"/>
                <w:kern w:val="0"/>
                <w:sz w:val="24"/>
                <w:szCs w:val="24"/>
                <w:lang w:val="en-US" w:eastAsia="zh-CN" w:bidi="ar"/>
              </w:rPr>
              <w:t xml:space="preserve"> (Q-learning agent with neural network critic)</w:t>
            </w:r>
          </w:p>
        </w:tc>
      </w:tr>
      <w:tr w14:paraId="10B32F19">
        <w:tc>
          <w:tcPr>
            <w:tcW w:w="4320" w:type="dxa"/>
            <w:vAlign w:val="center"/>
          </w:tcPr>
          <w:p w14:paraId="7DDC40CE">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Number of Training Episodes</w:t>
            </w:r>
          </w:p>
        </w:tc>
        <w:tc>
          <w:tcPr>
            <w:tcW w:w="4320" w:type="dxa"/>
            <w:vAlign w:val="center"/>
          </w:tcPr>
          <w:p w14:paraId="5B147784">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886 episodes</w:t>
            </w:r>
          </w:p>
        </w:tc>
      </w:tr>
      <w:tr w14:paraId="110DFE1C">
        <w:tc>
          <w:tcPr>
            <w:tcW w:w="4320" w:type="dxa"/>
            <w:vAlign w:val="center"/>
          </w:tcPr>
          <w:p w14:paraId="2FCB3605">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Initial Performance</w:t>
            </w:r>
          </w:p>
        </w:tc>
        <w:tc>
          <w:tcPr>
            <w:tcW w:w="4320" w:type="dxa"/>
            <w:vAlign w:val="center"/>
          </w:tcPr>
          <w:p w14:paraId="27EA6CC4">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Enter the Episode Reward from Episode 1 of your training graph</w:t>
            </w:r>
          </w:p>
        </w:tc>
      </w:tr>
      <w:tr w14:paraId="49701A54">
        <w:tc>
          <w:tcPr>
            <w:tcW w:w="4320" w:type="dxa"/>
            <w:vAlign w:val="center"/>
          </w:tcPr>
          <w:p w14:paraId="066B886F">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Final Performance</w:t>
            </w:r>
          </w:p>
        </w:tc>
        <w:tc>
          <w:tcPr>
            <w:tcW w:w="4320" w:type="dxa"/>
            <w:vAlign w:val="center"/>
          </w:tcPr>
          <w:p w14:paraId="6944F996">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-4</w:t>
            </w:r>
          </w:p>
        </w:tc>
      </w:tr>
      <w:tr w14:paraId="44297D78">
        <w:tc>
          <w:tcPr>
            <w:tcW w:w="4320" w:type="dxa"/>
            <w:vAlign w:val="center"/>
          </w:tcPr>
          <w:p w14:paraId="6F0F4C03">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Training Time</w:t>
            </w:r>
          </w:p>
        </w:tc>
        <w:tc>
          <w:tcPr>
            <w:tcW w:w="4320" w:type="dxa"/>
            <w:vAlign w:val="center"/>
          </w:tcPr>
          <w:p w14:paraId="1ADAEC43">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1 min 04 sec</w:t>
            </w:r>
          </w:p>
        </w:tc>
      </w:tr>
      <w:tr w14:paraId="5FEA4639">
        <w:tc>
          <w:tcPr>
            <w:tcW w:w="4320" w:type="dxa"/>
            <w:vAlign w:val="center"/>
          </w:tcPr>
          <w:p w14:paraId="1B70D52A">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Training Stopped/Converged At</w:t>
            </w:r>
          </w:p>
        </w:tc>
        <w:tc>
          <w:tcPr>
            <w:tcW w:w="4320" w:type="dxa"/>
            <w:vAlign w:val="center"/>
          </w:tcPr>
          <w:p w14:paraId="3EF151B6">
            <w:pPr>
              <w:keepNext w:val="0"/>
              <w:keepLines w:val="0"/>
              <w:widowControl/>
              <w:suppressLineNumbers w:val="0"/>
              <w:jc w:val="left"/>
              <w:rPr>
                <w:rFonts w:hint="default" w:ascii="Times New Roman Regular" w:hAnsi="Times New Roman Regular" w:cs="Times New Roman Regular"/>
                <w:b w:val="0"/>
                <w:bCs/>
                <w:color w:val="auto"/>
              </w:rPr>
            </w:pPr>
            <w:r>
              <w:rPr>
                <w:rStyle w:val="35"/>
                <w:rFonts w:hint="default" w:ascii="Times New Roman Regular" w:hAnsi="Times New Roman Regular" w:eastAsia="SimSun" w:cs="Times New Roman Regular"/>
                <w:b w:val="0"/>
                <w:kern w:val="0"/>
                <w:sz w:val="24"/>
                <w:szCs w:val="24"/>
                <w:lang w:val="en-US" w:eastAsia="zh-CN" w:bidi="ar"/>
              </w:rPr>
              <w:t>Episode 886; training stopped when Average Reward reached -3</w:t>
            </w:r>
          </w:p>
        </w:tc>
      </w:tr>
    </w:tbl>
    <w:p w14:paraId="4EE7B77C">
      <w:pPr>
        <w:pBdr>
          <w:bottom w:val="single" w:color="auto" w:sz="6" w:space="1"/>
        </w:pBdr>
        <w:rPr>
          <w:rFonts w:hint="default" w:ascii="Times New Roman Regular" w:hAnsi="Times New Roman Regular" w:cs="Times New Roman Regular"/>
          <w:b/>
          <w:bCs/>
          <w:color w:val="auto"/>
        </w:rPr>
      </w:pPr>
    </w:p>
    <w:p w14:paraId="707845C6">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QUESTIONS</w:t>
      </w:r>
    </w:p>
    <w:p w14:paraId="420433C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Q20. What type of RL environment is used in the Onramp exercise?</w:t>
      </w:r>
    </w:p>
    <w:p w14:paraId="55C8084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environment is a Simulink-based Dice Game environment (</w:t>
      </w:r>
      <w:r>
        <w:rPr>
          <w:rFonts w:hint="default" w:ascii="Times New Roman Regular" w:hAnsi="Times New Roman Regular" w:eastAsia="Courier New" w:cs="Al Bayan Plain"/>
          <w:b w:val="0"/>
          <w:bCs/>
          <w:color w:val="auto"/>
          <w:shd w:val="clear" w:color="auto" w:fill="F0F2F5"/>
        </w:rPr>
        <w:t>targetDice</w:t>
      </w:r>
      <w:r>
        <w:rPr>
          <w:rFonts w:hint="default" w:ascii="Times New Roman Regular" w:hAnsi="Times New Roman Regular" w:cs="Al Bayan Plain"/>
          <w:b w:val="0"/>
          <w:bCs/>
          <w:color w:val="auto"/>
        </w:rPr>
        <w:t xml:space="preserve">). It is a discrete environment where the agent observes a target value and must choose a die to roll. The environment is wrapped as a </w:t>
      </w:r>
      <w:r>
        <w:rPr>
          <w:rFonts w:hint="default" w:ascii="Times New Roman Regular" w:hAnsi="Times New Roman Regular" w:eastAsia="Courier New" w:cs="Al Bayan Plain"/>
          <w:b w:val="0"/>
          <w:bCs/>
          <w:color w:val="auto"/>
          <w:shd w:val="clear" w:color="auto" w:fill="F0F2F5"/>
        </w:rPr>
        <w:t>SimulinkEnvWithAgent</w:t>
      </w:r>
      <w:r>
        <w:rPr>
          <w:rFonts w:hint="default" w:ascii="Times New Roman Regular" w:hAnsi="Times New Roman Regular" w:cs="Al Bayan Plain"/>
          <w:b w:val="0"/>
          <w:bCs/>
          <w:color w:val="auto"/>
        </w:rPr>
        <w:t xml:space="preserve"> object (</w:t>
      </w:r>
      <w:r>
        <w:rPr>
          <w:rFonts w:hint="default" w:ascii="Times New Roman Regular" w:hAnsi="Times New Roman Regular" w:eastAsia="Courier New" w:cs="Al Bayan Plain"/>
          <w:b w:val="0"/>
          <w:bCs/>
          <w:color w:val="auto"/>
          <w:shd w:val="clear" w:color="auto" w:fill="F0F2F5"/>
        </w:rPr>
        <w:t>slEnv</w:t>
      </w:r>
      <w:r>
        <w:rPr>
          <w:rFonts w:hint="default" w:ascii="Times New Roman Regular" w:hAnsi="Times New Roman Regular" w:cs="Al Bayan Plain"/>
          <w:b w:val="0"/>
          <w:bCs/>
          <w:color w:val="auto"/>
        </w:rPr>
        <w:t>) that connects the Simulink model to the MATLAB RL agent.</w:t>
      </w:r>
    </w:p>
    <w:p w14:paraId="245F7F2E">
      <w:pPr>
        <w:pBdr>
          <w:bottom w:val="single" w:color="auto" w:sz="6" w:space="1"/>
        </w:pBdr>
        <w:rPr>
          <w:rFonts w:hint="default" w:ascii="Times New Roman Regular" w:hAnsi="Times New Roman Regular" w:cs="Times New Roman Regular"/>
          <w:b/>
          <w:bCs/>
          <w:color w:val="auto"/>
        </w:rPr>
      </w:pPr>
    </w:p>
    <w:p w14:paraId="268FE4A3">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Q21. What type of agent is trained?</w:t>
      </w:r>
    </w:p>
    <w:p w14:paraId="65AF0288">
      <w:pPr>
        <w:pBdr>
          <w:bottom w:val="single" w:color="auto" w:sz="6" w:space="1"/>
        </w:pBdr>
        <w:rPr>
          <w:rFonts w:hint="default" w:ascii="Times New Roman Regular" w:hAnsi="Times New Roman Regular" w:cs="Al Bayan Plain"/>
          <w:b w:val="0"/>
          <w:bCs/>
          <w:color w:val="auto"/>
          <w:lang w:val="en-US" w:eastAsia="zh-CN"/>
        </w:rPr>
      </w:pPr>
      <w:r>
        <w:rPr>
          <w:rFonts w:hint="default" w:ascii="Times New Roman Regular" w:hAnsi="Times New Roman Regular" w:cs="Al Bayan Plain"/>
          <w:b w:val="0"/>
          <w:bCs/>
          <w:color w:val="auto"/>
        </w:rPr>
        <w:t xml:space="preserve">Answer: </w:t>
      </w:r>
      <w:r>
        <w:rPr>
          <w:rFonts w:hint="default" w:ascii="Times New Roman Regular" w:hAnsi="Times New Roman Regular" w:cs="Al Bayan Plain"/>
          <w:b w:val="0"/>
          <w:bCs/>
          <w:color w:val="auto"/>
          <w:lang w:val="en-US" w:eastAsia="zh-CN"/>
        </w:rPr>
        <w:t>The agent is an rlQAgent, which is a Q-learning agent that uses a neural network critic as a Q-value approximator. The critic estimates Q-values for the available actions, and the agent uses these values to select suitable actions.</w:t>
      </w:r>
    </w:p>
    <w:p w14:paraId="1DD8B1E9">
      <w:pPr>
        <w:pBdr>
          <w:bottom w:val="single" w:color="auto" w:sz="6" w:space="1"/>
        </w:pBdr>
        <w:rPr>
          <w:rFonts w:hint="default" w:ascii="Times New Roman Regular" w:hAnsi="Times New Roman Regular" w:cs="Al Bayan Plain"/>
          <w:b w:val="0"/>
          <w:bCs/>
          <w:color w:val="auto"/>
          <w:lang w:val="en-US" w:eastAsia="zh-CN"/>
        </w:rPr>
      </w:pPr>
    </w:p>
    <w:p w14:paraId="42E2DAF9">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Q22. What is the purpose of training the agent?</w:t>
      </w:r>
    </w:p>
    <w:p w14:paraId="23E7177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purpose of training the agent is to learn an optimal policy that maps the observed target value (observation) to the best die choice (action) in order to minimize the cumulative cost (i.e., achieve the least negative reward). Since the reward is negative, the agent learns to make decisions that reduce the total penalty over the course of a game (episode). The ultimate goal is to achieve an average reward of -3 or higher, which indicates the agent has learned a near‑optimal strategy.</w:t>
      </w:r>
    </w:p>
    <w:p w14:paraId="4C97F71F">
      <w:pPr>
        <w:pBdr>
          <w:bottom w:val="single" w:color="auto" w:sz="6" w:space="1"/>
        </w:pBdr>
        <w:rPr>
          <w:rFonts w:hint="default" w:ascii="Times New Roman Regular" w:hAnsi="Times New Roman Regular" w:cs="Al Bayan Plain"/>
          <w:b w:val="0"/>
          <w:bCs/>
          <w:color w:val="auto"/>
        </w:rPr>
      </w:pPr>
    </w:p>
    <w:p w14:paraId="7C467AE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Q23. What performance measure is used during training?</w:t>
      </w:r>
    </w:p>
    <w:p w14:paraId="06EF2E65">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primary performance measures used are:</w:t>
      </w:r>
    </w:p>
    <w:p w14:paraId="5A503C21">
      <w:pPr>
        <w:pStyle w:val="30"/>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Episode Reward – the total reward accumulated in a single training episode (shown as the blue line).</w:t>
      </w:r>
    </w:p>
    <w:p w14:paraId="5C8DB0D8">
      <w:pPr>
        <w:pStyle w:val="30"/>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Average Reward – the moving average of episode rewards over the last 100 episodes (shown as the black line).</w:t>
      </w:r>
    </w:p>
    <w:p w14:paraId="445CFBE6">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xml:space="preserve">The training stops automatically when the Average Reward reaches the threshold value of -3, as specified by the </w:t>
      </w:r>
      <w:r>
        <w:rPr>
          <w:rFonts w:hint="default" w:ascii="Times New Roman Regular" w:hAnsi="Times New Roman Regular" w:eastAsia="Courier New" w:cs="Al Bayan Plain"/>
          <w:b w:val="0"/>
          <w:bCs/>
          <w:color w:val="auto"/>
          <w:shd w:val="clear" w:color="auto" w:fill="F0F2F5"/>
        </w:rPr>
        <w:t>StopTrainingCriteria</w:t>
      </w:r>
      <w:r>
        <w:rPr>
          <w:rFonts w:hint="default" w:ascii="Times New Roman Regular" w:hAnsi="Times New Roman Regular" w:cs="Al Bayan Plain"/>
          <w:b w:val="0"/>
          <w:bCs/>
          <w:color w:val="auto"/>
        </w:rPr>
        <w:t xml:space="preserve"> and </w:t>
      </w:r>
      <w:r>
        <w:rPr>
          <w:rFonts w:hint="default" w:ascii="Times New Roman Regular" w:hAnsi="Times New Roman Regular" w:eastAsia="Courier New" w:cs="Al Bayan Plain"/>
          <w:b w:val="0"/>
          <w:bCs/>
          <w:color w:val="auto"/>
          <w:shd w:val="clear" w:color="auto" w:fill="F0F2F5"/>
        </w:rPr>
        <w:t>StopTrainingValue</w:t>
      </w:r>
      <w:r>
        <w:rPr>
          <w:rFonts w:hint="default" w:ascii="Times New Roman Regular" w:hAnsi="Times New Roman Regular" w:cs="Al Bayan Plain"/>
          <w:b w:val="0"/>
          <w:bCs/>
          <w:color w:val="auto"/>
        </w:rPr>
        <w:t xml:space="preserve"> settings.</w:t>
      </w:r>
    </w:p>
    <w:p w14:paraId="05683473">
      <w:pPr>
        <w:pBdr>
          <w:bottom w:val="single" w:color="auto" w:sz="6" w:space="1"/>
        </w:pBdr>
        <w:rPr>
          <w:rFonts w:hint="default" w:ascii="Times New Roman Regular" w:hAnsi="Times New Roman Regular" w:cs="Times New Roman Regular"/>
          <w:b/>
          <w:bCs/>
          <w:color w:val="auto"/>
        </w:rPr>
      </w:pPr>
    </w:p>
    <w:p w14:paraId="46F624C5">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Q24. How does the agent's performance change as training progresses?</w:t>
      </w:r>
    </w:p>
    <w:p w14:paraId="746771AB">
      <w:pPr>
        <w:pBdr>
          <w:bottom w:val="single" w:color="auto" w:sz="6" w:space="1"/>
        </w:pBdr>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w:t>
      </w:r>
      <w:r>
        <w:rPr>
          <w:rFonts w:hint="default" w:ascii="Times New Roman Regular" w:hAnsi="Times New Roman Regular" w:cs="Al Bayan Plain"/>
          <w:b w:val="0"/>
          <w:bCs/>
          <w:color w:val="auto"/>
          <w:lang w:val="en-US"/>
        </w:rPr>
        <w:t xml:space="preserve"> </w:t>
      </w:r>
      <w:r>
        <w:rPr>
          <w:rFonts w:hint="default" w:ascii="Times New Roman Regular" w:hAnsi="Times New Roman Regular" w:cs="Al Bayan Plain"/>
          <w:b w:val="0"/>
          <w:bCs/>
          <w:color w:val="auto"/>
          <w:lang w:val="en-US" w:eastAsia="zh-CN"/>
        </w:rPr>
        <w:t>At the beginning of training, the agent performs poorly and the episode rewards are generally low and fluctuate because the agent is still exploring different actions. As training progresses, the agent learns which die choices are more suitable for each target value, so the rewards generally improve and become less negative. The average reward shows an overall upward trend, although some fluctuations remain due to exploration. Near the end of training, the average reward approaches the stopping threshold of -3, indicating that the agent has learned a good policy.</w:t>
      </w:r>
    </w:p>
    <w:p w14:paraId="79CA4541">
      <w:pPr>
        <w:pBdr>
          <w:bottom w:val="single" w:color="auto" w:sz="6" w:space="1"/>
        </w:pBdr>
        <w:rPr>
          <w:rFonts w:hint="default" w:ascii="Times New Roman Regular" w:hAnsi="Times New Roman Regular" w:cs="Al Bayan Plain"/>
          <w:b w:val="0"/>
          <w:bCs/>
          <w:color w:val="auto"/>
        </w:rPr>
      </w:pPr>
    </w:p>
    <w:p w14:paraId="02CF7313">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TASK 3: ANALYZE THE LEARNING CURVE</w:t>
      </w:r>
    </w:p>
    <w:p w14:paraId="3379373D">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LEARNING CURVE STAGE ANALYSIS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2137"/>
        <w:gridCol w:w="2429"/>
        <w:gridCol w:w="2145"/>
      </w:tblGrid>
      <w:tr w14:paraId="5B1A4D81">
        <w:tc>
          <w:tcPr>
            <w:tcW w:w="2160" w:type="dxa"/>
            <w:vAlign w:val="center"/>
          </w:tcPr>
          <w:p w14:paraId="1900DEC2">
            <w:pPr>
              <w:keepNext w:val="0"/>
              <w:keepLines w:val="0"/>
              <w:widowControl/>
              <w:suppressLineNumbers w:val="0"/>
              <w:jc w:val="center"/>
              <w:rPr>
                <w:rFonts w:hint="default" w:ascii="Times New Roman Bold" w:hAnsi="Times New Roman Bold" w:cs="Times New Roman Bold"/>
                <w:b/>
                <w:bCs w:val="0"/>
                <w:i w:val="0"/>
                <w:color w:val="auto"/>
              </w:rPr>
            </w:pPr>
            <w:r>
              <w:rPr>
                <w:rFonts w:hint="default" w:ascii="Times New Roman Bold" w:hAnsi="Times New Roman Bold" w:eastAsia="SimSun" w:cs="Times New Roman Bold"/>
                <w:b/>
                <w:bCs w:val="0"/>
                <w:kern w:val="0"/>
                <w:sz w:val="24"/>
                <w:szCs w:val="24"/>
                <w:lang w:val="en-US" w:eastAsia="zh-CN" w:bidi="ar"/>
              </w:rPr>
              <w:t>Training Stage</w:t>
            </w:r>
          </w:p>
        </w:tc>
        <w:tc>
          <w:tcPr>
            <w:tcW w:w="2160" w:type="dxa"/>
            <w:vAlign w:val="center"/>
          </w:tcPr>
          <w:p w14:paraId="62A43C77">
            <w:pPr>
              <w:keepNext w:val="0"/>
              <w:keepLines w:val="0"/>
              <w:widowControl/>
              <w:suppressLineNumbers w:val="0"/>
              <w:jc w:val="center"/>
              <w:rPr>
                <w:rFonts w:hint="default" w:ascii="Times New Roman Bold" w:hAnsi="Times New Roman Bold" w:cs="Times New Roman Bold"/>
                <w:b/>
                <w:bCs w:val="0"/>
                <w:i w:val="0"/>
                <w:color w:val="auto"/>
              </w:rPr>
            </w:pPr>
            <w:r>
              <w:rPr>
                <w:rFonts w:hint="default" w:ascii="Times New Roman Bold" w:hAnsi="Times New Roman Bold" w:eastAsia="SimSun" w:cs="Times New Roman Bold"/>
                <w:b/>
                <w:bCs w:val="0"/>
                <w:kern w:val="0"/>
                <w:sz w:val="24"/>
                <w:szCs w:val="24"/>
                <w:lang w:val="en-US" w:eastAsia="zh-CN" w:bidi="ar"/>
              </w:rPr>
              <w:t>Episode Range</w:t>
            </w:r>
          </w:p>
        </w:tc>
        <w:tc>
          <w:tcPr>
            <w:tcW w:w="2160" w:type="dxa"/>
            <w:vAlign w:val="center"/>
          </w:tcPr>
          <w:p w14:paraId="040354A5">
            <w:pPr>
              <w:keepNext w:val="0"/>
              <w:keepLines w:val="0"/>
              <w:widowControl/>
              <w:suppressLineNumbers w:val="0"/>
              <w:jc w:val="center"/>
              <w:rPr>
                <w:rFonts w:hint="default" w:ascii="Times New Roman Bold" w:hAnsi="Times New Roman Bold" w:cs="Times New Roman Bold"/>
                <w:b/>
                <w:bCs w:val="0"/>
                <w:i w:val="0"/>
                <w:color w:val="auto"/>
              </w:rPr>
            </w:pPr>
            <w:r>
              <w:rPr>
                <w:rFonts w:hint="default" w:ascii="Times New Roman Bold" w:hAnsi="Times New Roman Bold" w:eastAsia="SimSun" w:cs="Times New Roman Bold"/>
                <w:b/>
                <w:bCs w:val="0"/>
                <w:kern w:val="0"/>
                <w:sz w:val="24"/>
                <w:szCs w:val="24"/>
                <w:lang w:val="en-US" w:eastAsia="zh-CN" w:bidi="ar"/>
              </w:rPr>
              <w:t>Reward/Performance</w:t>
            </w:r>
          </w:p>
        </w:tc>
        <w:tc>
          <w:tcPr>
            <w:tcW w:w="2160" w:type="dxa"/>
            <w:vAlign w:val="center"/>
          </w:tcPr>
          <w:p w14:paraId="3153F727">
            <w:pPr>
              <w:keepNext w:val="0"/>
              <w:keepLines w:val="0"/>
              <w:widowControl/>
              <w:suppressLineNumbers w:val="0"/>
              <w:jc w:val="center"/>
              <w:rPr>
                <w:rFonts w:hint="default" w:ascii="Times New Roman Bold" w:hAnsi="Times New Roman Bold" w:cs="Times New Roman Bold"/>
                <w:b/>
                <w:bCs w:val="0"/>
                <w:i w:val="0"/>
                <w:color w:val="auto"/>
              </w:rPr>
            </w:pPr>
            <w:r>
              <w:rPr>
                <w:rFonts w:hint="default" w:ascii="Times New Roman Bold" w:hAnsi="Times New Roman Bold" w:eastAsia="SimSun" w:cs="Times New Roman Bold"/>
                <w:b/>
                <w:bCs w:val="0"/>
                <w:kern w:val="0"/>
                <w:sz w:val="24"/>
                <w:szCs w:val="24"/>
                <w:lang w:val="en-US" w:eastAsia="zh-CN" w:bidi="ar"/>
              </w:rPr>
              <w:t>Observation</w:t>
            </w:r>
          </w:p>
        </w:tc>
      </w:tr>
      <w:tr w14:paraId="01DB3BBD">
        <w:tc>
          <w:tcPr>
            <w:tcW w:w="2160" w:type="dxa"/>
            <w:vAlign w:val="center"/>
          </w:tcPr>
          <w:p w14:paraId="5E4AFBAB">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Initial</w:t>
            </w:r>
          </w:p>
        </w:tc>
        <w:tc>
          <w:tcPr>
            <w:tcW w:w="2160" w:type="dxa"/>
            <w:vAlign w:val="center"/>
          </w:tcPr>
          <w:p w14:paraId="36B72093">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Episodes 1–200</w:t>
            </w:r>
          </w:p>
        </w:tc>
        <w:tc>
          <w:tcPr>
            <w:tcW w:w="2160" w:type="dxa"/>
            <w:vAlign w:val="center"/>
          </w:tcPr>
          <w:p w14:paraId="59F169B0">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 xml:space="preserve">Approximately </w:t>
            </w:r>
            <w:r>
              <w:rPr>
                <w:rStyle w:val="35"/>
                <w:rFonts w:hint="default" w:ascii="Times New Roman Regular" w:hAnsi="Times New Roman Regular" w:eastAsia="SimSun" w:cs="Times New Roman Regular"/>
                <w:b w:val="0"/>
                <w:kern w:val="0"/>
                <w:sz w:val="24"/>
                <w:szCs w:val="24"/>
                <w:lang w:val="en-US" w:eastAsia="zh-CN" w:bidi="ar"/>
              </w:rPr>
              <w:t>-20 to -12</w:t>
            </w:r>
          </w:p>
        </w:tc>
        <w:tc>
          <w:tcPr>
            <w:tcW w:w="2160" w:type="dxa"/>
            <w:vAlign w:val="center"/>
          </w:tcPr>
          <w:p w14:paraId="1D863A3B">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The agent takes mostly exploratory actions, resulting in highly negative and fluctuating rewards.</w:t>
            </w:r>
          </w:p>
        </w:tc>
      </w:tr>
      <w:tr w14:paraId="0E1154D0">
        <w:tc>
          <w:tcPr>
            <w:tcW w:w="2160" w:type="dxa"/>
            <w:vAlign w:val="center"/>
          </w:tcPr>
          <w:p w14:paraId="6D5461C2">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Early Training</w:t>
            </w:r>
          </w:p>
        </w:tc>
        <w:tc>
          <w:tcPr>
            <w:tcW w:w="2160" w:type="dxa"/>
            <w:vAlign w:val="center"/>
          </w:tcPr>
          <w:p w14:paraId="2F03D6B8">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Episodes 200–500</w:t>
            </w:r>
          </w:p>
        </w:tc>
        <w:tc>
          <w:tcPr>
            <w:tcW w:w="2160" w:type="dxa"/>
            <w:vAlign w:val="center"/>
          </w:tcPr>
          <w:p w14:paraId="01D4B660">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 xml:space="preserve">Approximately </w:t>
            </w:r>
            <w:r>
              <w:rPr>
                <w:rStyle w:val="35"/>
                <w:rFonts w:hint="default" w:ascii="Times New Roman Regular" w:hAnsi="Times New Roman Regular" w:eastAsia="SimSun" w:cs="Times New Roman Regular"/>
                <w:b w:val="0"/>
                <w:kern w:val="0"/>
                <w:sz w:val="24"/>
                <w:szCs w:val="24"/>
                <w:lang w:val="en-US" w:eastAsia="zh-CN" w:bidi="ar"/>
              </w:rPr>
              <w:t>-12 to -7</w:t>
            </w:r>
          </w:p>
        </w:tc>
        <w:tc>
          <w:tcPr>
            <w:tcW w:w="2160" w:type="dxa"/>
            <w:vAlign w:val="center"/>
          </w:tcPr>
          <w:p w14:paraId="7CB13263">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The agent begins learning better die-selection actions. The average reward gradually improves, although fluctuations are still present.</w:t>
            </w:r>
          </w:p>
        </w:tc>
      </w:tr>
      <w:tr w14:paraId="32AF271F">
        <w:tc>
          <w:tcPr>
            <w:tcW w:w="2160" w:type="dxa"/>
            <w:vAlign w:val="center"/>
          </w:tcPr>
          <w:p w14:paraId="4ED11C2C">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Middle Training</w:t>
            </w:r>
          </w:p>
        </w:tc>
        <w:tc>
          <w:tcPr>
            <w:tcW w:w="2160" w:type="dxa"/>
            <w:vAlign w:val="center"/>
          </w:tcPr>
          <w:p w14:paraId="7992CA61">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Episodes 500–700</w:t>
            </w:r>
          </w:p>
        </w:tc>
        <w:tc>
          <w:tcPr>
            <w:tcW w:w="2160" w:type="dxa"/>
            <w:vAlign w:val="center"/>
          </w:tcPr>
          <w:p w14:paraId="2884D7F0">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 xml:space="preserve">Approximately </w:t>
            </w:r>
            <w:r>
              <w:rPr>
                <w:rStyle w:val="35"/>
                <w:rFonts w:hint="default" w:ascii="Times New Roman Regular" w:hAnsi="Times New Roman Regular" w:eastAsia="SimSun" w:cs="Times New Roman Regular"/>
                <w:b w:val="0"/>
                <w:kern w:val="0"/>
                <w:sz w:val="24"/>
                <w:szCs w:val="24"/>
                <w:lang w:val="en-US" w:eastAsia="zh-CN" w:bidi="ar"/>
              </w:rPr>
              <w:t>-7 to -4</w:t>
            </w:r>
          </w:p>
        </w:tc>
        <w:tc>
          <w:tcPr>
            <w:tcW w:w="2160" w:type="dxa"/>
            <w:vAlign w:val="center"/>
          </w:tcPr>
          <w:p w14:paraId="598DA487">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The agent increasingly uses learned knowledge. Rewards improve and the average reward moves closer to the target of -3.</w:t>
            </w:r>
          </w:p>
        </w:tc>
      </w:tr>
      <w:tr w14:paraId="30A808F3">
        <w:tc>
          <w:tcPr>
            <w:tcW w:w="2160" w:type="dxa"/>
            <w:vAlign w:val="center"/>
          </w:tcPr>
          <w:p w14:paraId="764D979B">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Late Training</w:t>
            </w:r>
          </w:p>
        </w:tc>
        <w:tc>
          <w:tcPr>
            <w:tcW w:w="2160" w:type="dxa"/>
            <w:vAlign w:val="center"/>
          </w:tcPr>
          <w:p w14:paraId="3457680D">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Episodes 700–886</w:t>
            </w:r>
          </w:p>
        </w:tc>
        <w:tc>
          <w:tcPr>
            <w:tcW w:w="2160" w:type="dxa"/>
            <w:vAlign w:val="center"/>
          </w:tcPr>
          <w:p w14:paraId="59B80C7C">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 xml:space="preserve">Approximately </w:t>
            </w:r>
            <w:r>
              <w:rPr>
                <w:rStyle w:val="35"/>
                <w:rFonts w:hint="default" w:ascii="Times New Roman Regular" w:hAnsi="Times New Roman Regular" w:eastAsia="SimSun" w:cs="Times New Roman Regular"/>
                <w:b w:val="0"/>
                <w:kern w:val="0"/>
                <w:sz w:val="24"/>
                <w:szCs w:val="24"/>
                <w:lang w:val="en-US" w:eastAsia="zh-CN" w:bidi="ar"/>
              </w:rPr>
              <w:t>-4 to -3</w:t>
            </w:r>
          </w:p>
        </w:tc>
        <w:tc>
          <w:tcPr>
            <w:tcW w:w="2160" w:type="dxa"/>
            <w:vAlign w:val="center"/>
          </w:tcPr>
          <w:p w14:paraId="686AFCE0">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Performance approaches the target. The average reward becomes close to -3, with smaller fluctuations.</w:t>
            </w:r>
          </w:p>
        </w:tc>
      </w:tr>
      <w:tr w14:paraId="3FBA0182">
        <w:tc>
          <w:tcPr>
            <w:tcW w:w="2160" w:type="dxa"/>
            <w:vAlign w:val="center"/>
          </w:tcPr>
          <w:p w14:paraId="454E67FD">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Final / Convergence</w:t>
            </w:r>
          </w:p>
        </w:tc>
        <w:tc>
          <w:tcPr>
            <w:tcW w:w="2160" w:type="dxa"/>
            <w:vAlign w:val="center"/>
          </w:tcPr>
          <w:p w14:paraId="15126E1D">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Episode 886</w:t>
            </w:r>
          </w:p>
        </w:tc>
        <w:tc>
          <w:tcPr>
            <w:tcW w:w="2160" w:type="dxa"/>
            <w:vAlign w:val="center"/>
          </w:tcPr>
          <w:p w14:paraId="701228E8">
            <w:pPr>
              <w:keepNext w:val="0"/>
              <w:keepLines w:val="0"/>
              <w:widowControl/>
              <w:suppressLineNumbers w:val="0"/>
              <w:jc w:val="left"/>
              <w:rPr>
                <w:rFonts w:hint="default" w:ascii="Times New Roman Regular" w:hAnsi="Times New Roman Regular" w:cs="Times New Roman Regular"/>
                <w:b w:val="0"/>
                <w:bCs/>
                <w:i w:val="0"/>
                <w:color w:val="auto"/>
              </w:rPr>
            </w:pPr>
            <w:r>
              <w:rPr>
                <w:rStyle w:val="35"/>
                <w:rFonts w:hint="default" w:ascii="Times New Roman Regular" w:hAnsi="Times New Roman Regular" w:eastAsia="SimSun" w:cs="Times New Roman Regular"/>
                <w:b w:val="0"/>
                <w:kern w:val="0"/>
                <w:sz w:val="24"/>
                <w:szCs w:val="24"/>
                <w:lang w:val="en-US" w:eastAsia="zh-CN" w:bidi="ar"/>
              </w:rPr>
              <w:t>Average Reward = -2.99</w:t>
            </w:r>
          </w:p>
        </w:tc>
        <w:tc>
          <w:tcPr>
            <w:tcW w:w="2160" w:type="dxa"/>
            <w:vAlign w:val="center"/>
          </w:tcPr>
          <w:p w14:paraId="66212234">
            <w:pPr>
              <w:keepNext w:val="0"/>
              <w:keepLines w:val="0"/>
              <w:widowControl/>
              <w:suppressLineNumbers w:val="0"/>
              <w:jc w:val="left"/>
              <w:rPr>
                <w:rFonts w:hint="default" w:ascii="Times New Roman Regular" w:hAnsi="Times New Roman Regular" w:cs="Times New Roman Regular"/>
                <w:b w:val="0"/>
                <w:bCs/>
                <w:i w:val="0"/>
                <w:color w:val="auto"/>
              </w:rPr>
            </w:pPr>
            <w:r>
              <w:rPr>
                <w:rFonts w:hint="default" w:ascii="Times New Roman Regular" w:hAnsi="Times New Roman Regular" w:eastAsia="SimSun" w:cs="Times New Roman Regular"/>
                <w:b w:val="0"/>
                <w:kern w:val="0"/>
                <w:sz w:val="24"/>
                <w:szCs w:val="24"/>
                <w:lang w:val="en-US" w:eastAsia="zh-CN" w:bidi="ar"/>
              </w:rPr>
              <w:t xml:space="preserve">Training stops because the average reward reached the stopping threshold of </w:t>
            </w:r>
            <w:r>
              <w:rPr>
                <w:rStyle w:val="35"/>
                <w:rFonts w:hint="default" w:ascii="Times New Roman Regular" w:hAnsi="Times New Roman Regular" w:eastAsia="SimSun" w:cs="Times New Roman Regular"/>
                <w:b w:val="0"/>
                <w:kern w:val="0"/>
                <w:sz w:val="24"/>
                <w:szCs w:val="24"/>
                <w:lang w:val="en-US" w:eastAsia="zh-CN" w:bidi="ar"/>
              </w:rPr>
              <w:t>-3</w:t>
            </w:r>
            <w:r>
              <w:rPr>
                <w:rFonts w:hint="default" w:ascii="Times New Roman Regular" w:hAnsi="Times New Roman Regular" w:eastAsia="SimSun" w:cs="Times New Roman Regular"/>
                <w:b w:val="0"/>
                <w:kern w:val="0"/>
                <w:sz w:val="24"/>
                <w:szCs w:val="24"/>
                <w:lang w:val="en-US" w:eastAsia="zh-CN" w:bidi="ar"/>
              </w:rPr>
              <w:t>. The agent has learned a near-optimal policy.</w:t>
            </w:r>
          </w:p>
        </w:tc>
      </w:tr>
    </w:tbl>
    <w:p w14:paraId="7C7B3481">
      <w:pPr>
        <w:pBdr>
          <w:bottom w:val="single" w:color="auto" w:sz="6" w:space="1"/>
        </w:pBdr>
        <w:rPr>
          <w:rFonts w:hint="default" w:ascii="Times New Roman Regular" w:hAnsi="Times New Roman Regular" w:cs="Times New Roman Regular"/>
          <w:b/>
          <w:bCs/>
          <w:color w:val="auto"/>
        </w:rPr>
      </w:pPr>
    </w:p>
    <w:p w14:paraId="64AE1AB7">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ANALYSIS QUESTIONS</w:t>
      </w:r>
    </w:p>
    <w:p w14:paraId="31A94A8F">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Q25. What does the learning curve represent?</w:t>
      </w:r>
    </w:p>
    <w:p w14:paraId="6E96EB46">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learning curve represents the agent's performance over the course of training. In this exercise, it plots the Episode Reward (y‑axis) against the Episode Number (x‑axis). The blue line shows the reward for each individual episode, while the black line shows the smoothed moving average over the last 100 episodes. The curve reveals how the agent improves over time, how quickly it learns, and when it reaches a stable, converged policy.</w:t>
      </w:r>
    </w:p>
    <w:p w14:paraId="362340E8">
      <w:pPr>
        <w:pBdr>
          <w:bottom w:val="single" w:color="auto" w:sz="6" w:space="1"/>
        </w:pBdr>
        <w:rPr>
          <w:rFonts w:hint="default" w:ascii="Times New Roman Regular" w:hAnsi="Times New Roman Regular" w:cs="Al Bayan Plain"/>
          <w:b w:val="0"/>
          <w:bCs/>
          <w:color w:val="auto"/>
        </w:rPr>
      </w:pPr>
    </w:p>
    <w:p w14:paraId="690A90E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Q26. Why is the reward generally low during the initial training episodes?</w:t>
      </w:r>
    </w:p>
    <w:p w14:paraId="3F9CEB7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reward is low (highly negative) during the initial episodes because the agent has not yet learned an effective policy. The Q-network (critic) is initialized with random weights, causing the agent to take essentially random actions. Since the dice game rewards are negative (costs), random choices lead to large penalties. Additionally, the agent must spend time exploring different actions to gather experience, which inevitably results in poor performance initially.</w:t>
      </w:r>
    </w:p>
    <w:p w14:paraId="7F748C92">
      <w:pPr>
        <w:pBdr>
          <w:bottom w:val="single" w:color="auto" w:sz="6" w:space="1"/>
        </w:pBdr>
        <w:rPr>
          <w:rFonts w:hint="default" w:ascii="Times New Roman Regular" w:hAnsi="Times New Roman Regular" w:cs="Al Bayan Plain"/>
          <w:b w:val="0"/>
          <w:bCs/>
          <w:color w:val="auto"/>
        </w:rPr>
      </w:pPr>
    </w:p>
    <w:p w14:paraId="3AA611F0">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Q27. What indicates that the agent is learning?</w:t>
      </w:r>
    </w:p>
    <w:p w14:paraId="428FF94C">
      <w:pPr>
        <w:pStyle w:val="34"/>
        <w:keepNext w:val="0"/>
        <w:keepLines w:val="0"/>
        <w:widowControl/>
        <w:suppressLineNumbers w:val="0"/>
      </w:pPr>
      <w:r>
        <w:rPr>
          <w:rFonts w:hint="default" w:ascii="Times New Roman Regular" w:hAnsi="Times New Roman Regular" w:cs="Al Bayan Plain"/>
          <w:b w:val="0"/>
          <w:bCs/>
          <w:color w:val="auto"/>
        </w:rPr>
        <w:t xml:space="preserve">Answer: </w:t>
      </w:r>
      <w:r>
        <w:t>The following indicators from the learning curve confirm that the agent is learning:</w:t>
      </w:r>
    </w:p>
    <w:p w14:paraId="2D938C02">
      <w:pPr>
        <w:keepNext w:val="0"/>
        <w:keepLines w:val="0"/>
        <w:widowControl/>
        <w:numPr>
          <w:ilvl w:val="0"/>
          <w:numId w:val="7"/>
        </w:numPr>
        <w:suppressLineNumbers w:val="0"/>
        <w:spacing w:before="0" w:beforeAutospacing="1" w:after="0" w:afterAutospacing="1"/>
        <w:ind w:left="720" w:hanging="360"/>
      </w:pPr>
      <w:r>
        <w:t xml:space="preserve">The average reward (black line) shows a consistent upward trend (becoming less negative). </w:t>
      </w:r>
    </w:p>
    <w:p w14:paraId="4419F249">
      <w:pPr>
        <w:keepNext w:val="0"/>
        <w:keepLines w:val="0"/>
        <w:widowControl/>
        <w:numPr>
          <w:ilvl w:val="0"/>
          <w:numId w:val="7"/>
        </w:numPr>
        <w:suppressLineNumbers w:val="0"/>
        <w:spacing w:before="0" w:beforeAutospacing="1" w:after="0" w:afterAutospacing="1"/>
        <w:ind w:left="720" w:hanging="360"/>
      </w:pPr>
      <w:r>
        <w:t xml:space="preserve">The individual episode rewards (blue line) gradually shift from highly negative values toward the target (-3). </w:t>
      </w:r>
    </w:p>
    <w:p w14:paraId="2820943D">
      <w:pPr>
        <w:keepNext w:val="0"/>
        <w:keepLines w:val="0"/>
        <w:widowControl/>
        <w:numPr>
          <w:ilvl w:val="0"/>
          <w:numId w:val="7"/>
        </w:numPr>
        <w:suppressLineNumbers w:val="0"/>
        <w:spacing w:before="0" w:beforeAutospacing="1" w:after="0" w:afterAutospacing="1"/>
        <w:ind w:left="720" w:hanging="360"/>
      </w:pPr>
      <w:r>
        <w:t xml:space="preserve">The variance/fluctuations decrease over time as the agent becomes more consistent. </w:t>
      </w:r>
    </w:p>
    <w:p w14:paraId="7472F185">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Al Bayan Plain"/>
          <w:b w:val="0"/>
          <w:bCs/>
          <w:color w:val="auto"/>
        </w:rPr>
      </w:pPr>
      <w:r>
        <w:t>The agent eventually reaches the stopping criterion (average reward ≥ -3), indicating that it has learned a sufficiently good policy.</w:t>
      </w:r>
    </w:p>
    <w:p w14:paraId="696FA605">
      <w:pPr>
        <w:pBdr>
          <w:bottom w:val="single" w:color="auto" w:sz="6" w:space="1"/>
        </w:pBdr>
        <w:rPr>
          <w:rFonts w:hint="default" w:ascii="Times New Roman Regular" w:hAnsi="Times New Roman Regular" w:cs="Al Bayan Plain"/>
          <w:b w:val="0"/>
          <w:bCs/>
          <w:color w:val="auto"/>
        </w:rPr>
      </w:pPr>
    </w:p>
    <w:p w14:paraId="2BC39C5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Q28. Does the reward increase consistently throughout training? Explain.</w:t>
      </w:r>
    </w:p>
    <w:p w14:paraId="762A52B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No, the reward does not increase perfectly consistently. While the overall trend is upward, the learning curve shows fluctuations and occasional dips. This is normal in reinforcement learning due to:</w:t>
      </w:r>
    </w:p>
    <w:p w14:paraId="4FB374BD">
      <w:pPr>
        <w:pStyle w:val="24"/>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Exploration – the agent sometimes tries suboptimal actions to discover potentially better strategies, which can temporarily reduce rewards.</w:t>
      </w:r>
    </w:p>
    <w:p w14:paraId="60A2D09E">
      <w:pPr>
        <w:pStyle w:val="24"/>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Stochasticity – the dice game has inherent randomness (dice rolls), causing variability even with the same policy.</w:t>
      </w:r>
    </w:p>
    <w:p w14:paraId="4FF385B3">
      <w:pPr>
        <w:pStyle w:val="24"/>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Neural network updates – gradient‑based updates can occasionally cause the Q‑estimates to worsen before improving again.</w:t>
      </w:r>
    </w:p>
    <w:p w14:paraId="23BDAD0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moving average line provides a better indication of the true learning trend, smoothing out these short‑term fluctuations.</w:t>
      </w:r>
    </w:p>
    <w:p w14:paraId="66F75307">
      <w:pPr>
        <w:pBdr>
          <w:bottom w:val="single" w:color="auto" w:sz="6" w:space="1"/>
        </w:pBdr>
        <w:rPr>
          <w:rFonts w:hint="default" w:ascii="Times New Roman Regular" w:hAnsi="Times New Roman Regular" w:cs="Al Bayan Plain"/>
          <w:b w:val="0"/>
          <w:bCs/>
          <w:color w:val="auto"/>
        </w:rPr>
      </w:pPr>
    </w:p>
    <w:p w14:paraId="534FDD0B">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Q29. How can you identify convergence from the learning curve?</w:t>
      </w:r>
    </w:p>
    <w:p w14:paraId="5FCC980A">
      <w:pPr>
        <w:pBdr>
          <w:bottom w:val="single" w:color="auto" w:sz="6" w:space="1"/>
        </w:pBdr>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Convergence can be identified when the moving average reward becomes approximately flat and remains within a narrow range of values. In this exercise, training stops when the average reward reaches the specified stopping value of -3. Other signs of convergence include:</w:t>
      </w:r>
    </w:p>
    <w:p w14:paraId="40F8EFCB">
      <w:pPr>
        <w:pBdr>
          <w:bottom w:val="single" w:color="auto" w:sz="6" w:space="1"/>
        </w:pBdr>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No further significant upward trend in the moving average.</w:t>
      </w:r>
      <w:r>
        <w:rPr>
          <w:rFonts w:hint="default" w:ascii="Times New Roman Regular" w:hAnsi="Times New Roman Regular" w:cs="Al Bayan Plain"/>
          <w:b w:val="0"/>
          <w:bCs/>
          <w:color w:val="auto"/>
        </w:rPr>
        <w:br w:type="textWrapping"/>
      </w:r>
      <w:r>
        <w:rPr>
          <w:rFonts w:hint="default" w:ascii="Times New Roman Regular" w:hAnsi="Times New Roman Regular" w:cs="Al Bayan Plain"/>
          <w:b w:val="0"/>
          <w:bCs/>
          <w:color w:val="auto"/>
        </w:rPr>
        <w:t>• Episode rewards remain relatively stable around the converged value.</w:t>
      </w:r>
      <w:r>
        <w:rPr>
          <w:rFonts w:hint="default" w:ascii="Times New Roman Regular" w:hAnsi="Times New Roman Regular" w:cs="Al Bayan Plain"/>
          <w:b w:val="0"/>
          <w:bCs/>
          <w:color w:val="auto"/>
        </w:rPr>
        <w:br w:type="textWrapping"/>
      </w:r>
      <w:r>
        <w:rPr>
          <w:rFonts w:hint="default" w:ascii="Times New Roman Regular" w:hAnsi="Times New Roman Regular" w:cs="Al Bayan Plain"/>
          <w:b w:val="0"/>
          <w:bCs/>
          <w:color w:val="auto"/>
        </w:rPr>
        <w:t>• Additional training episodes are unlikely to provide significant improvement.</w:t>
      </w:r>
    </w:p>
    <w:p w14:paraId="1A101E3A">
      <w:pPr>
        <w:pBdr>
          <w:bottom w:val="single" w:color="auto" w:sz="6" w:space="1"/>
        </w:pBdr>
        <w:rPr>
          <w:rFonts w:hint="default" w:ascii="Times New Roman Regular" w:hAnsi="Times New Roman Regular" w:cs="Times New Roman Regular"/>
          <w:b/>
          <w:bCs/>
          <w:color w:val="auto"/>
        </w:rPr>
      </w:pPr>
    </w:p>
    <w:p w14:paraId="6462CD5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Q30. What could cause fluctuations in the learning curve?</w:t>
      </w:r>
    </w:p>
    <w:p w14:paraId="5804DC44">
      <w:pPr>
        <w:pStyle w:val="34"/>
        <w:keepNext w:val="0"/>
        <w:keepLines w:val="0"/>
        <w:widowControl/>
        <w:suppressLineNumbers w:val="0"/>
        <w:spacing w:before="0" w:beforeAutospacing="1" w:after="0" w:afterAutospacing="1"/>
        <w:ind w:left="0" w:right="0"/>
        <w:rPr>
          <w:rFonts w:hint="default" w:ascii="Times New Roman Regular" w:hAnsi="Times New Roman Regular" w:cs="Al Bayan Plain"/>
          <w:b w:val="0"/>
        </w:rPr>
      </w:pPr>
      <w:r>
        <w:rPr>
          <w:rFonts w:hint="default" w:ascii="Times New Roman Regular" w:hAnsi="Times New Roman Regular" w:cs="Times New Roman Regular"/>
          <w:b w:val="0"/>
          <w:bCs/>
          <w:color w:val="auto"/>
        </w:rPr>
        <w:t>Answer:</w:t>
      </w:r>
      <w:r>
        <w:rPr>
          <w:rFonts w:hint="default" w:ascii="Times New Roman Regular" w:hAnsi="Times New Roman Regular" w:cs="Al Bayan Plain"/>
          <w:b w:val="0"/>
          <w:bCs/>
          <w:color w:val="auto"/>
        </w:rPr>
        <w:t xml:space="preserve"> F</w:t>
      </w:r>
      <w:r>
        <w:rPr>
          <w:rFonts w:hint="default" w:ascii="Times New Roman Regular" w:hAnsi="Times New Roman Regular" w:cs="Al Bayan Plain"/>
          <w:b w:val="0"/>
        </w:rPr>
        <w:t>Fluctuations in the learning curve can be caused by:</w:t>
      </w:r>
    </w:p>
    <w:p w14:paraId="4C8DC432">
      <w:pPr>
        <w:keepNext w:val="0"/>
        <w:keepLines w:val="0"/>
        <w:widowControl/>
        <w:numPr>
          <w:ilvl w:val="0"/>
          <w:numId w:val="8"/>
        </w:numPr>
        <w:suppressLineNumbers w:val="0"/>
        <w:spacing w:before="0" w:beforeAutospacing="1" w:after="0" w:afterAutospacing="1"/>
        <w:ind w:left="720" w:hanging="360"/>
        <w:rPr>
          <w:rFonts w:hint="default" w:ascii="Times New Roman Regular" w:hAnsi="Times New Roman Regular" w:cs="Al Bayan Plain"/>
          <w:b w:val="0"/>
        </w:rPr>
      </w:pPr>
      <w:r>
        <w:rPr>
          <w:rStyle w:val="35"/>
          <w:rFonts w:hint="default" w:ascii="Times New Roman Regular" w:hAnsi="Times New Roman Regular" w:cs="Al Bayan Plain"/>
          <w:b w:val="0"/>
        </w:rPr>
        <w:t>Exploration vs. Exploitation</w:t>
      </w:r>
      <w:r>
        <w:rPr>
          <w:rFonts w:hint="default" w:ascii="Times New Roman Regular" w:hAnsi="Times New Roman Regular" w:cs="Al Bayan Plain"/>
          <w:b w:val="0"/>
        </w:rPr>
        <w:t xml:space="preserve"> – The agent may occasionally explore different actions, which can result in worse rewards temporarily. </w:t>
      </w:r>
    </w:p>
    <w:p w14:paraId="4A089087">
      <w:pPr>
        <w:keepNext w:val="0"/>
        <w:keepLines w:val="0"/>
        <w:widowControl/>
        <w:numPr>
          <w:ilvl w:val="0"/>
          <w:numId w:val="8"/>
        </w:numPr>
        <w:suppressLineNumbers w:val="0"/>
        <w:spacing w:before="0" w:beforeAutospacing="1" w:after="0" w:afterAutospacing="1"/>
        <w:ind w:left="720" w:hanging="360"/>
        <w:rPr>
          <w:rFonts w:hint="default" w:ascii="Times New Roman Regular" w:hAnsi="Times New Roman Regular" w:cs="Al Bayan Plain"/>
          <w:b w:val="0"/>
        </w:rPr>
      </w:pPr>
      <w:r>
        <w:rPr>
          <w:rStyle w:val="35"/>
          <w:rFonts w:hint="default" w:ascii="Times New Roman Regular" w:hAnsi="Times New Roman Regular" w:cs="Al Bayan Plain"/>
          <w:b w:val="0"/>
        </w:rPr>
        <w:t>Stochasticity in the Environment</w:t>
      </w:r>
      <w:r>
        <w:rPr>
          <w:rFonts w:hint="default" w:ascii="Times New Roman Regular" w:hAnsi="Times New Roman Regular" w:cs="Al Bayan Plain"/>
          <w:b w:val="0"/>
        </w:rPr>
        <w:t xml:space="preserve"> – The dice game involves random dice rolls, so the same action can produce different outcomes across episodes. </w:t>
      </w:r>
    </w:p>
    <w:p w14:paraId="437D66DD">
      <w:pPr>
        <w:keepNext w:val="0"/>
        <w:keepLines w:val="0"/>
        <w:widowControl/>
        <w:numPr>
          <w:ilvl w:val="0"/>
          <w:numId w:val="8"/>
        </w:numPr>
        <w:suppressLineNumbers w:val="0"/>
        <w:spacing w:before="0" w:beforeAutospacing="1" w:after="0" w:afterAutospacing="1"/>
        <w:ind w:left="720" w:hanging="360"/>
        <w:rPr>
          <w:rFonts w:hint="default" w:ascii="Times New Roman Regular" w:hAnsi="Times New Roman Regular" w:cs="Al Bayan Plain"/>
          <w:b w:val="0"/>
        </w:rPr>
      </w:pPr>
      <w:r>
        <w:rPr>
          <w:rStyle w:val="35"/>
          <w:rFonts w:hint="default" w:ascii="Times New Roman Regular" w:hAnsi="Times New Roman Regular" w:cs="Al Bayan Plain"/>
          <w:b w:val="0"/>
        </w:rPr>
        <w:t>Neural Network Updates</w:t>
      </w:r>
      <w:r>
        <w:rPr>
          <w:rFonts w:hint="default" w:ascii="Times New Roman Regular" w:hAnsi="Times New Roman Regular" w:cs="Al Bayan Plain"/>
          <w:b w:val="0"/>
        </w:rPr>
        <w:t xml:space="preserve"> – Changes to the Q-value estimates during training can cause temporary variations in performance. </w:t>
      </w:r>
    </w:p>
    <w:p w14:paraId="1CC001D6">
      <w:pPr>
        <w:pStyle w:val="34"/>
        <w:keepNext w:val="0"/>
        <w:keepLines w:val="0"/>
        <w:widowControl/>
        <w:suppressLineNumbers w:val="0"/>
        <w:rPr>
          <w:rFonts w:hint="default" w:ascii="Times New Roman Regular" w:hAnsi="Times New Roman Regular" w:cs="Al Bayan Plain"/>
          <w:b w:val="0"/>
          <w:bCs/>
          <w:color w:val="auto"/>
        </w:rPr>
      </w:pPr>
      <w:r>
        <w:rPr>
          <w:rFonts w:hint="default" w:ascii="Times New Roman Regular" w:hAnsi="Times New Roman Regular" w:cs="Al Bayan Plain"/>
          <w:b w:val="0"/>
        </w:rPr>
        <w:t>Therefore, some fluctuations are normal even when the overall average reward is improving.</w:t>
      </w:r>
    </w:p>
    <w:p w14:paraId="7DEA7928">
      <w:pPr>
        <w:pBdr>
          <w:bottom w:val="single" w:color="auto" w:sz="6" w:space="1"/>
        </w:pBdr>
        <w:rPr>
          <w:rFonts w:hint="default" w:ascii="Times New Roman Regular" w:hAnsi="Times New Roman Regular" w:cs="Al Bayan Plain"/>
          <w:b w:val="0"/>
          <w:bCs/>
          <w:color w:val="auto"/>
        </w:rPr>
      </w:pPr>
    </w:p>
    <w:p w14:paraId="6083FAF8">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Q31. What happens if the agent is trained for a larger number of episodes?</w:t>
      </w:r>
    </w:p>
    <w:p w14:paraId="577443F2">
      <w:pPr>
        <w:pStyle w:val="34"/>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rPr>
      </w:pPr>
      <w:r>
        <w:rPr>
          <w:rFonts w:hint="default" w:ascii="Times New Roman Regular" w:hAnsi="Times New Roman Regular" w:cs="Al Bayan Plain"/>
          <w:b w:val="0"/>
          <w:bCs/>
          <w:color w:val="auto"/>
        </w:rPr>
        <w:t xml:space="preserve">Answer: </w:t>
      </w:r>
      <w:r>
        <w:rPr>
          <w:rFonts w:hint="default" w:ascii="Times New Roman Regular" w:hAnsi="Times New Roman Regular" w:cs="Times New Roman Regular"/>
          <w:b w:val="0"/>
        </w:rPr>
        <w:t>If the agent is trained for a larger number of episodes beyond convergence, the learning curve would generally show a plateau, with the average reward remaining around the converged value. Once the agent has learned a good policy, additional episodes are unlikely to provide significant improvement. Training also requires additional computation and time.</w:t>
      </w:r>
    </w:p>
    <w:p w14:paraId="0B9882CB">
      <w:pPr>
        <w:pStyle w:val="34"/>
        <w:keepNext w:val="0"/>
        <w:keepLines w:val="0"/>
        <w:widowControl/>
        <w:suppressLineNumbers w:val="0"/>
        <w:rPr>
          <w:rFonts w:hint="default" w:ascii="Times New Roman Regular" w:hAnsi="Times New Roman Regular" w:cs="Al Bayan Plain"/>
          <w:b w:val="0"/>
          <w:bCs/>
          <w:color w:val="auto"/>
        </w:rPr>
      </w:pPr>
      <w:r>
        <w:rPr>
          <w:rFonts w:hint="default" w:ascii="Times New Roman Regular" w:hAnsi="Times New Roman Regular" w:cs="Times New Roman Regular"/>
          <w:b w:val="0"/>
        </w:rPr>
        <w:t xml:space="preserve">In this exercise, training is configured to stop when the average reward reaches </w:t>
      </w:r>
      <w:r>
        <w:rPr>
          <w:rStyle w:val="35"/>
          <w:rFonts w:hint="default" w:ascii="Times New Roman Regular" w:hAnsi="Times New Roman Regular" w:cs="Times New Roman Regular"/>
          <w:b w:val="0"/>
        </w:rPr>
        <w:t>-3</w:t>
      </w:r>
      <w:r>
        <w:rPr>
          <w:rFonts w:hint="default" w:ascii="Times New Roman Regular" w:hAnsi="Times New Roman Regular" w:cs="Times New Roman Regular"/>
          <w:b w:val="0"/>
        </w:rPr>
        <w:t xml:space="preserve"> or when the maximum number of </w:t>
      </w:r>
      <w:r>
        <w:rPr>
          <w:rStyle w:val="35"/>
          <w:rFonts w:hint="default" w:ascii="Times New Roman Regular" w:hAnsi="Times New Roman Regular" w:cs="Times New Roman Regular"/>
          <w:b w:val="0"/>
        </w:rPr>
        <w:t>2000 episodes</w:t>
      </w:r>
      <w:r>
        <w:rPr>
          <w:rFonts w:hint="default" w:ascii="Times New Roman Regular" w:hAnsi="Times New Roman Regular" w:cs="Times New Roman Regular"/>
          <w:b w:val="0"/>
        </w:rPr>
        <w:t xml:space="preserve"> is reached.</w:t>
      </w:r>
    </w:p>
    <w:p w14:paraId="168584A0">
      <w:pPr>
        <w:pBdr>
          <w:bottom w:val="single" w:color="auto" w:sz="6" w:space="1"/>
        </w:pBdr>
        <w:rPr>
          <w:rFonts w:hint="default" w:ascii="Times New Roman Regular" w:hAnsi="Times New Roman Regular" w:cs="Al Bayan Plain"/>
          <w:b w:val="0"/>
          <w:bCs/>
          <w:color w:val="auto"/>
        </w:rPr>
      </w:pPr>
    </w:p>
    <w:p w14:paraId="0AEF042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Q32. Why is it important to analyze the learning curve rather than considering only the final reward?</w:t>
      </w:r>
    </w:p>
    <w:p w14:paraId="71A1A3E5">
      <w:pPr>
        <w:pStyle w:val="34"/>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rPr>
      </w:pPr>
      <w:r>
        <w:rPr>
          <w:rFonts w:hint="default" w:ascii="Times New Roman Regular" w:hAnsi="Times New Roman Regular" w:cs="Al Bayan Plain"/>
          <w:b w:val="0"/>
          <w:bCs/>
          <w:color w:val="auto"/>
        </w:rPr>
        <w:t xml:space="preserve">Answer: </w:t>
      </w:r>
      <w:r>
        <w:rPr>
          <w:rFonts w:hint="default" w:ascii="Times New Roman Regular" w:hAnsi="Times New Roman Regular" w:cs="Times New Roman Regular"/>
          <w:b w:val="0"/>
        </w:rPr>
        <w:t>Analyzing the learning curve is important because it shows how the agent's performance changes throughout training, not just its final reward.</w:t>
      </w:r>
    </w:p>
    <w:p w14:paraId="20C38676">
      <w:pPr>
        <w:pStyle w:val="34"/>
        <w:keepNext w:val="0"/>
        <w:keepLines w:val="0"/>
        <w:widowControl/>
        <w:suppressLineNumbers w:val="0"/>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rPr>
        <w:t xml:space="preserve">• </w:t>
      </w:r>
      <w:r>
        <w:rPr>
          <w:rStyle w:val="35"/>
          <w:rFonts w:hint="default" w:ascii="Times New Roman Regular" w:hAnsi="Times New Roman Regular" w:cs="Times New Roman Regular"/>
          <w:b w:val="0"/>
        </w:rPr>
        <w:t>Shows learning progress</w:t>
      </w:r>
      <w:r>
        <w:rPr>
          <w:rFonts w:hint="default" w:ascii="Times New Roman Regular" w:hAnsi="Times New Roman Regular" w:cs="Times New Roman Regular"/>
          <w:b w:val="0"/>
        </w:rPr>
        <w:t xml:space="preserve"> – It shows whether the agent's reward is improving over time.</w:t>
      </w:r>
      <w:r>
        <w:rPr>
          <w:rFonts w:hint="default" w:ascii="Times New Roman Regular" w:hAnsi="Times New Roman Regular" w:cs="Times New Roman Regular"/>
          <w:b w:val="0"/>
        </w:rPr>
        <w:br w:type="textWrapping"/>
      </w:r>
      <w:r>
        <w:rPr>
          <w:rFonts w:hint="default" w:ascii="Times New Roman Regular" w:hAnsi="Times New Roman Regular" w:cs="Times New Roman Regular"/>
          <w:b w:val="0"/>
        </w:rPr>
        <w:t xml:space="preserve">• </w:t>
      </w:r>
      <w:r>
        <w:rPr>
          <w:rStyle w:val="35"/>
          <w:rFonts w:hint="default" w:ascii="Times New Roman Regular" w:hAnsi="Times New Roman Regular" w:cs="Times New Roman Regular"/>
          <w:b w:val="0"/>
        </w:rPr>
        <w:t>Identifies convergence</w:t>
      </w:r>
      <w:r>
        <w:rPr>
          <w:rFonts w:hint="default" w:ascii="Times New Roman Regular" w:hAnsi="Times New Roman Regular" w:cs="Times New Roman Regular"/>
          <w:b w:val="0"/>
        </w:rPr>
        <w:t xml:space="preserve"> – It helps determine whether the average reward has stabilized.</w:t>
      </w:r>
      <w:r>
        <w:rPr>
          <w:rFonts w:hint="default" w:ascii="Times New Roman Regular" w:hAnsi="Times New Roman Regular" w:cs="Times New Roman Regular"/>
          <w:b w:val="0"/>
        </w:rPr>
        <w:br w:type="textWrapping"/>
      </w:r>
      <w:r>
        <w:rPr>
          <w:rFonts w:hint="default" w:ascii="Times New Roman Regular" w:hAnsi="Times New Roman Regular" w:cs="Times New Roman Regular"/>
          <w:b w:val="0"/>
        </w:rPr>
        <w:t xml:space="preserve">• </w:t>
      </w:r>
      <w:r>
        <w:rPr>
          <w:rStyle w:val="35"/>
          <w:rFonts w:hint="default" w:ascii="Times New Roman Regular" w:hAnsi="Times New Roman Regular" w:cs="Times New Roman Regular"/>
          <w:b w:val="0"/>
        </w:rPr>
        <w:t>Shows learning speed</w:t>
      </w:r>
      <w:r>
        <w:rPr>
          <w:rFonts w:hint="default" w:ascii="Times New Roman Regular" w:hAnsi="Times New Roman Regular" w:cs="Times New Roman Regular"/>
          <w:b w:val="0"/>
        </w:rPr>
        <w:t xml:space="preserve"> – It indicates how quickly the agent improves during training.</w:t>
      </w:r>
      <w:r>
        <w:rPr>
          <w:rFonts w:hint="default" w:ascii="Times New Roman Regular" w:hAnsi="Times New Roman Regular" w:cs="Times New Roman Regular"/>
          <w:b w:val="0"/>
        </w:rPr>
        <w:br w:type="textWrapping"/>
      </w:r>
      <w:r>
        <w:rPr>
          <w:rFonts w:hint="default" w:ascii="Times New Roman Regular" w:hAnsi="Times New Roman Regular" w:cs="Times New Roman Regular"/>
          <w:b w:val="0"/>
        </w:rPr>
        <w:t xml:space="preserve">• </w:t>
      </w:r>
      <w:r>
        <w:rPr>
          <w:rStyle w:val="35"/>
          <w:rFonts w:hint="default" w:ascii="Times New Roman Regular" w:hAnsi="Times New Roman Regular" w:cs="Times New Roman Regular"/>
          <w:b w:val="0"/>
        </w:rPr>
        <w:t>Detects instability</w:t>
      </w:r>
      <w:r>
        <w:rPr>
          <w:rFonts w:hint="default" w:ascii="Times New Roman Regular" w:hAnsi="Times New Roman Regular" w:cs="Times New Roman Regular"/>
          <w:b w:val="0"/>
        </w:rPr>
        <w:t xml:space="preserve"> – Large fluctuations or a lack of improvement can indicate unstable training.</w:t>
      </w:r>
      <w:r>
        <w:rPr>
          <w:rFonts w:hint="default" w:ascii="Times New Roman Regular" w:hAnsi="Times New Roman Regular" w:cs="Times New Roman Regular"/>
          <w:b w:val="0"/>
        </w:rPr>
        <w:br w:type="textWrapping"/>
      </w:r>
      <w:r>
        <w:rPr>
          <w:rFonts w:hint="default" w:ascii="Times New Roman Regular" w:hAnsi="Times New Roman Regular" w:cs="Times New Roman Regular"/>
          <w:b w:val="0"/>
        </w:rPr>
        <w:t xml:space="preserve">• </w:t>
      </w:r>
      <w:r>
        <w:rPr>
          <w:rStyle w:val="35"/>
          <w:rFonts w:hint="default" w:ascii="Times New Roman Regular" w:hAnsi="Times New Roman Regular" w:cs="Times New Roman Regular"/>
          <w:b w:val="0"/>
        </w:rPr>
        <w:t>Helps evaluate training effectiveness</w:t>
      </w:r>
      <w:r>
        <w:rPr>
          <w:rFonts w:hint="default" w:ascii="Times New Roman Regular" w:hAnsi="Times New Roman Regular" w:cs="Times New Roman Regular"/>
          <w:b w:val="0"/>
        </w:rPr>
        <w:t xml:space="preserve"> – The curve shows whether additional training is producing meaningful improvement.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
    <w:altName w:val="苹方-简"/>
    <w:panose1 w:val="00000000000000000000"/>
    <w:charset w:val="00"/>
    <w:family w:val="auto"/>
    <w:pitch w:val="default"/>
    <w:sig w:usb0="00000000" w:usb1="00000000" w:usb2="00000000" w:usb3="00000000" w:csb0="00000000" w:csb1="00000000"/>
  </w:font>
  <w:font w:name="Al Bayan Plain">
    <w:panose1 w:val="00000000000000000000"/>
    <w:charset w:val="00"/>
    <w:family w:val="auto"/>
    <w:pitch w:val="default"/>
    <w:sig w:usb0="00002000" w:usb1="00000000" w:usb2="00000008" w:usb3="00000000" w:csb0="00000040" w:csb1="2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AD450"/>
    <w:multiLevelType w:val="multilevel"/>
    <w:tmpl w:val="FBFAD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EFA16B7"/>
    <w:multiLevelType w:val="multilevel"/>
    <w:tmpl w:val="FEFA1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FF4842"/>
    <w:rsid w:val="6E5CB851"/>
    <w:rsid w:val="7F9F295B"/>
    <w:rsid w:val="7FAF91A5"/>
    <w:rsid w:val="7FDE7F29"/>
    <w:rsid w:val="9EF7E03C"/>
    <w:rsid w:val="BAF748B6"/>
    <w:rsid w:val="FE67AA56"/>
    <w:rsid w:val="FEA651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Mohammad Adnan Ali</cp:lastModifiedBy>
  <dcterms:modified xsi:type="dcterms:W3CDTF">2026-09-09T23:34:53Z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B7F55D5D90EE6A69C59FA16AE5DD851D_43</vt:lpwstr>
  </property>
</Properties>
</file>