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AF2C" w14:textId="61B85E26" w:rsidR="000347DB" w:rsidRDefault="00167EFA">
      <w:r>
        <w:t>Something to change</w:t>
      </w:r>
    </w:p>
    <w:p w14:paraId="2DBE0548" w14:textId="4C7C5EBC" w:rsidR="00167EFA" w:rsidRDefault="00AE1AEE">
      <w:r>
        <w:t>12</w:t>
      </w:r>
    </w:p>
    <w:sectPr w:rsidR="00167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6C"/>
    <w:rsid w:val="000347DB"/>
    <w:rsid w:val="00167EFA"/>
    <w:rsid w:val="009D3E6C"/>
    <w:rsid w:val="00AE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21CD"/>
  <w15:chartTrackingRefBased/>
  <w15:docId w15:val="{018F7A03-1DED-4007-BC89-C2E17234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Aadil</dc:creator>
  <cp:keywords/>
  <dc:description/>
  <cp:lastModifiedBy>Adnan Aadil</cp:lastModifiedBy>
  <cp:revision>3</cp:revision>
  <dcterms:created xsi:type="dcterms:W3CDTF">2023-04-29T20:45:00Z</dcterms:created>
  <dcterms:modified xsi:type="dcterms:W3CDTF">2023-04-29T20:58:00Z</dcterms:modified>
</cp:coreProperties>
</file>