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OLERICULTURE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3207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Mannan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Yamin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2026-06-05T01:33:26.759Z</dcterms:created>
  <dcterms:modified xsi:type="dcterms:W3CDTF">2026-06-05T01:33:26.759Z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